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E8F8" w14:textId="77777777" w:rsidR="00195BD1" w:rsidRDefault="00195BD1" w:rsidP="00A50544">
      <w:pPr>
        <w:rPr>
          <w:sz w:val="24"/>
          <w:szCs w:val="24"/>
        </w:rPr>
      </w:pPr>
    </w:p>
    <w:p w14:paraId="6D36E915" w14:textId="1AA9528C" w:rsidR="00403EEB" w:rsidRPr="006330FD" w:rsidRDefault="00A50544" w:rsidP="00A376B8">
      <w:r>
        <w:rPr>
          <w:sz w:val="24"/>
          <w:szCs w:val="24"/>
        </w:rPr>
        <w:t>Espacio para insertar texto: Fuente Calibri, cuerpo 12.</w:t>
      </w:r>
      <w:r w:rsidR="006330FD">
        <w:tab/>
      </w:r>
    </w:p>
    <w:sectPr w:rsidR="00403EEB" w:rsidRPr="006330FD" w:rsidSect="00A37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559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513C3" w14:textId="77777777" w:rsidR="005A72EE" w:rsidRDefault="005A72EE" w:rsidP="00403EEB">
      <w:pPr>
        <w:spacing w:after="0" w:line="240" w:lineRule="auto"/>
      </w:pPr>
      <w:r>
        <w:separator/>
      </w:r>
    </w:p>
  </w:endnote>
  <w:endnote w:type="continuationSeparator" w:id="0">
    <w:p w14:paraId="4A195CFC" w14:textId="77777777" w:rsidR="005A72EE" w:rsidRDefault="005A72EE" w:rsidP="004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Minion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old">
    <w:altName w:val="Cambria"/>
    <w:panose1 w:val="02000000000000000000"/>
    <w:charset w:val="00"/>
    <w:family w:val="auto"/>
    <w:notTrueType/>
    <w:pitch w:val="variable"/>
    <w:sig w:usb0="E0000AFF" w:usb1="5000217F" w:usb2="00000021" w:usb3="00000000" w:csb0="0000019F" w:csb1="00000000"/>
  </w:font>
  <w:font w:name="Helvetica LT St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AA0D2" w14:textId="77777777" w:rsidR="007D631B" w:rsidRDefault="007D63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7029F" w14:textId="5FEA5C0A" w:rsidR="00B36CA4" w:rsidRPr="00A376B8" w:rsidRDefault="00CE6DDF" w:rsidP="00A376B8">
    <w:pPr>
      <w:ind w:left="-567"/>
      <w:jc w:val="center"/>
      <w:rPr>
        <w:rFonts w:eastAsia="MS Gothic"/>
        <w:b/>
        <w:color w:val="808080" w:themeColor="background1" w:themeShade="80"/>
        <w:sz w:val="14"/>
        <w:szCs w:val="14"/>
        <w:lang w:val="es-ES"/>
      </w:rPr>
    </w:pPr>
    <w:r>
      <w:rPr>
        <w:rFonts w:ascii="Arial Narrow" w:hAnsi="Arial Narrow"/>
        <w:noProof/>
        <w:sz w:val="14"/>
        <w:lang w:eastAsia="es-CL"/>
      </w:rPr>
      <w:drawing>
        <wp:inline distT="0" distB="0" distL="0" distR="0" wp14:anchorId="3B0F335E" wp14:editId="74C2A76E">
          <wp:extent cx="6548120" cy="25019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visiones_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8120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76B8" w:rsidRPr="00A376B8">
      <w:rPr>
        <w:rFonts w:cs="Calibri"/>
        <w:color w:val="808080" w:themeColor="background1" w:themeShade="80"/>
        <w:sz w:val="14"/>
        <w:szCs w:val="14"/>
        <w:lang w:val="es-ES" w:eastAsia="es-ES"/>
      </w:rPr>
      <w:t>© 2020</w:t>
    </w:r>
    <w:r w:rsidRPr="00A376B8">
      <w:rPr>
        <w:rFonts w:cs="Calibri"/>
        <w:color w:val="808080" w:themeColor="background1" w:themeShade="80"/>
        <w:sz w:val="14"/>
        <w:szCs w:val="14"/>
        <w:lang w:val="es-ES" w:eastAsia="es-ES"/>
      </w:rPr>
      <w:t xml:space="preserve"> Codelco Chile. Todos los derechos reservados</w:t>
    </w:r>
    <w:r w:rsidR="004009E7" w:rsidRPr="00A376B8">
      <w:rPr>
        <w:rFonts w:cs="Calibri"/>
        <w:color w:val="808080" w:themeColor="background1" w:themeShade="80"/>
        <w:sz w:val="14"/>
        <w:szCs w:val="14"/>
        <w:lang w:val="es-ES" w:eastAsia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BE36" w14:textId="77777777" w:rsidR="007D631B" w:rsidRDefault="007D6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5317" w14:textId="77777777" w:rsidR="005A72EE" w:rsidRDefault="005A72EE" w:rsidP="00403EEB">
      <w:pPr>
        <w:spacing w:after="0" w:line="240" w:lineRule="auto"/>
      </w:pPr>
      <w:r>
        <w:separator/>
      </w:r>
    </w:p>
  </w:footnote>
  <w:footnote w:type="continuationSeparator" w:id="0">
    <w:p w14:paraId="1E8868CC" w14:textId="77777777" w:rsidR="005A72EE" w:rsidRDefault="005A72EE" w:rsidP="0040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C80B" w14:textId="77777777" w:rsidR="00B36CA4" w:rsidRDefault="005A72EE">
    <w:pPr>
      <w:pStyle w:val="Encabezado"/>
    </w:pPr>
    <w:sdt>
      <w:sdtPr>
        <w:id w:val="-102266300"/>
        <w:placeholder>
          <w:docPart w:val="492D7C4036179A42A8AFD141D9AA7662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center" w:leader="none"/>
    </w:r>
    <w:sdt>
      <w:sdtPr>
        <w:id w:val="-1125386714"/>
        <w:placeholder>
          <w:docPart w:val="1FE97907B1273C428D0DE06440BAB425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right" w:leader="none"/>
    </w:r>
    <w:sdt>
      <w:sdtPr>
        <w:id w:val="1811439839"/>
        <w:placeholder>
          <w:docPart w:val="845757A9BB14CA4296508675E0957930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</w:p>
  <w:p w14:paraId="1BB03C85" w14:textId="77777777" w:rsidR="00B36CA4" w:rsidRDefault="00B36C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22" w:type="pct"/>
      <w:tblInd w:w="-601" w:type="dxa"/>
      <w:tblLayout w:type="fixed"/>
      <w:tblLook w:val="04A0" w:firstRow="1" w:lastRow="0" w:firstColumn="1" w:lastColumn="0" w:noHBand="0" w:noVBand="1"/>
    </w:tblPr>
    <w:tblGrid>
      <w:gridCol w:w="4708"/>
      <w:gridCol w:w="5928"/>
    </w:tblGrid>
    <w:tr w:rsidR="00B36CA4" w:rsidRPr="00985F2A" w14:paraId="36542041" w14:textId="77777777" w:rsidTr="007D631B">
      <w:trPr>
        <w:trHeight w:val="1418"/>
      </w:trPr>
      <w:tc>
        <w:tcPr>
          <w:tcW w:w="4820" w:type="dxa"/>
        </w:tcPr>
        <w:p w14:paraId="6B20FBB8" w14:textId="53ECC0F4" w:rsidR="00B36CA4" w:rsidRPr="00985F2A" w:rsidRDefault="007D631B" w:rsidP="00195BD1">
          <w:pPr>
            <w:spacing w:after="0" w:line="240" w:lineRule="auto"/>
            <w:ind w:right="-250"/>
            <w:rPr>
              <w:rFonts w:ascii="Helvetica LT Std" w:hAnsi="Helvetica LT Std"/>
            </w:rPr>
          </w:pPr>
          <w:r>
            <w:rPr>
              <w:rFonts w:ascii="Helvetica LT Std" w:hAnsi="Helvetica LT Std"/>
              <w:noProof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1A0452DC" wp14:editId="727CE917">
                <wp:simplePos x="0" y="0"/>
                <wp:positionH relativeFrom="margin">
                  <wp:posOffset>-336999</wp:posOffset>
                </wp:positionH>
                <wp:positionV relativeFrom="margin">
                  <wp:posOffset>-76835</wp:posOffset>
                </wp:positionV>
                <wp:extent cx="3185160" cy="1032510"/>
                <wp:effectExtent l="0" t="0" r="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 rotWithShape="1">
                        <a:blip r:embed="rId1"/>
                        <a:srcRect t="24614" b="24371"/>
                        <a:stretch/>
                      </pic:blipFill>
                      <pic:spPr bwMode="auto">
                        <a:xfrm>
                          <a:off x="0" y="0"/>
                          <a:ext cx="3185160" cy="10325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</w:tcPr>
        <w:p w14:paraId="6B65AABE" w14:textId="1361F486" w:rsidR="00B36CA4" w:rsidRPr="00985F2A" w:rsidRDefault="00C12D70" w:rsidP="007D631B">
          <w:pPr>
            <w:spacing w:after="0" w:line="240" w:lineRule="auto"/>
            <w:ind w:left="174"/>
            <w:rPr>
              <w:rFonts w:ascii="Helvetica LT Std" w:hAnsi="Helvetica LT Std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14CC831" wp14:editId="0EF78A1F">
                    <wp:simplePos x="0" y="0"/>
                    <wp:positionH relativeFrom="column">
                      <wp:posOffset>53975</wp:posOffset>
                    </wp:positionH>
                    <wp:positionV relativeFrom="paragraph">
                      <wp:posOffset>96520</wp:posOffset>
                    </wp:positionV>
                    <wp:extent cx="3728720" cy="844550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728720" cy="84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8CB40" w14:textId="7C1068B7" w:rsidR="00B36CA4" w:rsidRPr="00F9078D" w:rsidRDefault="00B36CA4" w:rsidP="007D631B">
                                <w:pPr>
                                  <w:pStyle w:val="Encabezado"/>
                                  <w:spacing w:line="264" w:lineRule="auto"/>
                                  <w:ind w:left="142"/>
                                  <w:rPr>
                                    <w:rFonts w:ascii="Calibri" w:hAnsi="Calibri"/>
                                    <w:b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 w:rsidRPr="00F9078D">
                                  <w:rPr>
                                    <w:rFonts w:ascii="Calibri" w:hAnsi="Calibri"/>
                                    <w:b/>
                                    <w:kern w:val="16"/>
                                    <w:sz w:val="16"/>
                                    <w:szCs w:val="16"/>
                                  </w:rPr>
                                  <w:t>Corporación Nacional del Cobre de Chile</w:t>
                                </w:r>
                              </w:p>
                              <w:p w14:paraId="0B8A5316" w14:textId="024C132A" w:rsidR="00B36CA4" w:rsidRPr="00F9078D" w:rsidRDefault="00CC6DBC" w:rsidP="007D631B">
                                <w:pPr>
                                  <w:pStyle w:val="Encabezado"/>
                                  <w:spacing w:line="264" w:lineRule="auto"/>
                                  <w:ind w:left="142"/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  <w:t>Casa Matriz</w:t>
                                </w:r>
                              </w:p>
                              <w:p w14:paraId="54A217A2" w14:textId="07955DD8" w:rsidR="00B36CA4" w:rsidRPr="00F9078D" w:rsidRDefault="00CC6DBC" w:rsidP="007D631B">
                                <w:pPr>
                                  <w:pStyle w:val="Encabezado"/>
                                  <w:spacing w:line="264" w:lineRule="auto"/>
                                  <w:ind w:left="142"/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  <w:t>Huérfanos 1270</w:t>
                                </w:r>
                              </w:p>
                              <w:p w14:paraId="697174DF" w14:textId="3BE9D8EC" w:rsidR="00B36CA4" w:rsidRPr="00F9078D" w:rsidRDefault="00CC6DBC" w:rsidP="007D631B">
                                <w:pPr>
                                  <w:spacing w:after="0" w:line="264" w:lineRule="auto"/>
                                  <w:ind w:left="142"/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>Santiago</w:t>
                                </w:r>
                                <w:r w:rsidR="00B36CA4" w:rsidRPr="00F9078D"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>, Chile</w:t>
                                </w:r>
                              </w:p>
                              <w:p w14:paraId="409D72BE" w14:textId="3FA85141" w:rsidR="00B36CA4" w:rsidRPr="00F9078D" w:rsidRDefault="00F9078D" w:rsidP="007D631B">
                                <w:pPr>
                                  <w:spacing w:line="264" w:lineRule="auto"/>
                                  <w:ind w:left="142"/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 w:rsidRPr="00F9078D"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  <w:t>www.codelco.co</w:t>
                                </w:r>
                                <w:r w:rsidR="00CC6DBC"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4CC8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4.25pt;margin-top:7.6pt;width:293.6pt;height:6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" filled="f" stroked="f">
                    <v:path arrowok="t"/>
                    <v:textbox inset=",7.2pt,,7.2pt">
                      <w:txbxContent>
                        <w:p w14:paraId="69A8CB40" w14:textId="7C1068B7" w:rsidR="00B36CA4" w:rsidRPr="00F9078D" w:rsidRDefault="00B36CA4" w:rsidP="007D631B">
                          <w:pPr>
                            <w:pStyle w:val="Encabezado"/>
                            <w:spacing w:line="264" w:lineRule="auto"/>
                            <w:ind w:left="142"/>
                            <w:rPr>
                              <w:rFonts w:ascii="Calibri" w:hAnsi="Calibri"/>
                              <w:b/>
                              <w:kern w:val="16"/>
                              <w:sz w:val="16"/>
                              <w:szCs w:val="16"/>
                            </w:rPr>
                          </w:pPr>
                          <w:r w:rsidRPr="00F9078D">
                            <w:rPr>
                              <w:rFonts w:ascii="Calibri" w:hAnsi="Calibri"/>
                              <w:b/>
                              <w:kern w:val="16"/>
                              <w:sz w:val="16"/>
                              <w:szCs w:val="16"/>
                            </w:rPr>
                            <w:t>Corporación Nacional del Cobre de Chile</w:t>
                          </w:r>
                        </w:p>
                        <w:p w14:paraId="0B8A5316" w14:textId="024C132A" w:rsidR="00B36CA4" w:rsidRPr="00F9078D" w:rsidRDefault="00CC6DBC" w:rsidP="007D631B">
                          <w:pPr>
                            <w:pStyle w:val="Encabezado"/>
                            <w:spacing w:line="264" w:lineRule="auto"/>
                            <w:ind w:left="142"/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  <w:t>Casa Matriz</w:t>
                          </w:r>
                        </w:p>
                        <w:p w14:paraId="54A217A2" w14:textId="07955DD8" w:rsidR="00B36CA4" w:rsidRPr="00F9078D" w:rsidRDefault="00CC6DBC" w:rsidP="007D631B">
                          <w:pPr>
                            <w:pStyle w:val="Encabezado"/>
                            <w:spacing w:line="264" w:lineRule="auto"/>
                            <w:ind w:left="142"/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  <w:t>Huérfanos 1270</w:t>
                          </w:r>
                        </w:p>
                        <w:p w14:paraId="697174DF" w14:textId="3BE9D8EC" w:rsidR="00B36CA4" w:rsidRPr="00F9078D" w:rsidRDefault="00CC6DBC" w:rsidP="007D631B">
                          <w:pPr>
                            <w:spacing w:after="0" w:line="264" w:lineRule="auto"/>
                            <w:ind w:left="142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kern w:val="16"/>
                              <w:sz w:val="16"/>
                              <w:szCs w:val="16"/>
                            </w:rPr>
                            <w:t>Santiago</w:t>
                          </w:r>
                          <w:r w:rsidR="00B36CA4" w:rsidRPr="00F9078D">
                            <w:rPr>
                              <w:kern w:val="16"/>
                              <w:sz w:val="16"/>
                              <w:szCs w:val="16"/>
                            </w:rPr>
                            <w:t>, Chile</w:t>
                          </w:r>
                        </w:p>
                        <w:p w14:paraId="409D72BE" w14:textId="3FA85141" w:rsidR="00B36CA4" w:rsidRPr="00F9078D" w:rsidRDefault="00F9078D" w:rsidP="007D631B">
                          <w:pPr>
                            <w:spacing w:line="264" w:lineRule="auto"/>
                            <w:ind w:left="142"/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</w:pPr>
                          <w:r w:rsidRPr="00F9078D"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  <w:t>www.codelco.co</w:t>
                          </w:r>
                          <w:r w:rsidR="00CC6DBC"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54662060" w14:textId="6A68DCD5" w:rsidR="00B36CA4" w:rsidRDefault="00B36C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90218" w14:textId="77777777" w:rsidR="007D631B" w:rsidRDefault="007D63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0A87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D3"/>
    <w:rsid w:val="000602DD"/>
    <w:rsid w:val="00195BD1"/>
    <w:rsid w:val="001D5743"/>
    <w:rsid w:val="00233EAA"/>
    <w:rsid w:val="002A0201"/>
    <w:rsid w:val="004009E7"/>
    <w:rsid w:val="00403EEB"/>
    <w:rsid w:val="004660C0"/>
    <w:rsid w:val="004B6F7F"/>
    <w:rsid w:val="004E0B27"/>
    <w:rsid w:val="004E2F44"/>
    <w:rsid w:val="004F03EE"/>
    <w:rsid w:val="00527CA0"/>
    <w:rsid w:val="005A72EE"/>
    <w:rsid w:val="006127CA"/>
    <w:rsid w:val="006330FD"/>
    <w:rsid w:val="00654299"/>
    <w:rsid w:val="00737204"/>
    <w:rsid w:val="00767615"/>
    <w:rsid w:val="007D631B"/>
    <w:rsid w:val="0080732A"/>
    <w:rsid w:val="00842A34"/>
    <w:rsid w:val="00842CC8"/>
    <w:rsid w:val="00904BD6"/>
    <w:rsid w:val="0091426B"/>
    <w:rsid w:val="00985F2A"/>
    <w:rsid w:val="00A310EA"/>
    <w:rsid w:val="00A376B8"/>
    <w:rsid w:val="00A50544"/>
    <w:rsid w:val="00A5134B"/>
    <w:rsid w:val="00A66277"/>
    <w:rsid w:val="00AF295A"/>
    <w:rsid w:val="00B36CA4"/>
    <w:rsid w:val="00C12D70"/>
    <w:rsid w:val="00CB77D2"/>
    <w:rsid w:val="00CC1CBB"/>
    <w:rsid w:val="00CC6DBC"/>
    <w:rsid w:val="00CE6DDF"/>
    <w:rsid w:val="00D57ED8"/>
    <w:rsid w:val="00D61C57"/>
    <w:rsid w:val="00D650D3"/>
    <w:rsid w:val="00D911BF"/>
    <w:rsid w:val="00E21B15"/>
    <w:rsid w:val="00ED23CE"/>
    <w:rsid w:val="00ED2CCC"/>
    <w:rsid w:val="00EE5D05"/>
    <w:rsid w:val="00F9078D"/>
    <w:rsid w:val="00F938E7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3085E"/>
  <w15:docId w15:val="{64672EFF-E8F7-A741-A8E4-B0748D33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B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2D7C4036179A42A8AFD141D9AA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1B90-2D52-6A4B-9F60-31BFA93D1382}"/>
      </w:docPartPr>
      <w:docPartBody>
        <w:p w:rsidR="00580B6A" w:rsidRDefault="00580B6A" w:rsidP="00580B6A">
          <w:pPr>
            <w:pStyle w:val="492D7C4036179A42A8AFD141D9AA766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FE97907B1273C428D0DE06440BA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08F5-6ECE-2945-B85A-23CC3E7C012B}"/>
      </w:docPartPr>
      <w:docPartBody>
        <w:p w:rsidR="00580B6A" w:rsidRDefault="00580B6A" w:rsidP="00580B6A">
          <w:pPr>
            <w:pStyle w:val="1FE97907B1273C428D0DE06440BAB4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5757A9BB14CA4296508675E095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39FA-3395-B043-885A-5F84FDA1AED8}"/>
      </w:docPartPr>
      <w:docPartBody>
        <w:p w:rsidR="00580B6A" w:rsidRDefault="00580B6A" w:rsidP="00580B6A">
          <w:pPr>
            <w:pStyle w:val="845757A9BB14CA4296508675E095793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Minion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old">
    <w:altName w:val="Cambria"/>
    <w:panose1 w:val="02000000000000000000"/>
    <w:charset w:val="00"/>
    <w:family w:val="auto"/>
    <w:notTrueType/>
    <w:pitch w:val="variable"/>
    <w:sig w:usb0="E0000AFF" w:usb1="5000217F" w:usb2="00000021" w:usb3="00000000" w:csb0="0000019F" w:csb1="00000000"/>
  </w:font>
  <w:font w:name="Helvetica LT St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B6A"/>
    <w:rsid w:val="00042F2D"/>
    <w:rsid w:val="002B30CB"/>
    <w:rsid w:val="004F2E72"/>
    <w:rsid w:val="00580B6A"/>
    <w:rsid w:val="005B53D8"/>
    <w:rsid w:val="005E6A89"/>
    <w:rsid w:val="00607B6E"/>
    <w:rsid w:val="006C6DE0"/>
    <w:rsid w:val="00733D48"/>
    <w:rsid w:val="00982059"/>
    <w:rsid w:val="00A61006"/>
    <w:rsid w:val="00D43668"/>
    <w:rsid w:val="00D7758C"/>
    <w:rsid w:val="00E36CC3"/>
    <w:rsid w:val="00E669AA"/>
    <w:rsid w:val="00F6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2D7C4036179A42A8AFD141D9AA7662">
    <w:name w:val="492D7C4036179A42A8AFD141D9AA7662"/>
    <w:rsid w:val="00580B6A"/>
  </w:style>
  <w:style w:type="paragraph" w:customStyle="1" w:styleId="1FE97907B1273C428D0DE06440BAB425">
    <w:name w:val="1FE97907B1273C428D0DE06440BAB425"/>
    <w:rsid w:val="00580B6A"/>
  </w:style>
  <w:style w:type="paragraph" w:customStyle="1" w:styleId="845757A9BB14CA4296508675E0957930">
    <w:name w:val="845757A9BB14CA4296508675E0957930"/>
    <w:rsid w:val="00580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ema de Office">
  <a:themeElements>
    <a:clrScheme name="Codelco">
      <a:dk1>
        <a:sysClr val="windowText" lastClr="000000"/>
      </a:dk1>
      <a:lt1>
        <a:sysClr val="window" lastClr="FFFFFF"/>
      </a:lt1>
      <a:dk2>
        <a:srgbClr val="36424A"/>
      </a:dk2>
      <a:lt2>
        <a:srgbClr val="EEECE1"/>
      </a:lt2>
      <a:accent1>
        <a:srgbClr val="0098AA"/>
      </a:accent1>
      <a:accent2>
        <a:srgbClr val="C13832"/>
      </a:accent2>
      <a:accent3>
        <a:srgbClr val="F4AA00"/>
      </a:accent3>
      <a:accent4>
        <a:srgbClr val="E55302"/>
      </a:accent4>
      <a:accent5>
        <a:srgbClr val="4BACC6"/>
      </a:accent5>
      <a:accent6>
        <a:srgbClr val="F79646"/>
      </a:accent6>
      <a:hlink>
        <a:srgbClr val="0098AA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424254-115B-4CC7-94D3-B1321AF4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Corporación Nacional del Cobre</Company>
  <LinksUpToDate>false</LinksUpToDate>
  <CharactersWithSpaces>57</CharactersWithSpaces>
  <SharedDoc>false</SharedDoc>
  <HyperlinkBase/>
  <HLinks>
    <vt:vector size="6" baseType="variant">
      <vt:variant>
        <vt:i4>49</vt:i4>
      </vt:variant>
      <vt:variant>
        <vt:i4>2048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Codelco</dc:creator>
  <cp:keywords/>
  <dc:description/>
  <cp:lastModifiedBy>Felipe Cabrera</cp:lastModifiedBy>
  <cp:revision>2</cp:revision>
  <cp:lastPrinted>2020-01-24T13:08:00Z</cp:lastPrinted>
  <dcterms:created xsi:type="dcterms:W3CDTF">2020-10-05T14:59:00Z</dcterms:created>
  <dcterms:modified xsi:type="dcterms:W3CDTF">2020-10-05T14:59:00Z</dcterms:modified>
  <cp:category>chipre29  </cp:category>
</cp:coreProperties>
</file>