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754" w:rsidRDefault="00A66890" w:rsidP="0099500A">
      <w:pPr>
        <w:rPr>
          <w:noProof/>
          <w:lang w:val="es-CL" w:eastAsia="es-CL"/>
        </w:rPr>
      </w:pPr>
      <w:r>
        <w:rPr>
          <w:noProof/>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sidRPr="00545305">
        <w:rPr>
          <w:rFonts w:ascii="Arial" w:hAnsi="Arial" w:cs="Arial"/>
          <w:b/>
          <w:sz w:val="22"/>
          <w:szCs w:val="22"/>
        </w:rPr>
        <w:t>PRECALIFICACIÓN</w:t>
      </w:r>
      <w:r w:rsidR="0083281F" w:rsidRPr="00545305">
        <w:rPr>
          <w:rFonts w:ascii="Arial" w:hAnsi="Arial" w:cs="Arial"/>
          <w:b/>
          <w:sz w:val="22"/>
          <w:szCs w:val="22"/>
        </w:rPr>
        <w:t xml:space="preserve"> PÚBLICA</w:t>
      </w:r>
      <w:r w:rsidRPr="00545305">
        <w:rPr>
          <w:rFonts w:ascii="Arial" w:hAnsi="Arial" w:cs="Arial"/>
          <w:b/>
          <w:sz w:val="22"/>
          <w:szCs w:val="22"/>
        </w:rPr>
        <w:t xml:space="preserve"> </w:t>
      </w:r>
      <w:r w:rsidR="00222FE8" w:rsidRPr="00545305">
        <w:rPr>
          <w:rFonts w:ascii="Arial" w:hAnsi="Arial" w:cs="Arial"/>
          <w:b/>
          <w:sz w:val="22"/>
          <w:szCs w:val="22"/>
        </w:rPr>
        <w:t>SRM Nº</w:t>
      </w:r>
      <w:r w:rsidR="00F523A1" w:rsidRPr="00545305">
        <w:rPr>
          <w:rFonts w:ascii="Arial" w:hAnsi="Arial" w:cs="Arial"/>
          <w:b/>
          <w:sz w:val="22"/>
          <w:szCs w:val="22"/>
        </w:rPr>
        <w:t xml:space="preserve"> </w:t>
      </w:r>
      <w:r w:rsidR="0062350D">
        <w:rPr>
          <w:rFonts w:ascii="Arial" w:hAnsi="Arial" w:cs="Arial"/>
          <w:b/>
          <w:sz w:val="22"/>
          <w:szCs w:val="22"/>
        </w:rPr>
        <w:t>8000001591</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B44176" w:rsidRPr="004863DD" w:rsidRDefault="003D5C3E" w:rsidP="009C06F8">
      <w:pPr>
        <w:jc w:val="center"/>
        <w:rPr>
          <w:rFonts w:ascii="Arial" w:hAnsi="Arial" w:cs="Arial"/>
          <w:b/>
          <w:sz w:val="22"/>
          <w:szCs w:val="22"/>
        </w:rPr>
      </w:pPr>
      <w:r w:rsidRPr="00D60E87">
        <w:rPr>
          <w:rFonts w:ascii="Arial" w:hAnsi="Arial" w:cs="Arial"/>
          <w:b/>
          <w:sz w:val="22"/>
          <w:szCs w:val="22"/>
        </w:rPr>
        <w:t>CALDERERIA GENERAL</w:t>
      </w:r>
      <w:r w:rsidR="00276E48">
        <w:rPr>
          <w:rFonts w:ascii="Arial" w:hAnsi="Arial" w:cs="Arial"/>
          <w:b/>
          <w:sz w:val="22"/>
          <w:szCs w:val="22"/>
        </w:rPr>
        <w:t xml:space="preserve"> </w:t>
      </w:r>
    </w:p>
    <w:p w:rsidR="003B5636" w:rsidRDefault="00797F09" w:rsidP="009C06F8">
      <w:pPr>
        <w:jc w:val="center"/>
        <w:rPr>
          <w:rFonts w:ascii="Arial" w:hAnsi="Arial" w:cs="Arial"/>
          <w:b/>
          <w:sz w:val="22"/>
          <w:szCs w:val="22"/>
        </w:rPr>
      </w:pPr>
      <w:r w:rsidRPr="004863DD">
        <w:rPr>
          <w:rFonts w:ascii="Arial" w:hAnsi="Arial" w:cs="Arial"/>
          <w:b/>
          <w:sz w:val="22"/>
          <w:szCs w:val="22"/>
        </w:rPr>
        <w:t>PR</w:t>
      </w:r>
      <w:r w:rsidR="003B5636" w:rsidRPr="004863DD">
        <w:rPr>
          <w:rFonts w:ascii="Arial" w:hAnsi="Arial" w:cs="Arial"/>
          <w:b/>
          <w:sz w:val="22"/>
          <w:szCs w:val="22"/>
        </w:rPr>
        <w:t xml:space="preserve">OYECTO </w:t>
      </w:r>
      <w:r w:rsidR="00AE12B8" w:rsidRPr="004863DD">
        <w:rPr>
          <w:rFonts w:ascii="Arial" w:hAnsi="Arial" w:cs="Arial"/>
          <w:b/>
          <w:sz w:val="22"/>
          <w:szCs w:val="22"/>
        </w:rPr>
        <w:t>RAJO INCA</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276E48" w:rsidP="00A71CAF">
      <w:pPr>
        <w:jc w:val="center"/>
        <w:rPr>
          <w:rFonts w:ascii="Arial" w:hAnsi="Arial" w:cs="Arial"/>
          <w:sz w:val="20"/>
          <w:szCs w:val="20"/>
        </w:rPr>
      </w:pPr>
      <w:r w:rsidRPr="00D60E87">
        <w:rPr>
          <w:rFonts w:ascii="Arial" w:hAnsi="Arial" w:cs="Arial"/>
          <w:b/>
          <w:sz w:val="22"/>
          <w:szCs w:val="22"/>
        </w:rPr>
        <w:t>JU</w:t>
      </w:r>
      <w:r w:rsidR="003D5C3E" w:rsidRPr="00D60E87">
        <w:rPr>
          <w:rFonts w:ascii="Arial" w:hAnsi="Arial" w:cs="Arial"/>
          <w:b/>
          <w:sz w:val="22"/>
          <w:szCs w:val="22"/>
        </w:rPr>
        <w:t>L</w:t>
      </w:r>
      <w:r w:rsidRPr="00D60E87">
        <w:rPr>
          <w:rFonts w:ascii="Arial" w:hAnsi="Arial" w:cs="Arial"/>
          <w:b/>
          <w:sz w:val="22"/>
          <w:szCs w:val="22"/>
        </w:rPr>
        <w:t xml:space="preserve">IO </w:t>
      </w:r>
      <w:r w:rsidR="00AE12B8" w:rsidRPr="00D60E87">
        <w:rPr>
          <w:rFonts w:ascii="Arial" w:hAnsi="Arial" w:cs="Arial"/>
          <w:b/>
          <w:sz w:val="22"/>
          <w:szCs w:val="22"/>
        </w:rPr>
        <w:t>2020</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F670F1"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44452129" w:history="1">
        <w:r w:rsidR="00F670F1" w:rsidRPr="00636CEA">
          <w:rPr>
            <w:rStyle w:val="Hipervnculo"/>
            <w:noProof/>
          </w:rPr>
          <w:t>1.</w:t>
        </w:r>
        <w:r w:rsidR="00F670F1">
          <w:rPr>
            <w:rFonts w:asciiTheme="minorHAnsi" w:eastAsiaTheme="minorEastAsia" w:hAnsiTheme="minorHAnsi" w:cstheme="minorBidi"/>
            <w:b w:val="0"/>
            <w:bCs w:val="0"/>
            <w:caps w:val="0"/>
            <w:noProof/>
            <w:sz w:val="22"/>
            <w:szCs w:val="22"/>
          </w:rPr>
          <w:tab/>
        </w:r>
        <w:r w:rsidR="00F670F1" w:rsidRPr="00636CEA">
          <w:rPr>
            <w:rStyle w:val="Hipervnculo"/>
            <w:noProof/>
          </w:rPr>
          <w:t>ANTECEDENTES GENERALES</w:t>
        </w:r>
        <w:r w:rsidR="00F670F1">
          <w:rPr>
            <w:noProof/>
            <w:webHidden/>
          </w:rPr>
          <w:tab/>
        </w:r>
        <w:r w:rsidR="00F670F1">
          <w:rPr>
            <w:noProof/>
            <w:webHidden/>
          </w:rPr>
          <w:fldChar w:fldCharType="begin"/>
        </w:r>
        <w:r w:rsidR="00F670F1">
          <w:rPr>
            <w:noProof/>
            <w:webHidden/>
          </w:rPr>
          <w:instrText xml:space="preserve"> PAGEREF _Toc44452129 \h </w:instrText>
        </w:r>
        <w:r w:rsidR="00F670F1">
          <w:rPr>
            <w:noProof/>
            <w:webHidden/>
          </w:rPr>
        </w:r>
        <w:r w:rsidR="00F670F1">
          <w:rPr>
            <w:noProof/>
            <w:webHidden/>
          </w:rPr>
          <w:fldChar w:fldCharType="separate"/>
        </w:r>
        <w:r w:rsidR="00405CBE">
          <w:rPr>
            <w:noProof/>
            <w:webHidden/>
          </w:rPr>
          <w:t>3</w:t>
        </w:r>
        <w:r w:rsidR="00F670F1">
          <w:rPr>
            <w:noProof/>
            <w:webHidden/>
          </w:rPr>
          <w:fldChar w:fldCharType="end"/>
        </w:r>
      </w:hyperlink>
    </w:p>
    <w:p w:rsidR="00F670F1" w:rsidRDefault="00D12DE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452130" w:history="1">
        <w:r w:rsidR="00F670F1" w:rsidRPr="00636CEA">
          <w:rPr>
            <w:rStyle w:val="Hipervnculo"/>
            <w:noProof/>
          </w:rPr>
          <w:t>2.</w:t>
        </w:r>
        <w:r w:rsidR="00F670F1">
          <w:rPr>
            <w:rFonts w:asciiTheme="minorHAnsi" w:eastAsiaTheme="minorEastAsia" w:hAnsiTheme="minorHAnsi" w:cstheme="minorBidi"/>
            <w:b w:val="0"/>
            <w:bCs w:val="0"/>
            <w:caps w:val="0"/>
            <w:noProof/>
            <w:sz w:val="22"/>
            <w:szCs w:val="22"/>
          </w:rPr>
          <w:tab/>
        </w:r>
        <w:r w:rsidR="00F670F1" w:rsidRPr="00636CEA">
          <w:rPr>
            <w:rStyle w:val="Hipervnculo"/>
            <w:noProof/>
          </w:rPr>
          <w:t>ANTECEDENTES DEL SUMINISTRO</w:t>
        </w:r>
        <w:r w:rsidR="00F670F1">
          <w:rPr>
            <w:noProof/>
            <w:webHidden/>
          </w:rPr>
          <w:tab/>
        </w:r>
        <w:r w:rsidR="00F670F1">
          <w:rPr>
            <w:noProof/>
            <w:webHidden/>
          </w:rPr>
          <w:fldChar w:fldCharType="begin"/>
        </w:r>
        <w:r w:rsidR="00F670F1">
          <w:rPr>
            <w:noProof/>
            <w:webHidden/>
          </w:rPr>
          <w:instrText xml:space="preserve"> PAGEREF _Toc44452130 \h </w:instrText>
        </w:r>
        <w:r w:rsidR="00F670F1">
          <w:rPr>
            <w:noProof/>
            <w:webHidden/>
          </w:rPr>
        </w:r>
        <w:r w:rsidR="00F670F1">
          <w:rPr>
            <w:noProof/>
            <w:webHidden/>
          </w:rPr>
          <w:fldChar w:fldCharType="separate"/>
        </w:r>
        <w:r w:rsidR="00405CBE">
          <w:rPr>
            <w:noProof/>
            <w:webHidden/>
          </w:rPr>
          <w:t>3</w:t>
        </w:r>
        <w:r w:rsidR="00F670F1">
          <w:rPr>
            <w:noProof/>
            <w:webHidden/>
          </w:rPr>
          <w:fldChar w:fldCharType="end"/>
        </w:r>
      </w:hyperlink>
    </w:p>
    <w:p w:rsidR="00F670F1" w:rsidRDefault="00D12DE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452131" w:history="1">
        <w:r w:rsidR="00F670F1" w:rsidRPr="00636CEA">
          <w:rPr>
            <w:rStyle w:val="Hipervnculo"/>
            <w:noProof/>
          </w:rPr>
          <w:t>3.</w:t>
        </w:r>
        <w:r w:rsidR="00F670F1">
          <w:rPr>
            <w:rFonts w:asciiTheme="minorHAnsi" w:eastAsiaTheme="minorEastAsia" w:hAnsiTheme="minorHAnsi" w:cstheme="minorBidi"/>
            <w:b w:val="0"/>
            <w:bCs w:val="0"/>
            <w:caps w:val="0"/>
            <w:noProof/>
            <w:sz w:val="22"/>
            <w:szCs w:val="22"/>
          </w:rPr>
          <w:tab/>
        </w:r>
        <w:r w:rsidR="00F670F1" w:rsidRPr="00636CEA">
          <w:rPr>
            <w:rStyle w:val="Hipervnculo"/>
            <w:noProof/>
          </w:rPr>
          <w:t>PLAZO</w:t>
        </w:r>
        <w:r w:rsidR="00F670F1">
          <w:rPr>
            <w:noProof/>
            <w:webHidden/>
          </w:rPr>
          <w:tab/>
        </w:r>
        <w:r w:rsidR="00F670F1">
          <w:rPr>
            <w:noProof/>
            <w:webHidden/>
          </w:rPr>
          <w:fldChar w:fldCharType="begin"/>
        </w:r>
        <w:r w:rsidR="00F670F1">
          <w:rPr>
            <w:noProof/>
            <w:webHidden/>
          </w:rPr>
          <w:instrText xml:space="preserve"> PAGEREF _Toc44452131 \h </w:instrText>
        </w:r>
        <w:r w:rsidR="00F670F1">
          <w:rPr>
            <w:noProof/>
            <w:webHidden/>
          </w:rPr>
        </w:r>
        <w:r w:rsidR="00F670F1">
          <w:rPr>
            <w:noProof/>
            <w:webHidden/>
          </w:rPr>
          <w:fldChar w:fldCharType="separate"/>
        </w:r>
        <w:r w:rsidR="00405CBE">
          <w:rPr>
            <w:noProof/>
            <w:webHidden/>
          </w:rPr>
          <w:t>3</w:t>
        </w:r>
        <w:r w:rsidR="00F670F1">
          <w:rPr>
            <w:noProof/>
            <w:webHidden/>
          </w:rPr>
          <w:fldChar w:fldCharType="end"/>
        </w:r>
      </w:hyperlink>
    </w:p>
    <w:p w:rsidR="00F670F1" w:rsidRDefault="00D12DE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452132" w:history="1">
        <w:r w:rsidR="00F670F1" w:rsidRPr="00636CEA">
          <w:rPr>
            <w:rStyle w:val="Hipervnculo"/>
            <w:noProof/>
          </w:rPr>
          <w:t>4.</w:t>
        </w:r>
        <w:r w:rsidR="00F670F1">
          <w:rPr>
            <w:rFonts w:asciiTheme="minorHAnsi" w:eastAsiaTheme="minorEastAsia" w:hAnsiTheme="minorHAnsi" w:cstheme="minorBidi"/>
            <w:b w:val="0"/>
            <w:bCs w:val="0"/>
            <w:caps w:val="0"/>
            <w:noProof/>
            <w:sz w:val="22"/>
            <w:szCs w:val="22"/>
          </w:rPr>
          <w:tab/>
        </w:r>
        <w:r w:rsidR="00F670F1" w:rsidRPr="00636CEA">
          <w:rPr>
            <w:rStyle w:val="Hipervnculo"/>
            <w:noProof/>
          </w:rPr>
          <w:t>PRECALIFICACIÓN DE LA LICITACIÓN</w:t>
        </w:r>
        <w:r w:rsidR="00F670F1">
          <w:rPr>
            <w:noProof/>
            <w:webHidden/>
          </w:rPr>
          <w:tab/>
        </w:r>
        <w:r w:rsidR="00F670F1">
          <w:rPr>
            <w:noProof/>
            <w:webHidden/>
          </w:rPr>
          <w:fldChar w:fldCharType="begin"/>
        </w:r>
        <w:r w:rsidR="00F670F1">
          <w:rPr>
            <w:noProof/>
            <w:webHidden/>
          </w:rPr>
          <w:instrText xml:space="preserve"> PAGEREF _Toc44452132 \h </w:instrText>
        </w:r>
        <w:r w:rsidR="00F670F1">
          <w:rPr>
            <w:noProof/>
            <w:webHidden/>
          </w:rPr>
        </w:r>
        <w:r w:rsidR="00F670F1">
          <w:rPr>
            <w:noProof/>
            <w:webHidden/>
          </w:rPr>
          <w:fldChar w:fldCharType="separate"/>
        </w:r>
        <w:r w:rsidR="00405CBE">
          <w:rPr>
            <w:noProof/>
            <w:webHidden/>
          </w:rPr>
          <w:t>4</w:t>
        </w:r>
        <w:r w:rsidR="00F670F1">
          <w:rPr>
            <w:noProof/>
            <w:webHidden/>
          </w:rPr>
          <w:fldChar w:fldCharType="end"/>
        </w:r>
      </w:hyperlink>
    </w:p>
    <w:p w:rsidR="00F670F1" w:rsidRDefault="00D12DEB">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4452133" w:history="1">
        <w:r w:rsidR="00F670F1" w:rsidRPr="00636CEA">
          <w:rPr>
            <w:rStyle w:val="Hipervnculo"/>
            <w:noProof/>
          </w:rPr>
          <w:t>4.1</w:t>
        </w:r>
        <w:r w:rsidR="00F670F1">
          <w:rPr>
            <w:rFonts w:asciiTheme="minorHAnsi" w:eastAsiaTheme="minorEastAsia" w:hAnsiTheme="minorHAnsi" w:cstheme="minorBidi"/>
            <w:b w:val="0"/>
            <w:bCs w:val="0"/>
            <w:caps w:val="0"/>
            <w:noProof/>
            <w:sz w:val="22"/>
            <w:szCs w:val="22"/>
          </w:rPr>
          <w:tab/>
        </w:r>
        <w:r w:rsidR="00F670F1" w:rsidRPr="00636CEA">
          <w:rPr>
            <w:rStyle w:val="Hipervnculo"/>
            <w:noProof/>
          </w:rPr>
          <w:t>PRECALIFICACIÓN COMERCIAL</w:t>
        </w:r>
        <w:r w:rsidR="00F670F1">
          <w:rPr>
            <w:noProof/>
            <w:webHidden/>
          </w:rPr>
          <w:tab/>
        </w:r>
        <w:r w:rsidR="00F670F1">
          <w:rPr>
            <w:noProof/>
            <w:webHidden/>
          </w:rPr>
          <w:fldChar w:fldCharType="begin"/>
        </w:r>
        <w:r w:rsidR="00F670F1">
          <w:rPr>
            <w:noProof/>
            <w:webHidden/>
          </w:rPr>
          <w:instrText xml:space="preserve"> PAGEREF _Toc44452133 \h </w:instrText>
        </w:r>
        <w:r w:rsidR="00F670F1">
          <w:rPr>
            <w:noProof/>
            <w:webHidden/>
          </w:rPr>
        </w:r>
        <w:r w:rsidR="00F670F1">
          <w:rPr>
            <w:noProof/>
            <w:webHidden/>
          </w:rPr>
          <w:fldChar w:fldCharType="separate"/>
        </w:r>
        <w:r w:rsidR="00405CBE">
          <w:rPr>
            <w:noProof/>
            <w:webHidden/>
          </w:rPr>
          <w:t>4</w:t>
        </w:r>
        <w:r w:rsidR="00F670F1">
          <w:rPr>
            <w:noProof/>
            <w:webHidden/>
          </w:rPr>
          <w:fldChar w:fldCharType="end"/>
        </w:r>
      </w:hyperlink>
    </w:p>
    <w:p w:rsidR="00F670F1" w:rsidRDefault="00D12DEB">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4452134" w:history="1">
        <w:r w:rsidR="00F670F1" w:rsidRPr="00636CEA">
          <w:rPr>
            <w:rStyle w:val="Hipervnculo"/>
            <w:noProof/>
          </w:rPr>
          <w:t>4.2</w:t>
        </w:r>
        <w:r w:rsidR="00F670F1">
          <w:rPr>
            <w:rFonts w:asciiTheme="minorHAnsi" w:eastAsiaTheme="minorEastAsia" w:hAnsiTheme="minorHAnsi" w:cstheme="minorBidi"/>
            <w:b w:val="0"/>
            <w:bCs w:val="0"/>
            <w:caps w:val="0"/>
            <w:noProof/>
            <w:sz w:val="22"/>
            <w:szCs w:val="22"/>
          </w:rPr>
          <w:tab/>
        </w:r>
        <w:r w:rsidR="00F670F1" w:rsidRPr="00636CEA">
          <w:rPr>
            <w:rStyle w:val="Hipervnculo"/>
            <w:noProof/>
          </w:rPr>
          <w:t>PRECALIFICACIÓN FINANCIERA</w:t>
        </w:r>
        <w:r w:rsidR="00F670F1">
          <w:rPr>
            <w:noProof/>
            <w:webHidden/>
          </w:rPr>
          <w:tab/>
        </w:r>
        <w:r w:rsidR="00F670F1">
          <w:rPr>
            <w:noProof/>
            <w:webHidden/>
          </w:rPr>
          <w:fldChar w:fldCharType="begin"/>
        </w:r>
        <w:r w:rsidR="00F670F1">
          <w:rPr>
            <w:noProof/>
            <w:webHidden/>
          </w:rPr>
          <w:instrText xml:space="preserve"> PAGEREF _Toc44452134 \h </w:instrText>
        </w:r>
        <w:r w:rsidR="00F670F1">
          <w:rPr>
            <w:noProof/>
            <w:webHidden/>
          </w:rPr>
        </w:r>
        <w:r w:rsidR="00F670F1">
          <w:rPr>
            <w:noProof/>
            <w:webHidden/>
          </w:rPr>
          <w:fldChar w:fldCharType="separate"/>
        </w:r>
        <w:r w:rsidR="00405CBE">
          <w:rPr>
            <w:noProof/>
            <w:webHidden/>
          </w:rPr>
          <w:t>5</w:t>
        </w:r>
        <w:r w:rsidR="00F670F1">
          <w:rPr>
            <w:noProof/>
            <w:webHidden/>
          </w:rPr>
          <w:fldChar w:fldCharType="end"/>
        </w:r>
      </w:hyperlink>
    </w:p>
    <w:p w:rsidR="00F670F1" w:rsidRDefault="00D12DEB">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4452135" w:history="1">
        <w:r w:rsidR="00F670F1" w:rsidRPr="00636CEA">
          <w:rPr>
            <w:rStyle w:val="Hipervnculo"/>
            <w:noProof/>
          </w:rPr>
          <w:t>4.3</w:t>
        </w:r>
        <w:r w:rsidR="00F670F1">
          <w:rPr>
            <w:rFonts w:asciiTheme="minorHAnsi" w:eastAsiaTheme="minorEastAsia" w:hAnsiTheme="minorHAnsi" w:cstheme="minorBidi"/>
            <w:b w:val="0"/>
            <w:bCs w:val="0"/>
            <w:caps w:val="0"/>
            <w:noProof/>
            <w:sz w:val="22"/>
            <w:szCs w:val="22"/>
          </w:rPr>
          <w:tab/>
        </w:r>
        <w:r w:rsidR="00F670F1" w:rsidRPr="00636CEA">
          <w:rPr>
            <w:rStyle w:val="Hipervnculo"/>
            <w:noProof/>
          </w:rPr>
          <w:t>PRECALIFICACIÓN REQUERIMIENTOS TÉCNICOS</w:t>
        </w:r>
        <w:r w:rsidR="00F670F1">
          <w:rPr>
            <w:noProof/>
            <w:webHidden/>
          </w:rPr>
          <w:tab/>
        </w:r>
        <w:r w:rsidR="00F670F1">
          <w:rPr>
            <w:noProof/>
            <w:webHidden/>
          </w:rPr>
          <w:fldChar w:fldCharType="begin"/>
        </w:r>
        <w:r w:rsidR="00F670F1">
          <w:rPr>
            <w:noProof/>
            <w:webHidden/>
          </w:rPr>
          <w:instrText xml:space="preserve"> PAGEREF _Toc44452135 \h </w:instrText>
        </w:r>
        <w:r w:rsidR="00F670F1">
          <w:rPr>
            <w:noProof/>
            <w:webHidden/>
          </w:rPr>
        </w:r>
        <w:r w:rsidR="00F670F1">
          <w:rPr>
            <w:noProof/>
            <w:webHidden/>
          </w:rPr>
          <w:fldChar w:fldCharType="separate"/>
        </w:r>
        <w:r w:rsidR="00405CBE">
          <w:rPr>
            <w:noProof/>
            <w:webHidden/>
          </w:rPr>
          <w:t>5</w:t>
        </w:r>
        <w:r w:rsidR="00F670F1">
          <w:rPr>
            <w:noProof/>
            <w:webHidden/>
          </w:rPr>
          <w:fldChar w:fldCharType="end"/>
        </w:r>
      </w:hyperlink>
    </w:p>
    <w:p w:rsidR="00F670F1" w:rsidRDefault="00D12DE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452136" w:history="1">
        <w:r w:rsidR="00F670F1" w:rsidRPr="00636CEA">
          <w:rPr>
            <w:rStyle w:val="Hipervnculo"/>
            <w:noProof/>
          </w:rPr>
          <w:t>5.</w:t>
        </w:r>
        <w:r w:rsidR="00F670F1">
          <w:rPr>
            <w:rFonts w:asciiTheme="minorHAnsi" w:eastAsiaTheme="minorEastAsia" w:hAnsiTheme="minorHAnsi" w:cstheme="minorBidi"/>
            <w:b w:val="0"/>
            <w:bCs w:val="0"/>
            <w:caps w:val="0"/>
            <w:noProof/>
            <w:sz w:val="22"/>
            <w:szCs w:val="22"/>
          </w:rPr>
          <w:tab/>
        </w:r>
        <w:r w:rsidR="00F670F1" w:rsidRPr="00636CEA">
          <w:rPr>
            <w:rStyle w:val="Hipervnculo"/>
            <w:noProof/>
          </w:rPr>
          <w:t>PARTICIPACIÓN EN FUTUROS PROCESOS DE LICITACIÓN</w:t>
        </w:r>
        <w:r w:rsidR="00F670F1">
          <w:rPr>
            <w:noProof/>
            <w:webHidden/>
          </w:rPr>
          <w:tab/>
        </w:r>
        <w:r w:rsidR="00F670F1">
          <w:rPr>
            <w:noProof/>
            <w:webHidden/>
          </w:rPr>
          <w:fldChar w:fldCharType="begin"/>
        </w:r>
        <w:r w:rsidR="00F670F1">
          <w:rPr>
            <w:noProof/>
            <w:webHidden/>
          </w:rPr>
          <w:instrText xml:space="preserve"> PAGEREF _Toc44452136 \h </w:instrText>
        </w:r>
        <w:r w:rsidR="00F670F1">
          <w:rPr>
            <w:noProof/>
            <w:webHidden/>
          </w:rPr>
        </w:r>
        <w:r w:rsidR="00F670F1">
          <w:rPr>
            <w:noProof/>
            <w:webHidden/>
          </w:rPr>
          <w:fldChar w:fldCharType="separate"/>
        </w:r>
        <w:r w:rsidR="00405CBE">
          <w:rPr>
            <w:noProof/>
            <w:webHidden/>
          </w:rPr>
          <w:t>7</w:t>
        </w:r>
        <w:r w:rsidR="00F670F1">
          <w:rPr>
            <w:noProof/>
            <w:webHidden/>
          </w:rPr>
          <w:fldChar w:fldCharType="end"/>
        </w:r>
      </w:hyperlink>
    </w:p>
    <w:p w:rsidR="00F670F1" w:rsidRDefault="00D12DE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452137" w:history="1">
        <w:r w:rsidR="00F670F1" w:rsidRPr="00636CEA">
          <w:rPr>
            <w:rStyle w:val="Hipervnculo"/>
            <w:noProof/>
          </w:rPr>
          <w:t>6.</w:t>
        </w:r>
        <w:r w:rsidR="00F670F1">
          <w:rPr>
            <w:rFonts w:asciiTheme="minorHAnsi" w:eastAsiaTheme="minorEastAsia" w:hAnsiTheme="minorHAnsi" w:cstheme="minorBidi"/>
            <w:b w:val="0"/>
            <w:bCs w:val="0"/>
            <w:caps w:val="0"/>
            <w:noProof/>
            <w:sz w:val="22"/>
            <w:szCs w:val="22"/>
          </w:rPr>
          <w:tab/>
        </w:r>
        <w:r w:rsidR="00F670F1" w:rsidRPr="00636CEA">
          <w:rPr>
            <w:rStyle w:val="Hipervnculo"/>
            <w:noProof/>
          </w:rPr>
          <w:t>CALENDARIO DE LA PRECALIFICACIÓN PÚBLICA</w:t>
        </w:r>
        <w:r w:rsidR="00F670F1">
          <w:rPr>
            <w:noProof/>
            <w:webHidden/>
          </w:rPr>
          <w:tab/>
        </w:r>
        <w:r w:rsidR="00F670F1">
          <w:rPr>
            <w:noProof/>
            <w:webHidden/>
          </w:rPr>
          <w:fldChar w:fldCharType="begin"/>
        </w:r>
        <w:r w:rsidR="00F670F1">
          <w:rPr>
            <w:noProof/>
            <w:webHidden/>
          </w:rPr>
          <w:instrText xml:space="preserve"> PAGEREF _Toc44452137 \h </w:instrText>
        </w:r>
        <w:r w:rsidR="00F670F1">
          <w:rPr>
            <w:noProof/>
            <w:webHidden/>
          </w:rPr>
        </w:r>
        <w:r w:rsidR="00F670F1">
          <w:rPr>
            <w:noProof/>
            <w:webHidden/>
          </w:rPr>
          <w:fldChar w:fldCharType="separate"/>
        </w:r>
        <w:r w:rsidR="00405CBE">
          <w:rPr>
            <w:noProof/>
            <w:webHidden/>
          </w:rPr>
          <w:t>8</w:t>
        </w:r>
        <w:r w:rsidR="00F670F1">
          <w:rPr>
            <w:noProof/>
            <w:webHidden/>
          </w:rPr>
          <w:fldChar w:fldCharType="end"/>
        </w:r>
      </w:hyperlink>
    </w:p>
    <w:p w:rsidR="00F670F1" w:rsidRDefault="00D12DE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452138" w:history="1">
        <w:r w:rsidR="00F670F1" w:rsidRPr="00636CEA">
          <w:rPr>
            <w:rStyle w:val="Hipervnculo"/>
            <w:noProof/>
          </w:rPr>
          <w:t>7.</w:t>
        </w:r>
        <w:r w:rsidR="00F670F1">
          <w:rPr>
            <w:rFonts w:asciiTheme="minorHAnsi" w:eastAsiaTheme="minorEastAsia" w:hAnsiTheme="minorHAnsi" w:cstheme="minorBidi"/>
            <w:b w:val="0"/>
            <w:bCs w:val="0"/>
            <w:caps w:val="0"/>
            <w:noProof/>
            <w:sz w:val="22"/>
            <w:szCs w:val="22"/>
          </w:rPr>
          <w:tab/>
        </w:r>
        <w:r w:rsidR="00F670F1" w:rsidRPr="00636CEA">
          <w:rPr>
            <w:rStyle w:val="Hipervnculo"/>
            <w:noProof/>
          </w:rPr>
          <w:t>PORTAL DE COMPRAS DE CODELCO Y REGISTRO DE PROVEEDORES CODELCO:</w:t>
        </w:r>
        <w:r w:rsidR="00F670F1">
          <w:rPr>
            <w:noProof/>
            <w:webHidden/>
          </w:rPr>
          <w:tab/>
        </w:r>
        <w:r w:rsidR="00F670F1">
          <w:rPr>
            <w:noProof/>
            <w:webHidden/>
          </w:rPr>
          <w:fldChar w:fldCharType="begin"/>
        </w:r>
        <w:r w:rsidR="00F670F1">
          <w:rPr>
            <w:noProof/>
            <w:webHidden/>
          </w:rPr>
          <w:instrText xml:space="preserve"> PAGEREF _Toc44452138 \h </w:instrText>
        </w:r>
        <w:r w:rsidR="00F670F1">
          <w:rPr>
            <w:noProof/>
            <w:webHidden/>
          </w:rPr>
        </w:r>
        <w:r w:rsidR="00F670F1">
          <w:rPr>
            <w:noProof/>
            <w:webHidden/>
          </w:rPr>
          <w:fldChar w:fldCharType="separate"/>
        </w:r>
        <w:r w:rsidR="00405CBE">
          <w:rPr>
            <w:noProof/>
            <w:webHidden/>
          </w:rPr>
          <w:t>8</w:t>
        </w:r>
        <w:r w:rsidR="00F670F1">
          <w:rPr>
            <w:noProof/>
            <w:webHidden/>
          </w:rPr>
          <w:fldChar w:fldCharType="end"/>
        </w:r>
      </w:hyperlink>
    </w:p>
    <w:p w:rsidR="00F670F1" w:rsidRDefault="00D12DE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4452139" w:history="1">
        <w:r w:rsidR="00F670F1" w:rsidRPr="00636CEA">
          <w:rPr>
            <w:rStyle w:val="Hipervnculo"/>
            <w:noProof/>
          </w:rPr>
          <w:t>8.</w:t>
        </w:r>
        <w:r w:rsidR="00F670F1">
          <w:rPr>
            <w:rFonts w:asciiTheme="minorHAnsi" w:eastAsiaTheme="minorEastAsia" w:hAnsiTheme="minorHAnsi" w:cstheme="minorBidi"/>
            <w:b w:val="0"/>
            <w:bCs w:val="0"/>
            <w:caps w:val="0"/>
            <w:noProof/>
            <w:sz w:val="22"/>
            <w:szCs w:val="22"/>
          </w:rPr>
          <w:tab/>
        </w:r>
        <w:r w:rsidR="00F670F1" w:rsidRPr="00636CEA">
          <w:rPr>
            <w:rStyle w:val="Hipervnculo"/>
            <w:noProof/>
          </w:rPr>
          <w:t>CONFIRMACIÓN DE INTENCIÓN DE PARTICIPAR</w:t>
        </w:r>
        <w:r w:rsidR="00F670F1">
          <w:rPr>
            <w:noProof/>
            <w:webHidden/>
          </w:rPr>
          <w:tab/>
        </w:r>
        <w:r w:rsidR="00F670F1">
          <w:rPr>
            <w:noProof/>
            <w:webHidden/>
          </w:rPr>
          <w:fldChar w:fldCharType="begin"/>
        </w:r>
        <w:r w:rsidR="00F670F1">
          <w:rPr>
            <w:noProof/>
            <w:webHidden/>
          </w:rPr>
          <w:instrText xml:space="preserve"> PAGEREF _Toc44452139 \h </w:instrText>
        </w:r>
        <w:r w:rsidR="00F670F1">
          <w:rPr>
            <w:noProof/>
            <w:webHidden/>
          </w:rPr>
        </w:r>
        <w:r w:rsidR="00F670F1">
          <w:rPr>
            <w:noProof/>
            <w:webHidden/>
          </w:rPr>
          <w:fldChar w:fldCharType="separate"/>
        </w:r>
        <w:r w:rsidR="00405CBE">
          <w:rPr>
            <w:noProof/>
            <w:webHidden/>
          </w:rPr>
          <w:t>9</w:t>
        </w:r>
        <w:r w:rsidR="00F670F1">
          <w:rPr>
            <w:noProof/>
            <w:webHidden/>
          </w:rPr>
          <w:fldChar w:fldCharType="end"/>
        </w:r>
      </w:hyperlink>
    </w:p>
    <w:p w:rsidR="00F670F1" w:rsidRDefault="00D12DEB">
      <w:pPr>
        <w:pStyle w:val="TDC1"/>
        <w:tabs>
          <w:tab w:val="right" w:leader="dot" w:pos="8830"/>
        </w:tabs>
        <w:rPr>
          <w:rFonts w:asciiTheme="minorHAnsi" w:eastAsiaTheme="minorEastAsia" w:hAnsiTheme="minorHAnsi" w:cstheme="minorBidi"/>
          <w:b w:val="0"/>
          <w:bCs w:val="0"/>
          <w:caps w:val="0"/>
          <w:noProof/>
          <w:sz w:val="22"/>
          <w:szCs w:val="22"/>
        </w:rPr>
      </w:pPr>
      <w:hyperlink w:anchor="_Toc44452140" w:history="1">
        <w:r w:rsidR="00F670F1" w:rsidRPr="00636CEA">
          <w:rPr>
            <w:rStyle w:val="Hipervnculo"/>
            <w:noProof/>
          </w:rPr>
          <w:t>ANEXO A: CARTA INTENCIÓN DE PARTICIPACIÓN</w:t>
        </w:r>
        <w:r w:rsidR="00F670F1">
          <w:rPr>
            <w:noProof/>
            <w:webHidden/>
          </w:rPr>
          <w:tab/>
        </w:r>
        <w:r w:rsidR="00F670F1">
          <w:rPr>
            <w:noProof/>
            <w:webHidden/>
          </w:rPr>
          <w:fldChar w:fldCharType="begin"/>
        </w:r>
        <w:r w:rsidR="00F670F1">
          <w:rPr>
            <w:noProof/>
            <w:webHidden/>
          </w:rPr>
          <w:instrText xml:space="preserve"> PAGEREF _Toc44452140 \h </w:instrText>
        </w:r>
        <w:r w:rsidR="00F670F1">
          <w:rPr>
            <w:noProof/>
            <w:webHidden/>
          </w:rPr>
        </w:r>
        <w:r w:rsidR="00F670F1">
          <w:rPr>
            <w:noProof/>
            <w:webHidden/>
          </w:rPr>
          <w:fldChar w:fldCharType="separate"/>
        </w:r>
        <w:r w:rsidR="00405CBE">
          <w:rPr>
            <w:noProof/>
            <w:webHidden/>
          </w:rPr>
          <w:t>10</w:t>
        </w:r>
        <w:r w:rsidR="00F670F1">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CC2C9F" w:rsidP="00C80E7E">
      <w:pPr>
        <w:jc w:val="both"/>
        <w:rPr>
          <w:rFonts w:ascii="Arial" w:hAnsi="Arial" w:cs="Arial"/>
          <w:b/>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0" w:name="_Toc44452129"/>
      <w:r w:rsidRPr="00572E81">
        <w:rPr>
          <w:rFonts w:cs="Arial"/>
          <w:sz w:val="20"/>
          <w:u w:val="none"/>
        </w:rPr>
        <w:t>ANTECEDENTES GENERALES</w:t>
      </w:r>
      <w:bookmarkEnd w:id="0"/>
    </w:p>
    <w:p w:rsidR="0043639A" w:rsidRPr="0043639A" w:rsidRDefault="0043639A" w:rsidP="0043639A">
      <w:pPr>
        <w:rPr>
          <w:lang w:val="es-ES_tradnl"/>
        </w:rPr>
      </w:pPr>
    </w:p>
    <w:p w:rsidR="00AE12B8" w:rsidRPr="00B9311D" w:rsidRDefault="003C5586" w:rsidP="00AE12B8">
      <w:pPr>
        <w:jc w:val="both"/>
        <w:rPr>
          <w:rFonts w:ascii="Arial" w:hAnsi="Arial" w:cs="Arial"/>
          <w:sz w:val="20"/>
          <w:szCs w:val="20"/>
          <w:lang w:val="es-CL"/>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0043639A">
        <w:rPr>
          <w:rFonts w:ascii="Arial" w:hAnsi="Arial" w:cs="Arial"/>
          <w:sz w:val="20"/>
          <w:szCs w:val="20"/>
          <w:lang w:val="es-CL"/>
        </w:rPr>
        <w:t xml:space="preserve">, a través </w:t>
      </w:r>
      <w:r w:rsidR="00AE12B8" w:rsidRPr="008E6B2E">
        <w:rPr>
          <w:rFonts w:ascii="Arial" w:hAnsi="Arial" w:cs="Arial"/>
          <w:sz w:val="20"/>
          <w:szCs w:val="22"/>
        </w:rPr>
        <w:t>de su agente EP “JRI Ingeniería S.A.” para la Vicepresidencia de Proyectos, está efectuando un proceso de precalificación de proveedores</w:t>
      </w:r>
      <w:r w:rsidR="00AE12B8" w:rsidRPr="00CD498C">
        <w:rPr>
          <w:rFonts w:ascii="Arial" w:hAnsi="Arial" w:cs="Arial"/>
          <w:sz w:val="20"/>
          <w:szCs w:val="22"/>
        </w:rPr>
        <w:t xml:space="preserve"> para la futura adquisición del bien denominado </w:t>
      </w:r>
      <w:r w:rsidR="00AE12B8">
        <w:rPr>
          <w:rFonts w:ascii="Arial" w:hAnsi="Arial" w:cs="Arial"/>
          <w:sz w:val="20"/>
          <w:szCs w:val="20"/>
          <w:lang w:val="es-CL"/>
        </w:rPr>
        <w:t>“</w:t>
      </w:r>
      <w:r w:rsidR="003D5C3E">
        <w:rPr>
          <w:rFonts w:ascii="Arial" w:hAnsi="Arial" w:cs="Arial"/>
          <w:sz w:val="20"/>
          <w:szCs w:val="20"/>
          <w:lang w:val="es-CL"/>
        </w:rPr>
        <w:t xml:space="preserve">CALDERERIA </w:t>
      </w:r>
      <w:proofErr w:type="gramStart"/>
      <w:r w:rsidR="003D5C3E">
        <w:rPr>
          <w:rFonts w:ascii="Arial" w:hAnsi="Arial" w:cs="Arial"/>
          <w:sz w:val="20"/>
          <w:szCs w:val="20"/>
          <w:lang w:val="es-CL"/>
        </w:rPr>
        <w:t>GENERAL</w:t>
      </w:r>
      <w:r w:rsidR="00AE12B8" w:rsidRPr="004863DD">
        <w:rPr>
          <w:rFonts w:ascii="Arial" w:hAnsi="Arial" w:cs="Arial"/>
          <w:sz w:val="20"/>
          <w:szCs w:val="20"/>
          <w:lang w:val="es-CL"/>
        </w:rPr>
        <w:t>“</w:t>
      </w:r>
      <w:proofErr w:type="gramEnd"/>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1" w:name="_Toc44452130"/>
      <w:r w:rsidRPr="00572E81">
        <w:rPr>
          <w:rFonts w:cs="Arial"/>
          <w:sz w:val="20"/>
          <w:u w:val="none"/>
        </w:rPr>
        <w:t xml:space="preserve">ANTECEDENTES DEL </w:t>
      </w:r>
      <w:r w:rsidR="00625FE2">
        <w:rPr>
          <w:rFonts w:cs="Arial"/>
          <w:sz w:val="20"/>
          <w:u w:val="none"/>
        </w:rPr>
        <w:t>SUMINISTRO</w:t>
      </w:r>
      <w:bookmarkEnd w:id="1"/>
    </w:p>
    <w:p w:rsid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AE12B8" w:rsidRPr="00AE12B8" w:rsidRDefault="00AE12B8" w:rsidP="00AE12B8">
      <w:pPr>
        <w:jc w:val="both"/>
        <w:rPr>
          <w:rFonts w:ascii="Arial" w:hAnsi="Arial" w:cs="Arial"/>
          <w:sz w:val="20"/>
          <w:szCs w:val="20"/>
          <w:lang w:val="es-CL"/>
        </w:rPr>
      </w:pPr>
      <w:r w:rsidRPr="00AE12B8">
        <w:rPr>
          <w:rFonts w:ascii="Arial" w:hAnsi="Arial" w:cs="Arial"/>
          <w:sz w:val="20"/>
          <w:szCs w:val="20"/>
          <w:lang w:val="es-CL"/>
        </w:rPr>
        <w:t>La Corporación Nacional del Cobre de Chile (CODELCO), en el futuro podrá requerir equipos para la operación del Proyecto Rajo Inca (PRI), de la Vicepresidencia de Proyectos (VP), para la División Salvador (DSAL) de CODELCO Chile.</w:t>
      </w:r>
    </w:p>
    <w:p w:rsidR="00AE12B8" w:rsidRP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3C5586" w:rsidRPr="00A8572B" w:rsidRDefault="005B3B2A"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Las características del suministro incluyen</w:t>
      </w:r>
      <w:r w:rsidR="003D5C3E">
        <w:rPr>
          <w:rFonts w:ascii="Arial" w:hAnsi="Arial" w:cs="Arial"/>
          <w:sz w:val="20"/>
          <w:szCs w:val="20"/>
          <w:lang w:val="es-CL"/>
        </w:rPr>
        <w:t xml:space="preserve"> entre otros</w:t>
      </w:r>
      <w:r w:rsidRPr="00A8572B">
        <w:rPr>
          <w:rFonts w:ascii="Arial" w:hAnsi="Arial" w:cs="Arial"/>
          <w:sz w:val="20"/>
          <w:szCs w:val="20"/>
          <w:lang w:val="es-CL"/>
        </w:rPr>
        <w:t>:</w:t>
      </w:r>
    </w:p>
    <w:p w:rsidR="002A08E0" w:rsidRPr="00A8572B" w:rsidRDefault="002A08E0" w:rsidP="002A08E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ab/>
      </w:r>
      <w:r w:rsidRPr="00A8572B">
        <w:rPr>
          <w:rFonts w:ascii="Arial" w:hAnsi="Arial" w:cs="Arial"/>
          <w:sz w:val="20"/>
          <w:szCs w:val="20"/>
          <w:lang w:val="es-CL"/>
        </w:rPr>
        <w:tab/>
        <w:t>.</w:t>
      </w:r>
    </w:p>
    <w:p w:rsidR="00276E48"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Cajones de Alimentación </w:t>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76.506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Cajones de Distribuidor </w:t>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7.776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Cajones Distribuidores </w:t>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79.291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Cajones de Impulsión </w:t>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102.452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Cajones de Recepción </w:t>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28.457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Cajones Repartidores </w:t>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2.893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Cajones de Traspaso </w:t>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1.211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Ductos </w:t>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13.628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Tolvas </w:t>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14.548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Buzones de Recepción </w:t>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1.495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Compuertas </w:t>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863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Canaletas </w:t>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47.356 Kg.</w:t>
      </w:r>
    </w:p>
    <w:p w:rsidR="003D5C3E" w:rsidRPr="006B7019" w:rsidRDefault="003D5C3E" w:rsidP="006B10EC">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 xml:space="preserve">Chutes diferentes medidas </w:t>
      </w:r>
      <w:r w:rsidR="006B7019">
        <w:rPr>
          <w:rFonts w:ascii="Arial" w:hAnsi="Arial" w:cs="Arial"/>
          <w:sz w:val="20"/>
          <w:szCs w:val="20"/>
          <w:lang w:val="es-CL"/>
        </w:rPr>
        <w:tab/>
      </w:r>
      <w:r w:rsidR="006B7019">
        <w:rPr>
          <w:rFonts w:ascii="Arial" w:hAnsi="Arial" w:cs="Arial"/>
          <w:sz w:val="20"/>
          <w:szCs w:val="20"/>
          <w:lang w:val="es-CL"/>
        </w:rPr>
        <w:tab/>
      </w:r>
      <w:r w:rsidRPr="006B7019">
        <w:rPr>
          <w:rFonts w:ascii="Arial" w:hAnsi="Arial" w:cs="Arial"/>
          <w:sz w:val="20"/>
          <w:szCs w:val="20"/>
          <w:lang w:val="es-CL"/>
        </w:rPr>
        <w:t>135.190 Kg.</w:t>
      </w:r>
    </w:p>
    <w:p w:rsidR="00767924" w:rsidRPr="003B6C36" w:rsidRDefault="006B7019" w:rsidP="006B7019">
      <w:pPr>
        <w:pStyle w:val="Prrafodelista"/>
        <w:widowControl w:val="0"/>
        <w:numPr>
          <w:ilvl w:val="0"/>
          <w:numId w:val="35"/>
        </w:numPr>
        <w:autoSpaceDE w:val="0"/>
        <w:autoSpaceDN w:val="0"/>
        <w:adjustRightInd w:val="0"/>
        <w:jc w:val="both"/>
        <w:rPr>
          <w:rFonts w:ascii="Arial" w:hAnsi="Arial" w:cs="Arial"/>
          <w:sz w:val="20"/>
          <w:szCs w:val="20"/>
          <w:lang w:val="es-CL"/>
        </w:rPr>
      </w:pPr>
      <w:r w:rsidRPr="006B7019">
        <w:rPr>
          <w:rFonts w:ascii="Arial" w:hAnsi="Arial" w:cs="Arial"/>
          <w:sz w:val="20"/>
          <w:szCs w:val="20"/>
          <w:lang w:val="es-CL"/>
        </w:rPr>
        <w:t>Revestimiento Tolva Alim</w:t>
      </w:r>
      <w:r>
        <w:rPr>
          <w:rFonts w:ascii="Arial" w:hAnsi="Arial" w:cs="Arial"/>
          <w:sz w:val="20"/>
          <w:szCs w:val="20"/>
          <w:lang w:val="es-CL"/>
        </w:rPr>
        <w:t xml:space="preserve">. </w:t>
      </w:r>
      <w:r w:rsidRPr="006B7019">
        <w:rPr>
          <w:rFonts w:ascii="Arial" w:hAnsi="Arial" w:cs="Arial"/>
          <w:sz w:val="20"/>
          <w:szCs w:val="20"/>
          <w:lang w:val="es-CL"/>
        </w:rPr>
        <w:t xml:space="preserve">Chancado </w:t>
      </w:r>
      <w:r>
        <w:rPr>
          <w:rFonts w:ascii="Arial" w:hAnsi="Arial" w:cs="Arial"/>
          <w:sz w:val="20"/>
          <w:szCs w:val="20"/>
          <w:lang w:val="es-CL"/>
        </w:rPr>
        <w:tab/>
      </w:r>
      <w:r w:rsidRPr="003B6C36">
        <w:rPr>
          <w:rFonts w:ascii="Arial" w:hAnsi="Arial" w:cs="Arial"/>
          <w:sz w:val="20"/>
          <w:szCs w:val="20"/>
          <w:u w:val="single"/>
          <w:lang w:val="es-CL"/>
        </w:rPr>
        <w:t>176.695 Kg.</w:t>
      </w:r>
    </w:p>
    <w:p w:rsidR="003B6C36" w:rsidRPr="003B6C36" w:rsidRDefault="003B6C36" w:rsidP="003B6C36">
      <w:pPr>
        <w:pStyle w:val="Prrafodelista"/>
        <w:widowControl w:val="0"/>
        <w:autoSpaceDE w:val="0"/>
        <w:autoSpaceDN w:val="0"/>
        <w:adjustRightInd w:val="0"/>
        <w:ind w:left="2836" w:firstLine="709"/>
        <w:jc w:val="both"/>
        <w:rPr>
          <w:rFonts w:ascii="Arial" w:hAnsi="Arial" w:cs="Arial"/>
          <w:sz w:val="20"/>
          <w:szCs w:val="20"/>
          <w:lang w:val="es-CL"/>
        </w:rPr>
      </w:pPr>
      <w:r w:rsidRPr="003B6C36">
        <w:rPr>
          <w:rFonts w:ascii="Arial" w:hAnsi="Arial" w:cs="Arial"/>
          <w:b/>
          <w:sz w:val="20"/>
          <w:szCs w:val="20"/>
          <w:u w:val="single"/>
          <w:lang w:val="es-CL"/>
        </w:rPr>
        <w:t>TOTAL</w:t>
      </w:r>
      <w:r w:rsidRPr="003B6C36">
        <w:rPr>
          <w:rFonts w:ascii="Arial" w:hAnsi="Arial" w:cs="Arial"/>
          <w:b/>
          <w:sz w:val="20"/>
          <w:szCs w:val="20"/>
          <w:lang w:val="es-CL"/>
        </w:rPr>
        <w:t>: 688.361 Kg</w:t>
      </w:r>
      <w:r>
        <w:rPr>
          <w:rFonts w:ascii="Arial" w:hAnsi="Arial" w:cs="Arial"/>
          <w:sz w:val="20"/>
          <w:szCs w:val="20"/>
          <w:lang w:val="es-CL"/>
        </w:rPr>
        <w:t>.</w:t>
      </w:r>
    </w:p>
    <w:p w:rsidR="006B7019" w:rsidRDefault="006B7019" w:rsidP="006B7019">
      <w:pPr>
        <w:pStyle w:val="Prrafodelista"/>
        <w:widowControl w:val="0"/>
        <w:autoSpaceDE w:val="0"/>
        <w:autoSpaceDN w:val="0"/>
        <w:adjustRightInd w:val="0"/>
        <w:ind w:left="360"/>
        <w:jc w:val="both"/>
        <w:rPr>
          <w:rFonts w:ascii="Arial" w:hAnsi="Arial" w:cs="Arial"/>
          <w:sz w:val="20"/>
          <w:szCs w:val="20"/>
          <w:lang w:val="es-CL"/>
        </w:rPr>
      </w:pPr>
    </w:p>
    <w:p w:rsidR="00D60E87" w:rsidRPr="00D60E87" w:rsidRDefault="00D60E87" w:rsidP="006B7019">
      <w:pPr>
        <w:pStyle w:val="Prrafodelista"/>
        <w:widowControl w:val="0"/>
        <w:autoSpaceDE w:val="0"/>
        <w:autoSpaceDN w:val="0"/>
        <w:adjustRightInd w:val="0"/>
        <w:ind w:left="360"/>
        <w:jc w:val="both"/>
        <w:rPr>
          <w:rFonts w:ascii="Arial" w:hAnsi="Arial" w:cs="Arial"/>
          <w:sz w:val="20"/>
          <w:szCs w:val="20"/>
          <w:u w:val="single"/>
          <w:lang w:val="es-CL"/>
        </w:rPr>
      </w:pPr>
      <w:r w:rsidRPr="00D60E87">
        <w:rPr>
          <w:rFonts w:ascii="Arial" w:hAnsi="Arial" w:cs="Arial"/>
          <w:sz w:val="20"/>
          <w:szCs w:val="20"/>
          <w:u w:val="single"/>
          <w:lang w:val="es-CL"/>
        </w:rPr>
        <w:t>Se debe incluir adicionalmente:</w:t>
      </w:r>
    </w:p>
    <w:p w:rsidR="00D60E87" w:rsidRDefault="00D60E87" w:rsidP="00D60E87">
      <w:pPr>
        <w:pStyle w:val="Prrafodelista"/>
        <w:widowControl w:val="0"/>
        <w:numPr>
          <w:ilvl w:val="0"/>
          <w:numId w:val="39"/>
        </w:numPr>
        <w:autoSpaceDE w:val="0"/>
        <w:autoSpaceDN w:val="0"/>
        <w:adjustRightInd w:val="0"/>
        <w:jc w:val="both"/>
        <w:rPr>
          <w:rFonts w:ascii="Arial" w:hAnsi="Arial" w:cs="Arial"/>
          <w:sz w:val="20"/>
          <w:szCs w:val="20"/>
          <w:lang w:val="es-CL"/>
        </w:rPr>
      </w:pPr>
      <w:r>
        <w:rPr>
          <w:rFonts w:ascii="Arial" w:hAnsi="Arial" w:cs="Arial"/>
          <w:sz w:val="20"/>
          <w:szCs w:val="20"/>
          <w:lang w:val="es-CL"/>
        </w:rPr>
        <w:t>Estructuras de Soporte</w:t>
      </w:r>
    </w:p>
    <w:p w:rsidR="00D60E87" w:rsidRDefault="00D60E87" w:rsidP="00D60E87">
      <w:pPr>
        <w:pStyle w:val="Prrafodelista"/>
        <w:widowControl w:val="0"/>
        <w:numPr>
          <w:ilvl w:val="0"/>
          <w:numId w:val="39"/>
        </w:numPr>
        <w:autoSpaceDE w:val="0"/>
        <w:autoSpaceDN w:val="0"/>
        <w:adjustRightInd w:val="0"/>
        <w:jc w:val="both"/>
        <w:rPr>
          <w:rFonts w:ascii="Arial" w:hAnsi="Arial" w:cs="Arial"/>
          <w:sz w:val="20"/>
          <w:szCs w:val="20"/>
          <w:lang w:val="es-CL"/>
        </w:rPr>
      </w:pPr>
      <w:r>
        <w:rPr>
          <w:rFonts w:ascii="Arial" w:hAnsi="Arial" w:cs="Arial"/>
          <w:sz w:val="20"/>
          <w:szCs w:val="20"/>
          <w:lang w:val="es-CL"/>
        </w:rPr>
        <w:t>Estructuras de Operación, Pasillos, Barandas, etc.</w:t>
      </w:r>
    </w:p>
    <w:p w:rsidR="00D60E87" w:rsidRDefault="00D60E87" w:rsidP="00D60E87">
      <w:pPr>
        <w:pStyle w:val="Prrafodelista"/>
        <w:widowControl w:val="0"/>
        <w:numPr>
          <w:ilvl w:val="0"/>
          <w:numId w:val="39"/>
        </w:numPr>
        <w:autoSpaceDE w:val="0"/>
        <w:autoSpaceDN w:val="0"/>
        <w:adjustRightInd w:val="0"/>
        <w:jc w:val="both"/>
        <w:rPr>
          <w:rFonts w:ascii="Arial" w:hAnsi="Arial" w:cs="Arial"/>
          <w:sz w:val="20"/>
          <w:szCs w:val="20"/>
          <w:lang w:val="es-CL"/>
        </w:rPr>
      </w:pPr>
      <w:r>
        <w:rPr>
          <w:rFonts w:ascii="Arial" w:hAnsi="Arial" w:cs="Arial"/>
          <w:sz w:val="20"/>
          <w:szCs w:val="20"/>
          <w:lang w:val="es-CL"/>
        </w:rPr>
        <w:t>Válvulas Dardo</w:t>
      </w:r>
    </w:p>
    <w:p w:rsidR="00D60E87" w:rsidRPr="006B7019" w:rsidRDefault="00D60E87" w:rsidP="006B7019">
      <w:pPr>
        <w:pStyle w:val="Prrafodelista"/>
        <w:widowControl w:val="0"/>
        <w:autoSpaceDE w:val="0"/>
        <w:autoSpaceDN w:val="0"/>
        <w:adjustRightInd w:val="0"/>
        <w:ind w:left="360"/>
        <w:jc w:val="both"/>
        <w:rPr>
          <w:rFonts w:ascii="Arial" w:hAnsi="Arial" w:cs="Arial"/>
          <w:sz w:val="20"/>
          <w:szCs w:val="20"/>
          <w:lang w:val="es-CL"/>
        </w:rPr>
      </w:pPr>
    </w:p>
    <w:p w:rsidR="00AA506B" w:rsidRDefault="00AA506B" w:rsidP="007011CF">
      <w:pPr>
        <w:widowControl w:val="0"/>
        <w:autoSpaceDE w:val="0"/>
        <w:autoSpaceDN w:val="0"/>
        <w:adjustRightInd w:val="0"/>
        <w:jc w:val="both"/>
        <w:rPr>
          <w:rFonts w:ascii="Arial" w:hAnsi="Arial" w:cs="Arial"/>
          <w:sz w:val="20"/>
          <w:szCs w:val="20"/>
          <w:lang w:val="es-CL"/>
        </w:rPr>
      </w:pPr>
    </w:p>
    <w:p w:rsidR="003C5586" w:rsidRPr="00A8572B" w:rsidRDefault="002A08E0"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El alcance </w:t>
      </w:r>
      <w:r w:rsidR="003C5586" w:rsidRPr="00A8572B">
        <w:rPr>
          <w:rFonts w:ascii="Arial" w:hAnsi="Arial" w:cs="Arial"/>
          <w:sz w:val="20"/>
          <w:szCs w:val="20"/>
          <w:lang w:val="es-CL"/>
        </w:rPr>
        <w:t>consistirá en:</w:t>
      </w:r>
      <w:r w:rsidR="004053AC" w:rsidRPr="00A8572B">
        <w:rPr>
          <w:rFonts w:ascii="Arial" w:hAnsi="Arial" w:cs="Arial"/>
          <w:sz w:val="20"/>
          <w:szCs w:val="20"/>
          <w:lang w:val="es-CL"/>
        </w:rPr>
        <w:t xml:space="preserve"> </w:t>
      </w:r>
    </w:p>
    <w:p w:rsidR="002A08E0" w:rsidRPr="00A8572B" w:rsidRDefault="002A08E0" w:rsidP="007011CF">
      <w:pPr>
        <w:widowControl w:val="0"/>
        <w:autoSpaceDE w:val="0"/>
        <w:autoSpaceDN w:val="0"/>
        <w:adjustRightInd w:val="0"/>
        <w:jc w:val="both"/>
        <w:rPr>
          <w:rFonts w:ascii="Arial" w:hAnsi="Arial" w:cs="Arial"/>
          <w:sz w:val="20"/>
          <w:szCs w:val="20"/>
          <w:lang w:val="es-CL"/>
        </w:rPr>
      </w:pPr>
    </w:p>
    <w:p w:rsidR="003C5586" w:rsidRPr="000E2256" w:rsidRDefault="00906FE0"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0E2256">
        <w:rPr>
          <w:rFonts w:ascii="Arial" w:hAnsi="Arial" w:cs="Arial"/>
          <w:sz w:val="20"/>
          <w:szCs w:val="20"/>
          <w:lang w:val="es-CL"/>
        </w:rPr>
        <w:t>I</w:t>
      </w:r>
      <w:r w:rsidR="003C5586" w:rsidRPr="000E2256">
        <w:rPr>
          <w:rFonts w:ascii="Arial" w:hAnsi="Arial" w:cs="Arial"/>
          <w:sz w:val="20"/>
          <w:szCs w:val="20"/>
          <w:lang w:val="es-CL"/>
        </w:rPr>
        <w:t xml:space="preserve">ngeniería (E: </w:t>
      </w:r>
      <w:proofErr w:type="spellStart"/>
      <w:r w:rsidR="003C5586" w:rsidRPr="000E2256">
        <w:rPr>
          <w:rFonts w:ascii="Arial" w:hAnsi="Arial" w:cs="Arial"/>
          <w:sz w:val="20"/>
          <w:szCs w:val="20"/>
          <w:lang w:val="es-CL"/>
        </w:rPr>
        <w:t>engineering</w:t>
      </w:r>
      <w:proofErr w:type="spellEnd"/>
      <w:r w:rsidR="003C5586" w:rsidRPr="000E2256">
        <w:rPr>
          <w:rFonts w:ascii="Arial" w:hAnsi="Arial" w:cs="Arial"/>
          <w:sz w:val="20"/>
          <w:szCs w:val="20"/>
          <w:lang w:val="es-CL"/>
        </w:rPr>
        <w:t>)</w:t>
      </w:r>
    </w:p>
    <w:p w:rsidR="003C5586" w:rsidRPr="000E2256"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0E2256">
        <w:rPr>
          <w:rFonts w:ascii="Arial" w:hAnsi="Arial" w:cs="Arial"/>
          <w:sz w:val="20"/>
          <w:szCs w:val="20"/>
          <w:lang w:val="es-CL"/>
        </w:rPr>
        <w:t>Ingeniería de detalle de los suministros</w:t>
      </w:r>
      <w:r w:rsidR="00D60E87">
        <w:rPr>
          <w:rFonts w:ascii="Arial" w:hAnsi="Arial" w:cs="Arial"/>
          <w:sz w:val="20"/>
          <w:szCs w:val="20"/>
          <w:lang w:val="es-CL"/>
        </w:rPr>
        <w:t>, debe incluir las Memorias de Cálculo Estructurales de los elementos a suministrar.</w:t>
      </w:r>
    </w:p>
    <w:p w:rsidR="003C5586" w:rsidRDefault="006B7019"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Pr>
          <w:rFonts w:ascii="Arial" w:hAnsi="Arial" w:cs="Arial"/>
          <w:sz w:val="20"/>
          <w:szCs w:val="20"/>
          <w:lang w:val="es-CL"/>
        </w:rPr>
        <w:t>Cumplimiento PIE y Manual de Calidad</w:t>
      </w:r>
    </w:p>
    <w:p w:rsidR="006B7019" w:rsidRPr="000E2256" w:rsidRDefault="006B7019"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Cumplimiento Requerimientos de </w:t>
      </w:r>
      <w:r w:rsidR="00887738">
        <w:rPr>
          <w:rFonts w:ascii="Arial" w:hAnsi="Arial" w:cs="Arial"/>
          <w:sz w:val="20"/>
          <w:szCs w:val="20"/>
          <w:lang w:val="es-CL"/>
        </w:rPr>
        <w:t xml:space="preserve">Diseño y </w:t>
      </w:r>
      <w:r>
        <w:rPr>
          <w:rFonts w:ascii="Arial" w:hAnsi="Arial" w:cs="Arial"/>
          <w:sz w:val="20"/>
          <w:szCs w:val="20"/>
          <w:lang w:val="es-CL"/>
        </w:rPr>
        <w:t xml:space="preserve">Calidad </w:t>
      </w:r>
      <w:r w:rsidR="003B6C36">
        <w:rPr>
          <w:rFonts w:ascii="Arial" w:hAnsi="Arial" w:cs="Arial"/>
          <w:sz w:val="20"/>
          <w:szCs w:val="20"/>
          <w:lang w:val="es-CL"/>
        </w:rPr>
        <w:t xml:space="preserve">de Ingeniería </w:t>
      </w:r>
      <w:r>
        <w:rPr>
          <w:rFonts w:ascii="Arial" w:hAnsi="Arial" w:cs="Arial"/>
          <w:sz w:val="20"/>
          <w:szCs w:val="20"/>
          <w:lang w:val="es-CL"/>
        </w:rPr>
        <w:t>del Cliente</w:t>
      </w:r>
    </w:p>
    <w:p w:rsidR="003C5586" w:rsidRDefault="003C5586" w:rsidP="007011CF">
      <w:pPr>
        <w:widowControl w:val="0"/>
        <w:autoSpaceDE w:val="0"/>
        <w:autoSpaceDN w:val="0"/>
        <w:adjustRightInd w:val="0"/>
        <w:jc w:val="both"/>
        <w:rPr>
          <w:rFonts w:ascii="Arial" w:hAnsi="Arial" w:cs="Arial"/>
          <w:sz w:val="20"/>
          <w:szCs w:val="20"/>
          <w:lang w:val="es-CL"/>
        </w:rPr>
      </w:pPr>
    </w:p>
    <w:p w:rsidR="00D60E87" w:rsidRDefault="00D60E87" w:rsidP="007011CF">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2" w:name="_Toc44452131"/>
      <w:r w:rsidRPr="00572E81">
        <w:rPr>
          <w:rFonts w:cs="Arial"/>
          <w:sz w:val="20"/>
          <w:u w:val="none"/>
        </w:rPr>
        <w:t>PLAZO</w:t>
      </w:r>
      <w:bookmarkEnd w:id="2"/>
      <w:r w:rsidRPr="00572E81">
        <w:rPr>
          <w:rFonts w:cs="Arial"/>
          <w:sz w:val="20"/>
          <w:u w:val="none"/>
        </w:rPr>
        <w:t xml:space="preserve"> </w:t>
      </w:r>
    </w:p>
    <w:p w:rsidR="00352976" w:rsidRPr="00352976" w:rsidRDefault="00352976" w:rsidP="00352976">
      <w:pPr>
        <w:rPr>
          <w:lang w:val="es-ES_tradnl"/>
        </w:rPr>
      </w:pPr>
    </w:p>
    <w:p w:rsidR="009E07C3" w:rsidRPr="009E07C3" w:rsidRDefault="009E07C3" w:rsidP="009E07C3">
      <w:pPr>
        <w:jc w:val="both"/>
        <w:rPr>
          <w:rFonts w:ascii="Arial" w:hAnsi="Arial" w:cs="Arial"/>
          <w:sz w:val="20"/>
          <w:szCs w:val="20"/>
          <w:lang w:val="es-CL"/>
        </w:rPr>
      </w:pPr>
      <w:r w:rsidRPr="00A8572B">
        <w:rPr>
          <w:rFonts w:ascii="Arial" w:hAnsi="Arial" w:cs="Arial"/>
          <w:sz w:val="20"/>
          <w:szCs w:val="20"/>
          <w:lang w:val="es-CL"/>
        </w:rPr>
        <w:t xml:space="preserve">Se solicita a los proveedores que deseen participar en la precalificación, un calendario de fechas de entrega optimista y pesimistas </w:t>
      </w:r>
      <w:r w:rsidRPr="00767924">
        <w:rPr>
          <w:rFonts w:ascii="Arial" w:hAnsi="Arial" w:cs="Arial"/>
          <w:sz w:val="20"/>
          <w:szCs w:val="20"/>
          <w:lang w:val="es-CL"/>
        </w:rPr>
        <w:t xml:space="preserve">para un horizonte de </w:t>
      </w:r>
      <w:r w:rsidR="006B7019">
        <w:rPr>
          <w:rFonts w:ascii="Arial" w:hAnsi="Arial" w:cs="Arial"/>
          <w:sz w:val="20"/>
          <w:szCs w:val="20"/>
          <w:lang w:val="es-CL"/>
        </w:rPr>
        <w:t>7</w:t>
      </w:r>
      <w:r w:rsidR="004176B5">
        <w:rPr>
          <w:rFonts w:ascii="Arial" w:hAnsi="Arial" w:cs="Arial"/>
          <w:sz w:val="20"/>
          <w:szCs w:val="20"/>
          <w:lang w:val="es-CL"/>
        </w:rPr>
        <w:t xml:space="preserve"> a </w:t>
      </w:r>
      <w:r w:rsidR="000E214A">
        <w:rPr>
          <w:rFonts w:ascii="Arial" w:hAnsi="Arial" w:cs="Arial"/>
          <w:sz w:val="20"/>
          <w:szCs w:val="20"/>
          <w:lang w:val="es-CL"/>
        </w:rPr>
        <w:t>8</w:t>
      </w:r>
      <w:r w:rsidRPr="00767924">
        <w:rPr>
          <w:rFonts w:ascii="Arial" w:hAnsi="Arial" w:cs="Arial"/>
          <w:sz w:val="20"/>
          <w:szCs w:val="20"/>
          <w:lang w:val="es-CL"/>
        </w:rPr>
        <w:t xml:space="preserve"> meses</w:t>
      </w:r>
      <w:r w:rsidRPr="00A8572B">
        <w:rPr>
          <w:rFonts w:ascii="Arial" w:hAnsi="Arial" w:cs="Arial"/>
          <w:sz w:val="20"/>
          <w:szCs w:val="20"/>
          <w:lang w:val="es-CL"/>
        </w:rPr>
        <w:t>. Esto proporcionará información valiosa para la toma de decisiones de CODELCO.</w:t>
      </w:r>
    </w:p>
    <w:p w:rsidR="003C5586" w:rsidRDefault="003C5586" w:rsidP="001B35D4">
      <w:pPr>
        <w:pStyle w:val="Ttulo1"/>
        <w:keepNext w:val="0"/>
        <w:widowControl w:val="0"/>
        <w:numPr>
          <w:ilvl w:val="0"/>
          <w:numId w:val="9"/>
        </w:numPr>
        <w:suppressAutoHyphens w:val="0"/>
        <w:jc w:val="both"/>
        <w:rPr>
          <w:rFonts w:cs="Arial"/>
          <w:sz w:val="20"/>
          <w:u w:val="none"/>
        </w:rPr>
      </w:pPr>
      <w:bookmarkStart w:id="3" w:name="_Toc44452132"/>
      <w:r w:rsidRPr="00572E81">
        <w:rPr>
          <w:rFonts w:cs="Arial"/>
          <w:sz w:val="20"/>
          <w:u w:val="none"/>
        </w:rPr>
        <w:lastRenderedPageBreak/>
        <w:t>PRECALIFICACIÓN DE LA LICITACIÓN</w:t>
      </w:r>
      <w:bookmarkEnd w:id="3"/>
    </w:p>
    <w:p w:rsidR="00CB7668" w:rsidRPr="00CB7668" w:rsidRDefault="00CB7668" w:rsidP="00CB7668">
      <w:pPr>
        <w:rPr>
          <w:lang w:val="es-ES_tradnl"/>
        </w:rPr>
      </w:pPr>
    </w:p>
    <w:p w:rsidR="00352976" w:rsidRPr="00352976" w:rsidRDefault="00352976" w:rsidP="00352976">
      <w:pPr>
        <w:rPr>
          <w:lang w:val="es-ES_tradnl"/>
        </w:rPr>
      </w:pPr>
    </w:p>
    <w:p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9E07C3" w:rsidRPr="009E07C3" w:rsidRDefault="009E07C3" w:rsidP="007011CF">
      <w:pPr>
        <w:pStyle w:val="Textoindependiente"/>
        <w:spacing w:line="243" w:lineRule="auto"/>
        <w:ind w:right="120"/>
        <w:rPr>
          <w:rFonts w:ascii="Arial" w:hAnsi="Arial" w:cs="Arial"/>
          <w:sz w:val="20"/>
          <w:lang w:val="es-CL"/>
        </w:rPr>
      </w:pPr>
    </w:p>
    <w:p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rsidR="009E07C3" w:rsidRPr="009E07C3" w:rsidRDefault="009E07C3" w:rsidP="007011CF">
      <w:pPr>
        <w:pStyle w:val="Textoindependiente"/>
        <w:widowControl w:val="0"/>
        <w:numPr>
          <w:ilvl w:val="0"/>
          <w:numId w:val="27"/>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rsidR="009E07C3" w:rsidRDefault="009E07C3"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proofErr w:type="spellStart"/>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proofErr w:type="spellEnd"/>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rsidR="0043639A" w:rsidRPr="009E07C3" w:rsidRDefault="0043639A" w:rsidP="0043639A">
      <w:pPr>
        <w:pStyle w:val="Textoindependiente"/>
        <w:widowControl w:val="0"/>
        <w:tabs>
          <w:tab w:val="left" w:pos="819"/>
        </w:tabs>
        <w:spacing w:before="5" w:after="0" w:line="244" w:lineRule="auto"/>
        <w:ind w:left="360" w:right="115"/>
        <w:rPr>
          <w:rFonts w:ascii="Arial" w:hAnsi="Arial" w:cs="Arial"/>
          <w:sz w:val="20"/>
          <w:lang w:val="es-CL"/>
        </w:rPr>
      </w:pPr>
    </w:p>
    <w:p w:rsidR="009E07C3" w:rsidRPr="00A8572B" w:rsidRDefault="009E07C3" w:rsidP="007011CF">
      <w:pPr>
        <w:pStyle w:val="Textoindependiente"/>
        <w:widowControl w:val="0"/>
        <w:numPr>
          <w:ilvl w:val="0"/>
          <w:numId w:val="27"/>
        </w:numPr>
        <w:tabs>
          <w:tab w:val="left" w:pos="819"/>
        </w:tabs>
        <w:spacing w:before="2" w:after="0" w:line="243" w:lineRule="auto"/>
        <w:ind w:right="120"/>
        <w:rPr>
          <w:rFonts w:ascii="Arial" w:hAnsi="Arial" w:cs="Arial"/>
          <w:sz w:val="20"/>
          <w:lang w:val="es-CL"/>
        </w:rPr>
      </w:pPr>
      <w:r w:rsidRPr="00A8572B">
        <w:rPr>
          <w:rFonts w:ascii="Arial" w:hAnsi="Arial" w:cs="Arial"/>
          <w:sz w:val="20"/>
          <w:lang w:val="es-CL"/>
        </w:rPr>
        <w:t>E</w:t>
      </w:r>
      <w:r w:rsidRPr="00A8572B">
        <w:rPr>
          <w:rFonts w:ascii="Arial" w:hAnsi="Arial" w:cs="Arial"/>
          <w:spacing w:val="-1"/>
          <w:sz w:val="20"/>
          <w:lang w:val="es-CL"/>
        </w:rPr>
        <w:t>m</w:t>
      </w:r>
      <w:r w:rsidRPr="00A8572B">
        <w:rPr>
          <w:rFonts w:ascii="Arial" w:hAnsi="Arial" w:cs="Arial"/>
          <w:spacing w:val="-3"/>
          <w:sz w:val="20"/>
          <w:lang w:val="es-CL"/>
        </w:rPr>
        <w:t>p</w:t>
      </w:r>
      <w:r w:rsidRPr="00A8572B">
        <w:rPr>
          <w:rFonts w:ascii="Arial" w:hAnsi="Arial" w:cs="Arial"/>
          <w:spacing w:val="1"/>
          <w:sz w:val="20"/>
          <w:lang w:val="es-CL"/>
        </w:rPr>
        <w:t>r</w:t>
      </w:r>
      <w:r w:rsidRPr="00A8572B">
        <w:rPr>
          <w:rFonts w:ascii="Arial" w:hAnsi="Arial" w:cs="Arial"/>
          <w:spacing w:val="-3"/>
          <w:sz w:val="20"/>
          <w:lang w:val="es-CL"/>
        </w:rPr>
        <w:t>e</w:t>
      </w:r>
      <w:r w:rsidRPr="00A8572B">
        <w:rPr>
          <w:rFonts w:ascii="Arial" w:hAnsi="Arial" w:cs="Arial"/>
          <w:spacing w:val="1"/>
          <w:sz w:val="20"/>
          <w:lang w:val="es-CL"/>
        </w:rPr>
        <w:t>s</w:t>
      </w:r>
      <w:r w:rsidRPr="00A8572B">
        <w:rPr>
          <w:rFonts w:ascii="Arial" w:hAnsi="Arial" w:cs="Arial"/>
          <w:sz w:val="20"/>
          <w:lang w:val="es-CL"/>
        </w:rPr>
        <w:t>as</w:t>
      </w:r>
      <w:r w:rsidRPr="00A8572B">
        <w:rPr>
          <w:rFonts w:ascii="Arial" w:hAnsi="Arial" w:cs="Arial"/>
          <w:spacing w:val="43"/>
          <w:sz w:val="20"/>
          <w:lang w:val="es-CL"/>
        </w:rPr>
        <w:t xml:space="preserve"> </w:t>
      </w:r>
      <w:r w:rsidRPr="00A8572B">
        <w:rPr>
          <w:rFonts w:ascii="Arial" w:hAnsi="Arial" w:cs="Arial"/>
          <w:spacing w:val="1"/>
          <w:sz w:val="20"/>
          <w:lang w:val="es-CL"/>
        </w:rPr>
        <w:t>co</w:t>
      </w:r>
      <w:r w:rsidRPr="00A8572B">
        <w:rPr>
          <w:rFonts w:ascii="Arial" w:hAnsi="Arial" w:cs="Arial"/>
          <w:sz w:val="20"/>
          <w:lang w:val="es-CL"/>
        </w:rPr>
        <w:t>n</w:t>
      </w:r>
      <w:r w:rsidRPr="00A8572B">
        <w:rPr>
          <w:rFonts w:ascii="Arial" w:hAnsi="Arial" w:cs="Arial"/>
          <w:spacing w:val="41"/>
          <w:sz w:val="20"/>
          <w:lang w:val="es-CL"/>
        </w:rPr>
        <w:t xml:space="preserve"> </w:t>
      </w:r>
      <w:r w:rsidRPr="00A8572B">
        <w:rPr>
          <w:rFonts w:ascii="Arial" w:hAnsi="Arial" w:cs="Arial"/>
          <w:spacing w:val="1"/>
          <w:sz w:val="20"/>
          <w:lang w:val="es-CL"/>
        </w:rPr>
        <w:t>c</w:t>
      </w:r>
      <w:r w:rsidRPr="00A8572B">
        <w:rPr>
          <w:rFonts w:ascii="Arial" w:hAnsi="Arial" w:cs="Arial"/>
          <w:sz w:val="20"/>
          <w:lang w:val="es-CL"/>
        </w:rPr>
        <w:t>apa</w:t>
      </w:r>
      <w:r w:rsidRPr="00A8572B">
        <w:rPr>
          <w:rFonts w:ascii="Arial" w:hAnsi="Arial" w:cs="Arial"/>
          <w:spacing w:val="1"/>
          <w:sz w:val="20"/>
          <w:lang w:val="es-CL"/>
        </w:rPr>
        <w:t>c</w:t>
      </w:r>
      <w:r w:rsidRPr="00A8572B">
        <w:rPr>
          <w:rFonts w:ascii="Arial" w:hAnsi="Arial" w:cs="Arial"/>
          <w:sz w:val="20"/>
          <w:lang w:val="es-CL"/>
        </w:rPr>
        <w:t>idad</w:t>
      </w:r>
      <w:r w:rsidRPr="00A8572B">
        <w:rPr>
          <w:rFonts w:ascii="Arial" w:hAnsi="Arial" w:cs="Arial"/>
          <w:spacing w:val="44"/>
          <w:sz w:val="20"/>
          <w:lang w:val="es-CL"/>
        </w:rPr>
        <w:t xml:space="preserve"> </w:t>
      </w:r>
      <w:r w:rsidRPr="00A8572B">
        <w:rPr>
          <w:rFonts w:ascii="Arial" w:hAnsi="Arial" w:cs="Arial"/>
          <w:spacing w:val="2"/>
          <w:sz w:val="20"/>
          <w:lang w:val="es-CL"/>
        </w:rPr>
        <w:t>f</w:t>
      </w:r>
      <w:r w:rsidRPr="00A8572B">
        <w:rPr>
          <w:rFonts w:ascii="Arial" w:hAnsi="Arial" w:cs="Arial"/>
          <w:spacing w:val="-3"/>
          <w:sz w:val="20"/>
          <w:lang w:val="es-CL"/>
        </w:rPr>
        <w:t>i</w:t>
      </w:r>
      <w:r w:rsidRPr="00A8572B">
        <w:rPr>
          <w:rFonts w:ascii="Arial" w:hAnsi="Arial" w:cs="Arial"/>
          <w:sz w:val="20"/>
          <w:lang w:val="es-CL"/>
        </w:rPr>
        <w:t>na</w:t>
      </w:r>
      <w:r w:rsidRPr="00A8572B">
        <w:rPr>
          <w:rFonts w:ascii="Arial" w:hAnsi="Arial" w:cs="Arial"/>
          <w:spacing w:val="-3"/>
          <w:sz w:val="20"/>
          <w:lang w:val="es-CL"/>
        </w:rPr>
        <w:t>n</w:t>
      </w:r>
      <w:r w:rsidRPr="00A8572B">
        <w:rPr>
          <w:rFonts w:ascii="Arial" w:hAnsi="Arial" w:cs="Arial"/>
          <w:spacing w:val="1"/>
          <w:sz w:val="20"/>
          <w:lang w:val="es-CL"/>
        </w:rPr>
        <w:t>c</w:t>
      </w:r>
      <w:r w:rsidRPr="00A8572B">
        <w:rPr>
          <w:rFonts w:ascii="Arial" w:hAnsi="Arial" w:cs="Arial"/>
          <w:sz w:val="20"/>
          <w:lang w:val="es-CL"/>
        </w:rPr>
        <w:t>iera</w:t>
      </w:r>
      <w:r w:rsidRPr="00A8572B">
        <w:rPr>
          <w:rFonts w:ascii="Arial" w:hAnsi="Arial" w:cs="Arial"/>
          <w:spacing w:val="45"/>
          <w:sz w:val="20"/>
          <w:lang w:val="es-CL"/>
        </w:rPr>
        <w:t xml:space="preserve"> </w:t>
      </w:r>
      <w:r w:rsidRPr="00A8572B">
        <w:rPr>
          <w:rFonts w:ascii="Arial" w:hAnsi="Arial" w:cs="Arial"/>
          <w:spacing w:val="-1"/>
          <w:sz w:val="20"/>
          <w:lang w:val="es-CL"/>
        </w:rPr>
        <w:t>par</w:t>
      </w:r>
      <w:r w:rsidR="0043639A" w:rsidRPr="00A8572B">
        <w:rPr>
          <w:rFonts w:ascii="Arial" w:hAnsi="Arial" w:cs="Arial"/>
          <w:spacing w:val="-1"/>
          <w:sz w:val="20"/>
          <w:lang w:val="es-CL"/>
        </w:rPr>
        <w:t xml:space="preserve">a entregar Boletas de Garantía </w:t>
      </w:r>
      <w:r w:rsidRPr="00A8572B">
        <w:rPr>
          <w:rFonts w:ascii="Arial" w:hAnsi="Arial" w:cs="Arial"/>
          <w:spacing w:val="-1"/>
          <w:sz w:val="20"/>
          <w:lang w:val="es-CL"/>
        </w:rPr>
        <w:t>por</w:t>
      </w:r>
      <w:r w:rsidRPr="00A8572B">
        <w:rPr>
          <w:rFonts w:ascii="Arial" w:hAnsi="Arial" w:cs="Arial"/>
          <w:sz w:val="20"/>
          <w:lang w:val="es-CL"/>
        </w:rPr>
        <w:t>:</w:t>
      </w:r>
      <w:r w:rsidRPr="00A8572B">
        <w:rPr>
          <w:rFonts w:ascii="Arial" w:hAnsi="Arial" w:cs="Arial"/>
          <w:spacing w:val="46"/>
          <w:sz w:val="20"/>
          <w:lang w:val="es-CL"/>
        </w:rPr>
        <w:t xml:space="preserve"> </w:t>
      </w:r>
    </w:p>
    <w:p w:rsidR="00F322D4" w:rsidRPr="00A8572B" w:rsidRDefault="00F322D4" w:rsidP="0043639A">
      <w:pPr>
        <w:pStyle w:val="Textoindependiente"/>
        <w:widowControl w:val="0"/>
        <w:spacing w:before="2" w:after="0" w:line="243" w:lineRule="auto"/>
        <w:ind w:left="981" w:right="120"/>
        <w:rPr>
          <w:rFonts w:ascii="Arial" w:hAnsi="Arial" w:cs="Arial"/>
          <w:sz w:val="20"/>
          <w:lang w:val="es-CL"/>
        </w:rPr>
      </w:pPr>
    </w:p>
    <w:p w:rsidR="009E07C3" w:rsidRPr="00A8572B"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F</w:t>
      </w:r>
      <w:r w:rsidRPr="00A8572B">
        <w:rPr>
          <w:rFonts w:ascii="Arial" w:hAnsi="Arial" w:cs="Arial"/>
          <w:sz w:val="20"/>
          <w:lang w:val="es-CL"/>
        </w:rPr>
        <w:t>iel</w:t>
      </w:r>
      <w:r w:rsidRPr="00A8572B">
        <w:rPr>
          <w:rFonts w:ascii="Arial" w:hAnsi="Arial" w:cs="Arial"/>
          <w:spacing w:val="39"/>
          <w:sz w:val="20"/>
          <w:lang w:val="es-CL"/>
        </w:rPr>
        <w:t xml:space="preserve"> </w:t>
      </w:r>
      <w:r w:rsidRPr="00A8572B">
        <w:rPr>
          <w:rFonts w:ascii="Arial" w:hAnsi="Arial" w:cs="Arial"/>
          <w:spacing w:val="3"/>
          <w:sz w:val="20"/>
          <w:lang w:val="es-CL"/>
        </w:rPr>
        <w:t>C</w:t>
      </w:r>
      <w:r w:rsidRPr="00A8572B">
        <w:rPr>
          <w:rFonts w:ascii="Arial" w:hAnsi="Arial" w:cs="Arial"/>
          <w:spacing w:val="-3"/>
          <w:sz w:val="20"/>
          <w:lang w:val="es-CL"/>
        </w:rPr>
        <w:t>u</w:t>
      </w:r>
      <w:r w:rsidRPr="00A8572B">
        <w:rPr>
          <w:rFonts w:ascii="Arial" w:hAnsi="Arial" w:cs="Arial"/>
          <w:spacing w:val="1"/>
          <w:sz w:val="20"/>
          <w:lang w:val="es-CL"/>
        </w:rPr>
        <w:t>m</w:t>
      </w:r>
      <w:r w:rsidRPr="00A8572B">
        <w:rPr>
          <w:rFonts w:ascii="Arial" w:hAnsi="Arial" w:cs="Arial"/>
          <w:sz w:val="20"/>
          <w:lang w:val="es-CL"/>
        </w:rPr>
        <w:t>p</w:t>
      </w:r>
      <w:r w:rsidRPr="00A8572B">
        <w:rPr>
          <w:rFonts w:ascii="Arial" w:hAnsi="Arial" w:cs="Arial"/>
          <w:spacing w:val="1"/>
          <w:sz w:val="20"/>
          <w:lang w:val="es-CL"/>
        </w:rPr>
        <w:t>l</w:t>
      </w:r>
      <w:r w:rsidRPr="00A8572B">
        <w:rPr>
          <w:rFonts w:ascii="Arial" w:hAnsi="Arial" w:cs="Arial"/>
          <w:spacing w:val="-3"/>
          <w:sz w:val="20"/>
          <w:lang w:val="es-CL"/>
        </w:rPr>
        <w:t>i</w:t>
      </w:r>
      <w:r w:rsidRPr="00A8572B">
        <w:rPr>
          <w:rFonts w:ascii="Arial" w:hAnsi="Arial" w:cs="Arial"/>
          <w:spacing w:val="1"/>
          <w:sz w:val="20"/>
          <w:lang w:val="es-CL"/>
        </w:rPr>
        <w:t>m</w:t>
      </w:r>
      <w:r w:rsidRPr="00A8572B">
        <w:rPr>
          <w:rFonts w:ascii="Arial" w:hAnsi="Arial" w:cs="Arial"/>
          <w:sz w:val="20"/>
          <w:lang w:val="es-CL"/>
        </w:rPr>
        <w:t>ien</w:t>
      </w:r>
      <w:r w:rsidRPr="00A8572B">
        <w:rPr>
          <w:rFonts w:ascii="Arial" w:hAnsi="Arial" w:cs="Arial"/>
          <w:spacing w:val="1"/>
          <w:sz w:val="20"/>
          <w:lang w:val="es-CL"/>
        </w:rPr>
        <w:t>t</w:t>
      </w:r>
      <w:r w:rsidRPr="00A8572B">
        <w:rPr>
          <w:rFonts w:ascii="Arial" w:hAnsi="Arial" w:cs="Arial"/>
          <w:sz w:val="20"/>
          <w:lang w:val="es-CL"/>
        </w:rPr>
        <w:t>o</w:t>
      </w:r>
      <w:r w:rsidRPr="00A8572B">
        <w:rPr>
          <w:rFonts w:ascii="Arial" w:hAnsi="Arial" w:cs="Arial"/>
          <w:spacing w:val="42"/>
          <w:sz w:val="20"/>
          <w:lang w:val="es-CL"/>
        </w:rPr>
        <w:t xml:space="preserve"> </w:t>
      </w:r>
      <w:r w:rsidRPr="00A8572B">
        <w:rPr>
          <w:rFonts w:ascii="Arial" w:hAnsi="Arial" w:cs="Arial"/>
          <w:spacing w:val="-3"/>
          <w:sz w:val="20"/>
          <w:lang w:val="es-CL"/>
        </w:rPr>
        <w:t>d</w:t>
      </w:r>
      <w:r w:rsidRPr="00A8572B">
        <w:rPr>
          <w:rFonts w:ascii="Arial" w:hAnsi="Arial" w:cs="Arial"/>
          <w:sz w:val="20"/>
          <w:lang w:val="es-CL"/>
        </w:rPr>
        <w:t>e</w:t>
      </w:r>
      <w:r w:rsidRPr="00A8572B">
        <w:rPr>
          <w:rFonts w:ascii="Arial" w:hAnsi="Arial" w:cs="Arial"/>
          <w:spacing w:val="45"/>
          <w:sz w:val="20"/>
          <w:lang w:val="es-CL"/>
        </w:rPr>
        <w:t xml:space="preserve"> </w:t>
      </w:r>
      <w:r w:rsidRPr="00A8572B">
        <w:rPr>
          <w:rFonts w:ascii="Arial" w:hAnsi="Arial" w:cs="Arial"/>
          <w:sz w:val="20"/>
          <w:lang w:val="es-CL"/>
        </w:rPr>
        <w:t>la</w:t>
      </w:r>
      <w:r w:rsidRPr="00A8572B">
        <w:rPr>
          <w:rFonts w:ascii="Arial" w:hAnsi="Arial" w:cs="Arial"/>
          <w:spacing w:val="43"/>
          <w:sz w:val="20"/>
          <w:lang w:val="es-CL"/>
        </w:rPr>
        <w:t xml:space="preserve"> </w:t>
      </w:r>
      <w:r w:rsidRPr="00A8572B">
        <w:rPr>
          <w:rFonts w:ascii="Arial" w:hAnsi="Arial" w:cs="Arial"/>
          <w:spacing w:val="1"/>
          <w:sz w:val="20"/>
          <w:lang w:val="es-CL"/>
        </w:rPr>
        <w:t>O</w:t>
      </w:r>
      <w:r w:rsidRPr="00A8572B">
        <w:rPr>
          <w:rFonts w:ascii="Arial" w:hAnsi="Arial" w:cs="Arial"/>
          <w:sz w:val="20"/>
          <w:lang w:val="es-CL"/>
        </w:rPr>
        <w:t>rden</w:t>
      </w:r>
      <w:r w:rsidRPr="00A8572B">
        <w:rPr>
          <w:rFonts w:ascii="Arial" w:hAnsi="Arial" w:cs="Arial"/>
          <w:spacing w:val="40"/>
          <w:sz w:val="20"/>
          <w:lang w:val="es-CL"/>
        </w:rPr>
        <w:t xml:space="preserve"> </w:t>
      </w:r>
      <w:r w:rsidRPr="00A8572B">
        <w:rPr>
          <w:rFonts w:ascii="Arial" w:hAnsi="Arial" w:cs="Arial"/>
          <w:sz w:val="20"/>
          <w:lang w:val="es-CL"/>
        </w:rPr>
        <w:t>de</w:t>
      </w:r>
      <w:r w:rsidRPr="00A8572B">
        <w:rPr>
          <w:rFonts w:ascii="Arial" w:hAnsi="Arial" w:cs="Arial"/>
          <w:w w:val="101"/>
          <w:sz w:val="20"/>
          <w:lang w:val="es-CL"/>
        </w:rPr>
        <w:t xml:space="preserve"> </w:t>
      </w:r>
      <w:r w:rsidRPr="00A8572B">
        <w:rPr>
          <w:rFonts w:ascii="Arial" w:hAnsi="Arial" w:cs="Arial"/>
          <w:spacing w:val="-1"/>
          <w:sz w:val="20"/>
          <w:lang w:val="es-CL"/>
        </w:rPr>
        <w:t>C</w:t>
      </w:r>
      <w:r w:rsidRPr="00A8572B">
        <w:rPr>
          <w:rFonts w:ascii="Arial" w:hAnsi="Arial" w:cs="Arial"/>
          <w:sz w:val="20"/>
          <w:lang w:val="es-CL"/>
        </w:rPr>
        <w:t>o</w:t>
      </w:r>
      <w:r w:rsidRPr="00A8572B">
        <w:rPr>
          <w:rFonts w:ascii="Arial" w:hAnsi="Arial" w:cs="Arial"/>
          <w:spacing w:val="-1"/>
          <w:sz w:val="20"/>
          <w:lang w:val="es-CL"/>
        </w:rPr>
        <w:t>m</w:t>
      </w:r>
      <w:r w:rsidRPr="00A8572B">
        <w:rPr>
          <w:rFonts w:ascii="Arial" w:hAnsi="Arial" w:cs="Arial"/>
          <w:sz w:val="20"/>
          <w:lang w:val="es-CL"/>
        </w:rPr>
        <w:t>pra”</w:t>
      </w:r>
      <w:r w:rsidRPr="00A8572B">
        <w:rPr>
          <w:rFonts w:ascii="Arial" w:hAnsi="Arial" w:cs="Arial"/>
          <w:spacing w:val="7"/>
          <w:sz w:val="20"/>
          <w:lang w:val="es-CL"/>
        </w:rPr>
        <w:t xml:space="preserve"> </w:t>
      </w:r>
    </w:p>
    <w:p w:rsidR="009E07C3" w:rsidRPr="00A8572B"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C</w:t>
      </w:r>
      <w:r w:rsidRPr="00A8572B">
        <w:rPr>
          <w:rFonts w:ascii="Arial" w:hAnsi="Arial" w:cs="Arial"/>
          <w:spacing w:val="-3"/>
          <w:sz w:val="20"/>
          <w:lang w:val="es-CL"/>
        </w:rPr>
        <w:t>a</w:t>
      </w:r>
      <w:r w:rsidRPr="00A8572B">
        <w:rPr>
          <w:rFonts w:ascii="Arial" w:hAnsi="Arial" w:cs="Arial"/>
          <w:sz w:val="20"/>
          <w:lang w:val="es-CL"/>
        </w:rPr>
        <w:t>lid</w:t>
      </w:r>
      <w:r w:rsidRPr="00A8572B">
        <w:rPr>
          <w:rFonts w:ascii="Arial" w:hAnsi="Arial" w:cs="Arial"/>
          <w:spacing w:val="1"/>
          <w:sz w:val="20"/>
          <w:lang w:val="es-CL"/>
        </w:rPr>
        <w:t>a</w:t>
      </w:r>
      <w:r w:rsidRPr="00A8572B">
        <w:rPr>
          <w:rFonts w:ascii="Arial" w:hAnsi="Arial" w:cs="Arial"/>
          <w:sz w:val="20"/>
          <w:lang w:val="es-CL"/>
        </w:rPr>
        <w:t>d</w:t>
      </w:r>
      <w:r w:rsidRPr="00A8572B">
        <w:rPr>
          <w:rFonts w:ascii="Arial" w:hAnsi="Arial" w:cs="Arial"/>
          <w:spacing w:val="11"/>
          <w:sz w:val="20"/>
          <w:lang w:val="es-CL"/>
        </w:rPr>
        <w:t xml:space="preserve"> </w:t>
      </w:r>
      <w:r w:rsidRPr="00A8572B">
        <w:rPr>
          <w:rFonts w:ascii="Arial" w:hAnsi="Arial" w:cs="Arial"/>
          <w:sz w:val="20"/>
          <w:lang w:val="es-CL"/>
        </w:rPr>
        <w:t>y</w:t>
      </w:r>
      <w:r w:rsidRPr="00A8572B">
        <w:rPr>
          <w:rFonts w:ascii="Arial" w:hAnsi="Arial" w:cs="Arial"/>
          <w:spacing w:val="8"/>
          <w:sz w:val="20"/>
          <w:lang w:val="es-CL"/>
        </w:rPr>
        <w:t xml:space="preserve"> </w:t>
      </w:r>
      <w:r w:rsidRPr="00A8572B">
        <w:rPr>
          <w:rFonts w:ascii="Arial" w:hAnsi="Arial" w:cs="Arial"/>
          <w:spacing w:val="1"/>
          <w:sz w:val="20"/>
          <w:lang w:val="es-CL"/>
        </w:rPr>
        <w:t>F</w:t>
      </w:r>
      <w:r w:rsidRPr="00A8572B">
        <w:rPr>
          <w:rFonts w:ascii="Arial" w:hAnsi="Arial" w:cs="Arial"/>
          <w:sz w:val="20"/>
          <w:lang w:val="es-CL"/>
        </w:rPr>
        <w:t>un</w:t>
      </w:r>
      <w:r w:rsidRPr="00A8572B">
        <w:rPr>
          <w:rFonts w:ascii="Arial" w:hAnsi="Arial" w:cs="Arial"/>
          <w:spacing w:val="-1"/>
          <w:sz w:val="20"/>
          <w:lang w:val="es-CL"/>
        </w:rPr>
        <w:t>c</w:t>
      </w:r>
      <w:r w:rsidRPr="00A8572B">
        <w:rPr>
          <w:rFonts w:ascii="Arial" w:hAnsi="Arial" w:cs="Arial"/>
          <w:spacing w:val="1"/>
          <w:sz w:val="20"/>
          <w:lang w:val="es-CL"/>
        </w:rPr>
        <w:t>i</w:t>
      </w:r>
      <w:r w:rsidRPr="00A8572B">
        <w:rPr>
          <w:rFonts w:ascii="Arial" w:hAnsi="Arial" w:cs="Arial"/>
          <w:sz w:val="20"/>
          <w:lang w:val="es-CL"/>
        </w:rPr>
        <w:t>o</w:t>
      </w:r>
      <w:r w:rsidRPr="00A8572B">
        <w:rPr>
          <w:rFonts w:ascii="Arial" w:hAnsi="Arial" w:cs="Arial"/>
          <w:spacing w:val="-3"/>
          <w:sz w:val="20"/>
          <w:lang w:val="es-CL"/>
        </w:rPr>
        <w:t>n</w:t>
      </w:r>
      <w:r w:rsidRPr="00A8572B">
        <w:rPr>
          <w:rFonts w:ascii="Arial" w:hAnsi="Arial" w:cs="Arial"/>
          <w:sz w:val="20"/>
          <w:lang w:val="es-CL"/>
        </w:rPr>
        <w:t>a</w:t>
      </w:r>
      <w:r w:rsidRPr="00A8572B">
        <w:rPr>
          <w:rFonts w:ascii="Arial" w:hAnsi="Arial" w:cs="Arial"/>
          <w:spacing w:val="1"/>
          <w:sz w:val="20"/>
          <w:lang w:val="es-CL"/>
        </w:rPr>
        <w:t>m</w:t>
      </w:r>
      <w:r w:rsidRPr="00A8572B">
        <w:rPr>
          <w:rFonts w:ascii="Arial" w:hAnsi="Arial" w:cs="Arial"/>
          <w:sz w:val="20"/>
          <w:lang w:val="es-CL"/>
        </w:rPr>
        <w:t>i</w:t>
      </w:r>
      <w:r w:rsidRPr="00A8572B">
        <w:rPr>
          <w:rFonts w:ascii="Arial" w:hAnsi="Arial" w:cs="Arial"/>
          <w:spacing w:val="1"/>
          <w:sz w:val="20"/>
          <w:lang w:val="es-CL"/>
        </w:rPr>
        <w:t>e</w:t>
      </w:r>
      <w:r w:rsidRPr="00A8572B">
        <w:rPr>
          <w:rFonts w:ascii="Arial" w:hAnsi="Arial" w:cs="Arial"/>
          <w:spacing w:val="-3"/>
          <w:sz w:val="20"/>
          <w:lang w:val="es-CL"/>
        </w:rPr>
        <w:t>n</w:t>
      </w:r>
      <w:r w:rsidRPr="00A8572B">
        <w:rPr>
          <w:rFonts w:ascii="Arial" w:hAnsi="Arial" w:cs="Arial"/>
          <w:spacing w:val="2"/>
          <w:sz w:val="20"/>
          <w:lang w:val="es-CL"/>
        </w:rPr>
        <w:t>t</w:t>
      </w:r>
      <w:r w:rsidRPr="00A8572B">
        <w:rPr>
          <w:rFonts w:ascii="Arial" w:hAnsi="Arial" w:cs="Arial"/>
          <w:sz w:val="20"/>
          <w:lang w:val="es-CL"/>
        </w:rPr>
        <w:t>o”.</w:t>
      </w:r>
    </w:p>
    <w:p w:rsidR="001E045C" w:rsidRPr="00A8572B" w:rsidRDefault="001E045C" w:rsidP="007011CF">
      <w:pPr>
        <w:widowControl w:val="0"/>
        <w:autoSpaceDE w:val="0"/>
        <w:autoSpaceDN w:val="0"/>
        <w:adjustRightInd w:val="0"/>
        <w:jc w:val="both"/>
        <w:rPr>
          <w:rFonts w:ascii="Arial" w:hAnsi="Arial" w:cs="Arial"/>
          <w:sz w:val="20"/>
          <w:szCs w:val="20"/>
          <w:lang w:val="es-CL"/>
        </w:rPr>
      </w:pPr>
    </w:p>
    <w:p w:rsidR="003C5586" w:rsidRDefault="001E045C"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Para iniciar su participación</w:t>
      </w:r>
      <w:r w:rsidR="00625FE2" w:rsidRPr="00A8572B">
        <w:rPr>
          <w:rFonts w:ascii="Arial" w:hAnsi="Arial" w:cs="Arial"/>
          <w:sz w:val="20"/>
          <w:szCs w:val="20"/>
          <w:lang w:val="es-CL"/>
        </w:rPr>
        <w:t>, y con el fin de que puedan ser evaluados en esta instancia</w:t>
      </w:r>
      <w:r w:rsidRPr="00A8572B">
        <w:rPr>
          <w:rFonts w:ascii="Arial" w:hAnsi="Arial" w:cs="Arial"/>
          <w:sz w:val="20"/>
          <w:szCs w:val="20"/>
          <w:lang w:val="es-CL"/>
        </w:rPr>
        <w:t>, e</w:t>
      </w:r>
      <w:r w:rsidR="003C5586" w:rsidRPr="00A8572B">
        <w:rPr>
          <w:rFonts w:ascii="Arial" w:hAnsi="Arial" w:cs="Arial"/>
          <w:sz w:val="20"/>
          <w:szCs w:val="20"/>
          <w:lang w:val="es-CL"/>
        </w:rPr>
        <w:t xml:space="preserve">l proponente deberá completar y presentar los </w:t>
      </w:r>
      <w:r w:rsidR="00352976" w:rsidRPr="00A8572B">
        <w:rPr>
          <w:rFonts w:ascii="Arial" w:hAnsi="Arial" w:cs="Arial"/>
          <w:sz w:val="20"/>
          <w:szCs w:val="20"/>
          <w:lang w:val="es-CL"/>
        </w:rPr>
        <w:t>F</w:t>
      </w:r>
      <w:r w:rsidR="003C5586" w:rsidRPr="00A8572B">
        <w:rPr>
          <w:rFonts w:ascii="Arial" w:hAnsi="Arial" w:cs="Arial"/>
          <w:sz w:val="20"/>
          <w:szCs w:val="20"/>
          <w:lang w:val="es-CL"/>
        </w:rPr>
        <w:t>ormu</w:t>
      </w:r>
      <w:r w:rsidR="00352976" w:rsidRPr="00A8572B">
        <w:rPr>
          <w:rFonts w:ascii="Arial" w:hAnsi="Arial" w:cs="Arial"/>
          <w:sz w:val="20"/>
          <w:szCs w:val="20"/>
          <w:lang w:val="es-CL"/>
        </w:rPr>
        <w:t>larios de Antecedentes del Proponente</w:t>
      </w:r>
      <w:r w:rsidR="003C5586" w:rsidRPr="00A8572B">
        <w:rPr>
          <w:rFonts w:ascii="Arial" w:hAnsi="Arial" w:cs="Arial"/>
          <w:sz w:val="20"/>
          <w:szCs w:val="20"/>
          <w:lang w:val="es-CL"/>
        </w:rPr>
        <w:t xml:space="preserve"> (</w:t>
      </w:r>
      <w:r w:rsidR="00352976" w:rsidRPr="00A8572B">
        <w:rPr>
          <w:rFonts w:ascii="Arial" w:hAnsi="Arial" w:cs="Arial"/>
          <w:sz w:val="20"/>
          <w:szCs w:val="20"/>
          <w:lang w:val="es-CL"/>
        </w:rPr>
        <w:t>FORM_</w:t>
      </w:r>
      <w:r w:rsidR="003C5586" w:rsidRPr="00A8572B">
        <w:rPr>
          <w:rFonts w:ascii="Arial" w:hAnsi="Arial" w:cs="Arial"/>
          <w:sz w:val="20"/>
          <w:szCs w:val="20"/>
          <w:lang w:val="es-CL"/>
        </w:rPr>
        <w:t xml:space="preserve">ANT) </w:t>
      </w:r>
      <w:r w:rsidR="00625FE2" w:rsidRPr="00A8572B">
        <w:rPr>
          <w:rFonts w:ascii="Arial" w:hAnsi="Arial" w:cs="Arial"/>
          <w:sz w:val="20"/>
          <w:szCs w:val="20"/>
          <w:lang w:val="es-CL"/>
        </w:rPr>
        <w:t xml:space="preserve">que </w:t>
      </w:r>
      <w:r w:rsidR="004E438F" w:rsidRPr="00A8572B">
        <w:rPr>
          <w:rFonts w:ascii="Arial" w:hAnsi="Arial" w:cs="Arial"/>
          <w:sz w:val="20"/>
          <w:szCs w:val="20"/>
          <w:lang w:val="es-CL"/>
        </w:rPr>
        <w:t>se detalla</w:t>
      </w:r>
      <w:r w:rsidR="005B3B2A" w:rsidRPr="00A8572B">
        <w:rPr>
          <w:rFonts w:ascii="Arial" w:hAnsi="Arial" w:cs="Arial"/>
          <w:sz w:val="20"/>
          <w:szCs w:val="20"/>
          <w:lang w:val="es-CL"/>
        </w:rPr>
        <w:t>n</w:t>
      </w:r>
      <w:r w:rsidR="004E438F" w:rsidRPr="00A8572B">
        <w:rPr>
          <w:rFonts w:ascii="Arial" w:hAnsi="Arial" w:cs="Arial"/>
          <w:sz w:val="20"/>
          <w:szCs w:val="20"/>
          <w:lang w:val="es-CL"/>
        </w:rPr>
        <w:t xml:space="preserve"> a continuación</w:t>
      </w:r>
      <w:r w:rsidRPr="00A8572B">
        <w:rPr>
          <w:rFonts w:ascii="Arial" w:hAnsi="Arial" w:cs="Arial"/>
          <w:sz w:val="20"/>
          <w:szCs w:val="20"/>
          <w:lang w:val="es-CL"/>
        </w:rPr>
        <w:t>:</w:t>
      </w:r>
    </w:p>
    <w:p w:rsidR="00CB7668" w:rsidRPr="00A8572B" w:rsidRDefault="00CB7668" w:rsidP="007011CF">
      <w:pPr>
        <w:widowControl w:val="0"/>
        <w:autoSpaceDE w:val="0"/>
        <w:autoSpaceDN w:val="0"/>
        <w:adjustRightInd w:val="0"/>
        <w:jc w:val="both"/>
        <w:rPr>
          <w:rFonts w:ascii="Arial" w:hAnsi="Arial" w:cs="Arial"/>
          <w:sz w:val="20"/>
          <w:szCs w:val="20"/>
          <w:lang w:val="es-CL"/>
        </w:rPr>
      </w:pPr>
    </w:p>
    <w:p w:rsidR="00E76FC7" w:rsidRPr="00A8572B" w:rsidRDefault="00E76FC7" w:rsidP="007011CF">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Hoja Resumen de Antecedentes “RESUMEN”.</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Identificación del proponente “G00 – G02”.</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Comercial “</w:t>
      </w:r>
      <w:r w:rsidRPr="00A8572B">
        <w:rPr>
          <w:rFonts w:ascii="Arial" w:hAnsi="Arial" w:cs="Arial"/>
          <w:sz w:val="20"/>
          <w:lang w:val="es-CL"/>
        </w:rPr>
        <w:t xml:space="preserve">C01 </w:t>
      </w:r>
      <w:r w:rsidRPr="00A8572B">
        <w:rPr>
          <w:rFonts w:ascii="Arial" w:hAnsi="Arial" w:cs="Arial"/>
          <w:sz w:val="20"/>
        </w:rPr>
        <w:t xml:space="preserve">– </w:t>
      </w:r>
      <w:r w:rsidRPr="00A8572B">
        <w:rPr>
          <w:rFonts w:ascii="Arial" w:hAnsi="Arial" w:cs="Arial"/>
          <w:sz w:val="20"/>
          <w:lang w:val="es-CL"/>
        </w:rPr>
        <w:t>C05”.</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Financiera “</w:t>
      </w:r>
      <w:r w:rsidRPr="00A8572B">
        <w:rPr>
          <w:rFonts w:ascii="Arial" w:hAnsi="Arial" w:cs="Arial"/>
          <w:sz w:val="20"/>
          <w:lang w:val="es-CL"/>
        </w:rPr>
        <w:t xml:space="preserve">F01 </w:t>
      </w:r>
      <w:r w:rsidRPr="00A8572B">
        <w:rPr>
          <w:rFonts w:ascii="Arial" w:hAnsi="Arial" w:cs="Arial"/>
          <w:sz w:val="20"/>
        </w:rPr>
        <w:t xml:space="preserve">– </w:t>
      </w:r>
      <w:r w:rsidRPr="00A8572B">
        <w:rPr>
          <w:rFonts w:ascii="Arial" w:hAnsi="Arial" w:cs="Arial"/>
          <w:sz w:val="20"/>
          <w:lang w:val="es-CL"/>
        </w:rPr>
        <w:t>F03</w:t>
      </w:r>
      <w:r w:rsidRPr="00A8572B">
        <w:rPr>
          <w:rFonts w:ascii="Arial" w:hAnsi="Arial" w:cs="Arial"/>
          <w:sz w:val="20"/>
        </w:rPr>
        <w:t>”.</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 xml:space="preserve">Precalificación Técnica </w:t>
      </w:r>
      <w:r w:rsidRPr="00A8572B">
        <w:rPr>
          <w:rFonts w:ascii="Arial" w:hAnsi="Arial" w:cs="Arial"/>
          <w:sz w:val="20"/>
          <w:lang w:val="es-CL"/>
        </w:rPr>
        <w:t>“TEC”.</w:t>
      </w:r>
    </w:p>
    <w:p w:rsidR="007F5810"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Declaraciones Juradas “R01”</w:t>
      </w:r>
    </w:p>
    <w:p w:rsidR="00CB7668" w:rsidRPr="00A8572B" w:rsidRDefault="00CB7668" w:rsidP="00CB7668">
      <w:pPr>
        <w:pStyle w:val="Textoindependiente"/>
        <w:widowControl w:val="0"/>
        <w:tabs>
          <w:tab w:val="left" w:pos="819"/>
        </w:tabs>
        <w:spacing w:before="7" w:after="0"/>
        <w:ind w:left="370"/>
        <w:jc w:val="right"/>
        <w:rPr>
          <w:rFonts w:ascii="Arial" w:hAnsi="Arial" w:cs="Arial"/>
          <w:sz w:val="20"/>
        </w:rPr>
      </w:pP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7F5810" w:rsidRPr="00A8572B" w:rsidRDefault="005B3B2A"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En caso </w:t>
      </w:r>
      <w:r w:rsidR="0061034C" w:rsidRPr="00A8572B">
        <w:rPr>
          <w:rFonts w:ascii="Arial" w:hAnsi="Arial" w:cs="Arial"/>
          <w:sz w:val="20"/>
          <w:szCs w:val="20"/>
          <w:lang w:val="es-CL"/>
        </w:rPr>
        <w:t xml:space="preserve">de </w:t>
      </w:r>
      <w:r w:rsidRPr="00A8572B">
        <w:rPr>
          <w:rFonts w:ascii="Arial" w:hAnsi="Arial" w:cs="Arial"/>
          <w:sz w:val="20"/>
          <w:szCs w:val="20"/>
          <w:lang w:val="es-CL"/>
        </w:rPr>
        <w:t xml:space="preserve">que </w:t>
      </w:r>
      <w:r w:rsidR="00625FE2" w:rsidRPr="00A8572B">
        <w:rPr>
          <w:rFonts w:ascii="Arial" w:hAnsi="Arial" w:cs="Arial"/>
          <w:sz w:val="20"/>
          <w:szCs w:val="20"/>
          <w:lang w:val="es-CL"/>
        </w:rPr>
        <w:t>algún proponente</w:t>
      </w:r>
      <w:r w:rsidRPr="00A8572B">
        <w:rPr>
          <w:rFonts w:ascii="Arial" w:hAnsi="Arial" w:cs="Arial"/>
          <w:sz w:val="20"/>
          <w:szCs w:val="20"/>
          <w:lang w:val="es-CL"/>
        </w:rPr>
        <w:t xml:space="preserve"> no </w:t>
      </w:r>
      <w:r w:rsidR="00625FE2" w:rsidRPr="00A8572B">
        <w:rPr>
          <w:rFonts w:ascii="Arial" w:hAnsi="Arial" w:cs="Arial"/>
          <w:sz w:val="20"/>
          <w:szCs w:val="20"/>
          <w:lang w:val="es-CL"/>
        </w:rPr>
        <w:t>sea</w:t>
      </w:r>
      <w:r w:rsidRPr="00A8572B">
        <w:rPr>
          <w:rFonts w:ascii="Arial" w:hAnsi="Arial" w:cs="Arial"/>
          <w:sz w:val="20"/>
          <w:szCs w:val="20"/>
          <w:lang w:val="es-CL"/>
        </w:rPr>
        <w:t xml:space="preserve"> precalifica</w:t>
      </w:r>
      <w:r w:rsidR="00625FE2" w:rsidRPr="00A8572B">
        <w:rPr>
          <w:rFonts w:ascii="Arial" w:hAnsi="Arial" w:cs="Arial"/>
          <w:sz w:val="20"/>
          <w:szCs w:val="20"/>
          <w:lang w:val="es-CL"/>
        </w:rPr>
        <w:t>do</w:t>
      </w:r>
      <w:r w:rsidRPr="00A8572B">
        <w:rPr>
          <w:rFonts w:ascii="Arial" w:hAnsi="Arial" w:cs="Arial"/>
          <w:sz w:val="20"/>
          <w:szCs w:val="20"/>
          <w:lang w:val="es-CL"/>
        </w:rPr>
        <w:t>, será informad</w:t>
      </w:r>
      <w:r w:rsidR="00625FE2" w:rsidRPr="00A8572B">
        <w:rPr>
          <w:rFonts w:ascii="Arial" w:hAnsi="Arial" w:cs="Arial"/>
          <w:sz w:val="20"/>
          <w:szCs w:val="20"/>
          <w:lang w:val="es-CL"/>
        </w:rPr>
        <w:t>o</w:t>
      </w:r>
      <w:r w:rsidRPr="00A8572B">
        <w:rPr>
          <w:rFonts w:ascii="Arial" w:hAnsi="Arial" w:cs="Arial"/>
          <w:sz w:val="20"/>
          <w:szCs w:val="20"/>
          <w:lang w:val="es-CL"/>
        </w:rPr>
        <w:t xml:space="preserve"> </w:t>
      </w:r>
      <w:r w:rsidR="0061034C" w:rsidRPr="00A8572B">
        <w:rPr>
          <w:rFonts w:ascii="Arial" w:hAnsi="Arial" w:cs="Arial"/>
          <w:sz w:val="20"/>
          <w:szCs w:val="20"/>
          <w:lang w:val="es-CL"/>
        </w:rPr>
        <w:t>al</w:t>
      </w:r>
      <w:r w:rsidRPr="00A8572B">
        <w:rPr>
          <w:rFonts w:ascii="Arial" w:hAnsi="Arial" w:cs="Arial"/>
          <w:sz w:val="20"/>
          <w:szCs w:val="20"/>
          <w:lang w:val="es-CL"/>
        </w:rPr>
        <w:t xml:space="preserve"> correo electrónico </w:t>
      </w:r>
      <w:r w:rsidR="000403A2" w:rsidRPr="00A8572B">
        <w:rPr>
          <w:rFonts w:ascii="Arial" w:hAnsi="Arial" w:cs="Arial"/>
          <w:sz w:val="20"/>
          <w:szCs w:val="20"/>
          <w:lang w:val="es-CL"/>
        </w:rPr>
        <w:t xml:space="preserve">que </w:t>
      </w:r>
      <w:r w:rsidRPr="00A8572B">
        <w:rPr>
          <w:rFonts w:ascii="Arial" w:hAnsi="Arial" w:cs="Arial"/>
          <w:sz w:val="20"/>
          <w:szCs w:val="20"/>
          <w:lang w:val="es-CL"/>
        </w:rPr>
        <w:t xml:space="preserve">haya </w:t>
      </w:r>
      <w:r w:rsidR="000403A2" w:rsidRPr="00A8572B">
        <w:rPr>
          <w:rFonts w:ascii="Arial" w:hAnsi="Arial" w:cs="Arial"/>
          <w:sz w:val="20"/>
          <w:szCs w:val="20"/>
          <w:lang w:val="es-CL"/>
        </w:rPr>
        <w:t xml:space="preserve">informado </w:t>
      </w:r>
      <w:r w:rsidRPr="00A8572B">
        <w:rPr>
          <w:rFonts w:ascii="Arial" w:hAnsi="Arial" w:cs="Arial"/>
          <w:sz w:val="20"/>
          <w:szCs w:val="20"/>
          <w:lang w:val="es-CL"/>
        </w:rPr>
        <w:t>como medio de contacto al momento de iniciar su participación en el proceso de precalificación.</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w:t>
      </w:r>
      <w:r w:rsidRPr="00A8572B">
        <w:rPr>
          <w:rFonts w:ascii="Arial" w:hAnsi="Arial" w:cs="Arial"/>
          <w:b/>
          <w:sz w:val="20"/>
          <w:szCs w:val="20"/>
          <w:lang w:val="es-CL"/>
        </w:rPr>
        <w:tab/>
        <w:t xml:space="preserve">Para los oferentes que cuenten con precalificación previa de la Gerencia de Mercados Emergentes de CODELCO, no serán exigibles los puntos 4.1 y 4.2 </w:t>
      </w:r>
      <w:r w:rsidRPr="00A8572B">
        <w:rPr>
          <w:rFonts w:ascii="Arial" w:hAnsi="Arial" w:cs="Arial"/>
          <w:i/>
          <w:sz w:val="20"/>
          <w:szCs w:val="20"/>
          <w:lang w:val="es-CL"/>
        </w:rPr>
        <w:t>(si aplica)</w:t>
      </w:r>
      <w:r w:rsidRPr="00A8572B">
        <w:rPr>
          <w:rFonts w:ascii="Arial" w:hAnsi="Arial" w:cs="Arial"/>
          <w:b/>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2:</w:t>
      </w:r>
      <w:r w:rsidRPr="00A8572B">
        <w:rPr>
          <w:rFonts w:ascii="Arial" w:hAnsi="Arial" w:cs="Arial"/>
          <w:b/>
          <w:sz w:val="20"/>
          <w:szCs w:val="20"/>
          <w:lang w:val="es-CL"/>
        </w:rPr>
        <w:tab/>
        <w:t>En el archivo Excel “FORM_ANT”, según la hoja correspondiente, los oferentes deberán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el documento de respaldo solicitado.</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3:</w:t>
      </w:r>
      <w:r w:rsidRPr="00A8572B">
        <w:rPr>
          <w:rFonts w:ascii="Arial" w:hAnsi="Arial" w:cs="Arial"/>
          <w:b/>
          <w:sz w:val="20"/>
          <w:szCs w:val="20"/>
          <w:lang w:val="es-CL"/>
        </w:rPr>
        <w:tab/>
        <w:t>Cada oferente deberá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xml:space="preserve">), la hoja “RESUMEN” del archivo Excel “FORM_ANT”, firmada por el representante legal de la empresa </w:t>
      </w:r>
      <w:r w:rsidRPr="00A8572B">
        <w:rPr>
          <w:rFonts w:ascii="Arial" w:hAnsi="Arial" w:cs="Arial"/>
          <w:i/>
          <w:sz w:val="20"/>
          <w:szCs w:val="20"/>
          <w:lang w:val="es-CL"/>
        </w:rPr>
        <w:t>(ocultando los comentarios)</w:t>
      </w:r>
      <w:r w:rsidRPr="00A8572B">
        <w:rPr>
          <w:rFonts w:ascii="Arial" w:hAnsi="Arial" w:cs="Arial"/>
          <w:sz w:val="20"/>
          <w:szCs w:val="20"/>
          <w:lang w:val="es-CL"/>
        </w:rPr>
        <w:t>.</w:t>
      </w:r>
    </w:p>
    <w:p w:rsidR="005B3B2A" w:rsidRDefault="005B3B2A" w:rsidP="00C80E7E">
      <w:pPr>
        <w:widowControl w:val="0"/>
        <w:autoSpaceDE w:val="0"/>
        <w:autoSpaceDN w:val="0"/>
        <w:adjustRightInd w:val="0"/>
        <w:jc w:val="both"/>
        <w:rPr>
          <w:rFonts w:ascii="Arial" w:hAnsi="Arial" w:cs="Arial"/>
          <w:sz w:val="20"/>
          <w:szCs w:val="20"/>
          <w:lang w:val="es-CL"/>
        </w:rPr>
      </w:pPr>
    </w:p>
    <w:p w:rsidR="00442B52" w:rsidRPr="00A8572B" w:rsidRDefault="00442B52" w:rsidP="00C80E7E">
      <w:pPr>
        <w:widowControl w:val="0"/>
        <w:autoSpaceDE w:val="0"/>
        <w:autoSpaceDN w:val="0"/>
        <w:adjustRightInd w:val="0"/>
        <w:jc w:val="both"/>
        <w:rPr>
          <w:rFonts w:ascii="Arial" w:hAnsi="Arial" w:cs="Arial"/>
          <w:sz w:val="20"/>
          <w:szCs w:val="20"/>
          <w:lang w:val="es-CL"/>
        </w:rPr>
      </w:pPr>
    </w:p>
    <w:p w:rsidR="005B3B2A" w:rsidRDefault="005B3B2A" w:rsidP="001B35D4">
      <w:pPr>
        <w:pStyle w:val="Ttulo1"/>
        <w:keepNext w:val="0"/>
        <w:widowControl w:val="0"/>
        <w:numPr>
          <w:ilvl w:val="1"/>
          <w:numId w:val="12"/>
        </w:numPr>
        <w:suppressAutoHyphens w:val="0"/>
        <w:jc w:val="both"/>
        <w:rPr>
          <w:rFonts w:cs="Arial"/>
          <w:sz w:val="20"/>
          <w:u w:val="none"/>
        </w:rPr>
      </w:pPr>
      <w:bookmarkStart w:id="4" w:name="_Toc44452133"/>
      <w:r w:rsidRPr="00A8572B">
        <w:rPr>
          <w:rFonts w:cs="Arial"/>
          <w:sz w:val="20"/>
          <w:u w:val="none"/>
        </w:rPr>
        <w:t>PRECALIFICACIÓN COMERCIAL</w:t>
      </w:r>
      <w:bookmarkEnd w:id="4"/>
    </w:p>
    <w:p w:rsidR="00442B52" w:rsidRPr="00442B52" w:rsidRDefault="00442B52" w:rsidP="00442B52">
      <w:pPr>
        <w:rPr>
          <w:lang w:val="es-ES_tradnl"/>
        </w:rPr>
      </w:pPr>
    </w:p>
    <w:p w:rsidR="00FA4A60" w:rsidRPr="00FA4A60" w:rsidRDefault="00FA4A60" w:rsidP="00FA4A60">
      <w:pPr>
        <w:rPr>
          <w:lang w:val="es-ES_tradnl"/>
        </w:rPr>
      </w:pPr>
    </w:p>
    <w:p w:rsidR="005B3B2A"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presentar la siguiente documentación:</w:t>
      </w:r>
    </w:p>
    <w:p w:rsidR="005B3B2A" w:rsidRPr="00A8572B" w:rsidRDefault="005B3B2A" w:rsidP="005B3B2A">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Boletín comercial, con antigüedad no mayor a 30 días (C01).</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deuda fiscal (C02).</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lastRenderedPageBreak/>
        <w:t>Listado de litigios en pendientes (C03).</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Inspección del Trabajo (C04).</w:t>
      </w:r>
    </w:p>
    <w:p w:rsidR="00E70D89" w:rsidRPr="00D06B1F" w:rsidRDefault="007F5810" w:rsidP="009964E6">
      <w:pPr>
        <w:pStyle w:val="Prrafodelista"/>
        <w:widowControl w:val="0"/>
        <w:numPr>
          <w:ilvl w:val="0"/>
          <w:numId w:val="6"/>
        </w:numPr>
        <w:autoSpaceDE w:val="0"/>
        <w:autoSpaceDN w:val="0"/>
        <w:adjustRightInd w:val="0"/>
        <w:jc w:val="both"/>
        <w:rPr>
          <w:rFonts w:ascii="Arial" w:hAnsi="Arial" w:cs="Arial"/>
          <w:sz w:val="20"/>
          <w:szCs w:val="20"/>
          <w:lang w:val="es-CL"/>
        </w:rPr>
      </w:pPr>
      <w:r w:rsidRPr="00D06B1F">
        <w:rPr>
          <w:rFonts w:ascii="Arial" w:hAnsi="Arial" w:cs="Arial"/>
          <w:sz w:val="20"/>
          <w:szCs w:val="20"/>
          <w:lang w:val="es-CL"/>
        </w:rPr>
        <w:t>Órdenes de Compra (últimos 3 años) (C05).</w:t>
      </w:r>
    </w:p>
    <w:p w:rsidR="006E78D6"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Para aprobar la precalificación de los aspectos comerciales, los proponentes </w:t>
      </w:r>
      <w:r w:rsidR="000403A2" w:rsidRPr="00A8572B">
        <w:rPr>
          <w:rFonts w:ascii="Arial" w:hAnsi="Arial" w:cs="Arial"/>
          <w:sz w:val="20"/>
          <w:szCs w:val="20"/>
          <w:lang w:val="es-CL"/>
        </w:rPr>
        <w:t>no podrán registrar</w:t>
      </w:r>
      <w:r w:rsidR="006E78D6" w:rsidRPr="00A8572B">
        <w:rPr>
          <w:rFonts w:ascii="Arial" w:hAnsi="Arial" w:cs="Arial"/>
          <w:sz w:val="20"/>
          <w:szCs w:val="20"/>
          <w:lang w:val="es-CL"/>
        </w:rPr>
        <w:t>:</w:t>
      </w:r>
    </w:p>
    <w:p w:rsidR="0061734F" w:rsidRPr="00A8572B" w:rsidRDefault="0061734F" w:rsidP="005B3B2A">
      <w:pPr>
        <w:widowControl w:val="0"/>
        <w:autoSpaceDE w:val="0"/>
        <w:autoSpaceDN w:val="0"/>
        <w:adjustRightInd w:val="0"/>
        <w:jc w:val="both"/>
        <w:rPr>
          <w:rFonts w:ascii="Arial" w:hAnsi="Arial" w:cs="Arial"/>
          <w:sz w:val="20"/>
          <w:szCs w:val="20"/>
          <w:lang w:val="es-CL"/>
        </w:rPr>
      </w:pPr>
    </w:p>
    <w:p w:rsidR="005B3B2A"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5B3B2A" w:rsidRPr="00A8572B">
        <w:rPr>
          <w:rFonts w:ascii="Arial" w:hAnsi="Arial" w:cs="Arial"/>
          <w:sz w:val="20"/>
          <w:szCs w:val="20"/>
          <w:lang w:val="es-CL"/>
        </w:rPr>
        <w:t xml:space="preserve">orosidades en el Boletín Comercial </w:t>
      </w:r>
    </w:p>
    <w:p w:rsidR="006E78D6"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637E75" w:rsidRPr="00A8572B">
        <w:rPr>
          <w:rFonts w:ascii="Arial" w:hAnsi="Arial" w:cs="Arial"/>
          <w:sz w:val="20"/>
          <w:szCs w:val="20"/>
          <w:lang w:val="es-CL"/>
        </w:rPr>
        <w:t>orosidades en obligaciones tributarias</w:t>
      </w:r>
    </w:p>
    <w:p w:rsidR="006E78D6" w:rsidRPr="00A8572B"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Obligaciones </w:t>
      </w:r>
      <w:r w:rsidR="00D87CBB" w:rsidRPr="00A8572B">
        <w:rPr>
          <w:rFonts w:ascii="Arial" w:hAnsi="Arial" w:cs="Arial"/>
          <w:sz w:val="20"/>
          <w:szCs w:val="20"/>
          <w:lang w:val="es-CL"/>
        </w:rPr>
        <w:t xml:space="preserve">laborales y </w:t>
      </w:r>
      <w:r w:rsidRPr="00A8572B">
        <w:rPr>
          <w:rFonts w:ascii="Arial" w:hAnsi="Arial" w:cs="Arial"/>
          <w:sz w:val="20"/>
          <w:szCs w:val="20"/>
          <w:lang w:val="es-CL"/>
        </w:rPr>
        <w:t>previsionales</w:t>
      </w:r>
      <w:r w:rsidR="00D87CBB" w:rsidRPr="00A8572B">
        <w:rPr>
          <w:rFonts w:ascii="Arial" w:hAnsi="Arial" w:cs="Arial"/>
          <w:sz w:val="20"/>
          <w:szCs w:val="20"/>
          <w:lang w:val="es-CL"/>
        </w:rPr>
        <w:t xml:space="preserve"> </w:t>
      </w:r>
      <w:r w:rsidR="000403A2" w:rsidRPr="00A8572B">
        <w:rPr>
          <w:rFonts w:ascii="Arial" w:hAnsi="Arial" w:cs="Arial"/>
          <w:sz w:val="20"/>
          <w:szCs w:val="20"/>
          <w:lang w:val="es-CL"/>
        </w:rPr>
        <w:t>vencidas</w:t>
      </w:r>
      <w:r w:rsidRPr="00A8572B">
        <w:rPr>
          <w:rFonts w:ascii="Arial" w:hAnsi="Arial" w:cs="Arial"/>
          <w:sz w:val="20"/>
          <w:szCs w:val="20"/>
          <w:lang w:val="es-CL"/>
        </w:rPr>
        <w:t xml:space="preserve"> </w:t>
      </w: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9E07C3" w:rsidRPr="00A8572B" w:rsidRDefault="009E07C3" w:rsidP="009E07C3">
      <w:pPr>
        <w:pStyle w:val="Textoindependiente"/>
        <w:tabs>
          <w:tab w:val="left" w:pos="816"/>
        </w:tabs>
        <w:spacing w:before="2"/>
        <w:rPr>
          <w:rFonts w:ascii="Arial" w:hAnsi="Arial" w:cs="Arial"/>
          <w:sz w:val="20"/>
          <w:lang w:val="es-CL"/>
        </w:rPr>
      </w:pPr>
      <w:r w:rsidRPr="00A8572B">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sidRPr="00A8572B">
        <w:rPr>
          <w:rFonts w:ascii="Arial" w:hAnsi="Arial" w:cs="Arial"/>
          <w:sz w:val="20"/>
          <w:lang w:val="es-CL"/>
        </w:rPr>
        <w:t xml:space="preserve"> acción, considerando a lo más una</w:t>
      </w:r>
      <w:r w:rsidRPr="00A8572B">
        <w:rPr>
          <w:rFonts w:ascii="Arial" w:hAnsi="Arial" w:cs="Arial"/>
          <w:sz w:val="20"/>
          <w:lang w:val="es-CL"/>
        </w:rPr>
        <w:t xml:space="preserve"> (</w:t>
      </w:r>
      <w:r w:rsidR="00767968" w:rsidRPr="00A8572B">
        <w:rPr>
          <w:rFonts w:ascii="Arial" w:hAnsi="Arial" w:cs="Arial"/>
          <w:sz w:val="20"/>
          <w:lang w:val="es-CL"/>
        </w:rPr>
        <w:t>1</w:t>
      </w:r>
      <w:r w:rsidRPr="00A8572B">
        <w:rPr>
          <w:rFonts w:ascii="Arial" w:hAnsi="Arial" w:cs="Arial"/>
          <w:sz w:val="20"/>
          <w:lang w:val="es-CL"/>
        </w:rPr>
        <w:t>) semana de plazo para solucionar dicha situación.</w:t>
      </w:r>
    </w:p>
    <w:p w:rsidR="009E07C3" w:rsidRDefault="009E07C3" w:rsidP="00C80E7E">
      <w:pPr>
        <w:widowControl w:val="0"/>
        <w:autoSpaceDE w:val="0"/>
        <w:autoSpaceDN w:val="0"/>
        <w:adjustRightInd w:val="0"/>
        <w:jc w:val="both"/>
        <w:rPr>
          <w:rFonts w:ascii="Arial" w:hAnsi="Arial" w:cs="Arial"/>
          <w:sz w:val="20"/>
          <w:szCs w:val="20"/>
          <w:lang w:val="es-CL"/>
        </w:rPr>
      </w:pPr>
    </w:p>
    <w:p w:rsidR="00442B52" w:rsidRPr="00A8572B" w:rsidRDefault="00442B52" w:rsidP="00C80E7E">
      <w:pPr>
        <w:widowControl w:val="0"/>
        <w:autoSpaceDE w:val="0"/>
        <w:autoSpaceDN w:val="0"/>
        <w:adjustRightInd w:val="0"/>
        <w:jc w:val="both"/>
        <w:rPr>
          <w:rFonts w:ascii="Arial" w:hAnsi="Arial" w:cs="Arial"/>
          <w:sz w:val="20"/>
          <w:szCs w:val="20"/>
          <w:lang w:val="es-CL"/>
        </w:rPr>
      </w:pPr>
    </w:p>
    <w:p w:rsidR="000C2D2E" w:rsidRDefault="000C2D2E" w:rsidP="001B35D4">
      <w:pPr>
        <w:pStyle w:val="Ttulo1"/>
        <w:keepNext w:val="0"/>
        <w:widowControl w:val="0"/>
        <w:numPr>
          <w:ilvl w:val="1"/>
          <w:numId w:val="12"/>
        </w:numPr>
        <w:suppressAutoHyphens w:val="0"/>
        <w:jc w:val="both"/>
        <w:rPr>
          <w:rFonts w:cs="Arial"/>
          <w:sz w:val="20"/>
          <w:u w:val="none"/>
        </w:rPr>
      </w:pPr>
      <w:bookmarkStart w:id="5" w:name="_Toc44452134"/>
      <w:r w:rsidRPr="00A8572B">
        <w:rPr>
          <w:rFonts w:cs="Arial"/>
          <w:sz w:val="20"/>
          <w:u w:val="none"/>
        </w:rPr>
        <w:t>PRECALIFICACIÓN FINANCIERA</w:t>
      </w:r>
      <w:bookmarkEnd w:id="5"/>
      <w:r w:rsidRPr="00A8572B">
        <w:rPr>
          <w:rFonts w:cs="Arial"/>
          <w:sz w:val="20"/>
          <w:u w:val="none"/>
        </w:rPr>
        <w:t xml:space="preserve"> </w:t>
      </w:r>
    </w:p>
    <w:p w:rsidR="00442B52" w:rsidRPr="00442B52" w:rsidRDefault="00442B52" w:rsidP="00442B52">
      <w:pPr>
        <w:rPr>
          <w:lang w:val="es-ES_tradn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entregar sus Estados Financieros Auditados de los últimos tres (03) años firmados por el Representante Legal de la empresa, insertos en formato Acrobat (</w:t>
      </w:r>
      <w:proofErr w:type="spellStart"/>
      <w:r w:rsidRPr="00A8572B">
        <w:rPr>
          <w:rFonts w:ascii="Arial" w:hAnsi="Arial" w:cs="Arial"/>
          <w:sz w:val="20"/>
          <w:szCs w:val="20"/>
          <w:lang w:val="es-CL"/>
        </w:rPr>
        <w:t>pdf</w:t>
      </w:r>
      <w:proofErr w:type="spellEnd"/>
      <w:r w:rsidRPr="00A8572B">
        <w:rPr>
          <w:rFonts w:ascii="Arial" w:hAnsi="Arial" w:cs="Arial"/>
          <w:sz w:val="20"/>
          <w:szCs w:val="20"/>
          <w:lang w:val="es-CL"/>
        </w:rPr>
        <w:t>), en la hoja “F01” del archivo Excel “FORM_ANT”.</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Adicionalmente, deberán completar con la información de sus respectivos Estados Financieros del archivo Excel “FORM_ANT”, hojas (F02 y F03), </w:t>
      </w:r>
      <w:r w:rsidRPr="00A8572B">
        <w:rPr>
          <w:rFonts w:ascii="Arial" w:hAnsi="Arial" w:cs="Arial"/>
          <w:b/>
          <w:i/>
          <w:sz w:val="20"/>
          <w:szCs w:val="20"/>
          <w:lang w:val="es-CL"/>
        </w:rPr>
        <w:t>en miles de dólares (</w:t>
      </w:r>
      <w:proofErr w:type="spellStart"/>
      <w:r w:rsidRPr="00A8572B">
        <w:rPr>
          <w:rFonts w:ascii="Arial" w:hAnsi="Arial" w:cs="Arial"/>
          <w:b/>
          <w:i/>
          <w:sz w:val="20"/>
          <w:szCs w:val="20"/>
          <w:lang w:val="es-CL"/>
        </w:rPr>
        <w:t>kUSD</w:t>
      </w:r>
      <w:proofErr w:type="spellEnd"/>
      <w:r w:rsidRPr="00A8572B">
        <w:rPr>
          <w:rFonts w:ascii="Arial" w:hAnsi="Arial" w:cs="Arial"/>
          <w:b/>
          <w:i/>
          <w:sz w:val="20"/>
          <w:szCs w:val="20"/>
          <w:lang w:val="es-CL"/>
        </w:rPr>
        <w:t>)</w:t>
      </w:r>
      <w:r w:rsidRPr="00A8572B">
        <w:rPr>
          <w:rFonts w:ascii="Arial" w:hAnsi="Arial" w:cs="Arial"/>
          <w:sz w:val="20"/>
          <w:szCs w:val="20"/>
          <w:lang w:val="es-CL"/>
        </w:rPr>
        <w:t>, en el cual se calculan de manera automática algunos índices financieros.</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lang w:val="es-ES_tradnl"/>
        </w:rPr>
      </w:pPr>
      <w:r w:rsidRPr="00A8572B">
        <w:rPr>
          <w:rFonts w:ascii="Arial" w:hAnsi="Arial" w:cs="Arial"/>
          <w:sz w:val="20"/>
          <w:szCs w:val="20"/>
          <w:lang w:val="es-CL"/>
        </w:rPr>
        <w:t>Para aprobar la precalificación de los aspectos financieros, los proponentes deberán cumplir con el mínimo establecido en los siguientes índices o parámetros.</w:t>
      </w:r>
    </w:p>
    <w:p w:rsidR="007011CF" w:rsidRPr="00A8572B" w:rsidRDefault="007011CF" w:rsidP="007011CF">
      <w:pPr>
        <w:spacing w:before="7" w:line="140" w:lineRule="exact"/>
        <w:rPr>
          <w:rFonts w:ascii="Arial" w:hAnsi="Arial" w:cs="Arial"/>
          <w:sz w:val="20"/>
          <w:szCs w:val="20"/>
          <w:lang w:val="es-CL"/>
        </w:rPr>
      </w:pPr>
    </w:p>
    <w:p w:rsidR="00F843F4" w:rsidRPr="00A8572B" w:rsidRDefault="00F843F4" w:rsidP="007011CF">
      <w:pPr>
        <w:spacing w:before="7" w:line="140" w:lineRule="exact"/>
        <w:rPr>
          <w:rFonts w:ascii="Arial" w:hAnsi="Arial" w:cs="Arial"/>
          <w:sz w:val="20"/>
          <w:szCs w:val="20"/>
          <w:lang w:val="es-CL"/>
        </w:rPr>
      </w:pPr>
    </w:p>
    <w:tbl>
      <w:tblPr>
        <w:tblStyle w:val="TableNormal"/>
        <w:tblW w:w="0" w:type="auto"/>
        <w:tblInd w:w="231" w:type="dxa"/>
        <w:tblLayout w:type="fixed"/>
        <w:tblLook w:val="01E0" w:firstRow="1" w:lastRow="1" w:firstColumn="1" w:lastColumn="1" w:noHBand="0" w:noVBand="0"/>
      </w:tblPr>
      <w:tblGrid>
        <w:gridCol w:w="410"/>
        <w:gridCol w:w="5313"/>
        <w:gridCol w:w="2835"/>
      </w:tblGrid>
      <w:tr w:rsidR="007011CF" w:rsidRPr="00A8572B" w:rsidTr="007011CF">
        <w:trPr>
          <w:trHeight w:hRule="exact" w:val="309"/>
        </w:trPr>
        <w:tc>
          <w:tcPr>
            <w:tcW w:w="410" w:type="dxa"/>
            <w:tcBorders>
              <w:top w:val="nil"/>
              <w:left w:val="nil"/>
              <w:bottom w:val="nil"/>
              <w:right w:val="nil"/>
            </w:tcBorders>
          </w:tcPr>
          <w:p w:rsidR="007011CF" w:rsidRPr="00A8572B" w:rsidRDefault="007011CF" w:rsidP="006039E2">
            <w:pPr>
              <w:pStyle w:val="TableParagraph"/>
              <w:spacing w:before="79"/>
              <w:ind w:left="136"/>
              <w:jc w:val="both"/>
              <w:rPr>
                <w:rFonts w:ascii="Arial" w:eastAsia="Arial" w:hAnsi="Arial" w:cs="Arial"/>
                <w:sz w:val="20"/>
                <w:szCs w:val="20"/>
              </w:rPr>
            </w:pPr>
            <w:proofErr w:type="spellStart"/>
            <w:r w:rsidRPr="00A8572B">
              <w:rPr>
                <w:rFonts w:ascii="Arial" w:eastAsia="Arial" w:hAnsi="Arial" w:cs="Arial"/>
                <w:sz w:val="20"/>
                <w:szCs w:val="20"/>
              </w:rPr>
              <w:t>i</w:t>
            </w:r>
            <w:proofErr w:type="spellEnd"/>
            <w:r w:rsidRPr="00A8572B">
              <w:rPr>
                <w:rFonts w:ascii="Arial" w:eastAsia="Arial" w:hAnsi="Arial" w:cs="Arial"/>
                <w:sz w:val="20"/>
                <w:szCs w:val="20"/>
              </w:rPr>
              <w:t>.</w:t>
            </w:r>
          </w:p>
        </w:tc>
        <w:tc>
          <w:tcPr>
            <w:tcW w:w="5313" w:type="dxa"/>
            <w:tcBorders>
              <w:top w:val="nil"/>
              <w:left w:val="nil"/>
              <w:bottom w:val="nil"/>
              <w:right w:val="nil"/>
            </w:tcBorders>
          </w:tcPr>
          <w:p w:rsidR="007011CF" w:rsidRPr="00A8572B" w:rsidRDefault="007011CF" w:rsidP="006039E2">
            <w:pPr>
              <w:pStyle w:val="TableParagraph"/>
              <w:spacing w:before="79"/>
              <w:ind w:left="174"/>
              <w:rPr>
                <w:rFonts w:ascii="Arial" w:eastAsia="Arial" w:hAnsi="Arial" w:cs="Arial"/>
                <w:sz w:val="20"/>
                <w:szCs w:val="20"/>
                <w:lang w:val="es-CL"/>
              </w:rPr>
            </w:pPr>
            <w:r w:rsidRPr="00A8572B">
              <w:rPr>
                <w:rFonts w:ascii="Arial" w:eastAsia="Arial" w:hAnsi="Arial" w:cs="Arial"/>
                <w:spacing w:val="1"/>
                <w:sz w:val="20"/>
                <w:szCs w:val="20"/>
                <w:lang w:val="es-CL"/>
              </w:rPr>
              <w:t>Í</w:t>
            </w:r>
            <w:r w:rsidRPr="00A8572B">
              <w:rPr>
                <w:rFonts w:ascii="Arial" w:eastAsia="Arial" w:hAnsi="Arial" w:cs="Arial"/>
                <w:sz w:val="20"/>
                <w:szCs w:val="20"/>
                <w:lang w:val="es-CL"/>
              </w:rPr>
              <w:t>ndi</w:t>
            </w:r>
            <w:r w:rsidRPr="00A8572B">
              <w:rPr>
                <w:rFonts w:ascii="Arial" w:eastAsia="Arial" w:hAnsi="Arial" w:cs="Arial"/>
                <w:spacing w:val="-1"/>
                <w:sz w:val="20"/>
                <w:szCs w:val="20"/>
                <w:lang w:val="es-CL"/>
              </w:rPr>
              <w:t>c</w:t>
            </w:r>
            <w:r w:rsidRPr="00A8572B">
              <w:rPr>
                <w:rFonts w:ascii="Arial" w:eastAsia="Arial" w:hAnsi="Arial" w:cs="Arial"/>
                <w:sz w:val="20"/>
                <w:szCs w:val="20"/>
                <w:lang w:val="es-CL"/>
              </w:rPr>
              <w:t>e</w:t>
            </w:r>
            <w:r w:rsidRPr="00A8572B">
              <w:rPr>
                <w:rFonts w:ascii="Arial" w:eastAsia="Arial" w:hAnsi="Arial" w:cs="Arial"/>
                <w:spacing w:val="12"/>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ende</w:t>
            </w:r>
            <w:r w:rsidRPr="00A8572B">
              <w:rPr>
                <w:rFonts w:ascii="Arial" w:eastAsia="Arial" w:hAnsi="Arial" w:cs="Arial"/>
                <w:spacing w:val="-3"/>
                <w:sz w:val="20"/>
                <w:szCs w:val="20"/>
                <w:lang w:val="es-CL"/>
              </w:rPr>
              <w:t>u</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w:t>
            </w:r>
            <w:r w:rsidRPr="00A8572B">
              <w:rPr>
                <w:rFonts w:ascii="Arial" w:eastAsia="Arial" w:hAnsi="Arial" w:cs="Arial"/>
                <w:spacing w:val="1"/>
                <w:sz w:val="20"/>
                <w:szCs w:val="20"/>
                <w:lang w:val="es-CL"/>
              </w:rPr>
              <w:t>m</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en</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o</w:t>
            </w:r>
            <w:r w:rsidRPr="00A8572B">
              <w:rPr>
                <w:rFonts w:ascii="Arial" w:eastAsia="Arial" w:hAnsi="Arial" w:cs="Arial"/>
                <w:spacing w:val="12"/>
                <w:sz w:val="20"/>
                <w:szCs w:val="20"/>
                <w:lang w:val="es-CL"/>
              </w:rPr>
              <w:t xml:space="preserve"> </w:t>
            </w:r>
            <w:r w:rsidRPr="00A8572B">
              <w:rPr>
                <w:rFonts w:ascii="Arial" w:eastAsia="Arial" w:hAnsi="Arial" w:cs="Arial"/>
                <w:spacing w:val="-1"/>
                <w:sz w:val="20"/>
                <w:szCs w:val="20"/>
                <w:lang w:val="es-CL"/>
              </w:rPr>
              <w:t>s</w:t>
            </w:r>
            <w:r w:rsidRPr="00A8572B">
              <w:rPr>
                <w:rFonts w:ascii="Arial" w:eastAsia="Arial" w:hAnsi="Arial" w:cs="Arial"/>
                <w:sz w:val="20"/>
                <w:szCs w:val="20"/>
                <w:lang w:val="es-CL"/>
              </w:rPr>
              <w:t>obre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Pa</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onio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w:t>
            </w:r>
            <w:r w:rsidRPr="00A8572B">
              <w:rPr>
                <w:rFonts w:ascii="Arial" w:eastAsia="Arial" w:hAnsi="Arial" w:cs="Arial"/>
                <w:spacing w:val="-3"/>
                <w:sz w:val="20"/>
                <w:szCs w:val="20"/>
                <w:lang w:val="es-CL"/>
              </w:rPr>
              <w:t>l</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(E)</w:t>
            </w:r>
          </w:p>
        </w:tc>
        <w:tc>
          <w:tcPr>
            <w:tcW w:w="2835" w:type="dxa"/>
            <w:tcBorders>
              <w:top w:val="nil"/>
              <w:left w:val="nil"/>
              <w:bottom w:val="nil"/>
              <w:right w:val="nil"/>
            </w:tcBorders>
          </w:tcPr>
          <w:p w:rsidR="007011CF" w:rsidRPr="00A8572B" w:rsidRDefault="007011CF" w:rsidP="007011CF">
            <w:pPr>
              <w:pStyle w:val="TableParagraph"/>
              <w:spacing w:before="79"/>
              <w:ind w:left="142"/>
              <w:rPr>
                <w:rFonts w:ascii="Arial" w:eastAsia="Arial" w:hAnsi="Arial" w:cs="Arial"/>
                <w:sz w:val="20"/>
                <w:szCs w:val="20"/>
              </w:rPr>
            </w:pPr>
            <w:r w:rsidRPr="00A8572B">
              <w:rPr>
                <w:rFonts w:ascii="Arial" w:eastAsia="Arial" w:hAnsi="Arial" w:cs="Arial"/>
                <w:sz w:val="20"/>
                <w:szCs w:val="20"/>
              </w:rPr>
              <w:t>E</w:t>
            </w:r>
            <w:r w:rsidRPr="00A8572B">
              <w:rPr>
                <w:rFonts w:ascii="Arial" w:eastAsia="Arial" w:hAnsi="Arial" w:cs="Arial"/>
                <w:spacing w:val="5"/>
                <w:sz w:val="20"/>
                <w:szCs w:val="20"/>
              </w:rPr>
              <w:t xml:space="preserve"> </w:t>
            </w:r>
            <w:r w:rsidRPr="00A8572B">
              <w:rPr>
                <w:rFonts w:ascii="Arial" w:eastAsia="Arial" w:hAnsi="Arial" w:cs="Arial"/>
                <w:spacing w:val="-1"/>
                <w:sz w:val="20"/>
                <w:szCs w:val="20"/>
              </w:rPr>
              <w:t>&lt;</w:t>
            </w:r>
            <w:r w:rsidRPr="00A8572B">
              <w:rPr>
                <w:rFonts w:ascii="Arial" w:eastAsia="Arial" w:hAnsi="Arial" w:cs="Arial"/>
                <w:sz w:val="20"/>
                <w:szCs w:val="20"/>
              </w:rPr>
              <w:t>=</w:t>
            </w:r>
            <w:r w:rsidRPr="00A8572B">
              <w:rPr>
                <w:rFonts w:ascii="Arial" w:eastAsia="Arial" w:hAnsi="Arial" w:cs="Arial"/>
                <w:spacing w:val="5"/>
                <w:sz w:val="20"/>
                <w:szCs w:val="20"/>
              </w:rPr>
              <w:t xml:space="preserve"> </w:t>
            </w:r>
            <w:r w:rsidR="003E1B4F" w:rsidRPr="00A8572B">
              <w:rPr>
                <w:rFonts w:ascii="Arial" w:eastAsia="Arial" w:hAnsi="Arial" w:cs="Arial"/>
                <w:sz w:val="20"/>
                <w:szCs w:val="20"/>
              </w:rPr>
              <w:t>2.</w:t>
            </w:r>
            <w:r w:rsidRPr="00A8572B">
              <w:rPr>
                <w:rFonts w:ascii="Arial" w:eastAsia="Arial" w:hAnsi="Arial" w:cs="Arial"/>
                <w:sz w:val="20"/>
                <w:szCs w:val="20"/>
              </w:rPr>
              <w:t>4</w:t>
            </w:r>
          </w:p>
        </w:tc>
      </w:tr>
      <w:tr w:rsidR="007011CF" w:rsidRPr="00A8572B" w:rsidTr="007011CF">
        <w:trPr>
          <w:trHeight w:hRule="exact" w:val="223"/>
        </w:trPr>
        <w:tc>
          <w:tcPr>
            <w:tcW w:w="410" w:type="dxa"/>
            <w:tcBorders>
              <w:top w:val="nil"/>
              <w:left w:val="nil"/>
              <w:bottom w:val="nil"/>
              <w:right w:val="nil"/>
            </w:tcBorders>
          </w:tcPr>
          <w:p w:rsidR="007011CF" w:rsidRPr="00A8572B" w:rsidRDefault="007011CF" w:rsidP="006039E2">
            <w:pPr>
              <w:pStyle w:val="TableParagraph"/>
              <w:spacing w:line="212" w:lineRule="exact"/>
              <w:ind w:left="95"/>
              <w:jc w:val="both"/>
              <w:rPr>
                <w:rFonts w:ascii="Arial" w:eastAsia="Arial" w:hAnsi="Arial" w:cs="Arial"/>
                <w:sz w:val="20"/>
                <w:szCs w:val="20"/>
              </w:rPr>
            </w:pPr>
            <w:r w:rsidRPr="00A8572B">
              <w:rPr>
                <w:rFonts w:ascii="Arial" w:eastAsia="Arial" w:hAnsi="Arial" w:cs="Arial"/>
                <w:spacing w:val="-3"/>
                <w:sz w:val="20"/>
                <w:szCs w:val="20"/>
              </w:rPr>
              <w:t>i</w:t>
            </w: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l</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ad</w:t>
            </w:r>
            <w:r w:rsidRPr="00A8572B">
              <w:rPr>
                <w:rFonts w:ascii="Arial" w:eastAsia="Arial" w:hAnsi="Arial" w:cs="Arial"/>
                <w:spacing w:val="-3"/>
                <w:sz w:val="20"/>
                <w:szCs w:val="20"/>
                <w:lang w:val="es-CL"/>
              </w:rPr>
              <w:t>e</w:t>
            </w:r>
            <w:r w:rsidRPr="00A8572B">
              <w:rPr>
                <w:rFonts w:ascii="Arial" w:eastAsia="Arial" w:hAnsi="Arial" w:cs="Arial"/>
                <w:sz w:val="20"/>
                <w:szCs w:val="20"/>
                <w:lang w:val="es-CL"/>
              </w:rPr>
              <w:t>s</w:t>
            </w:r>
            <w:r w:rsidRPr="00A8572B">
              <w:rPr>
                <w:rFonts w:ascii="Arial" w:eastAsia="Arial" w:hAnsi="Arial" w:cs="Arial"/>
                <w:spacing w:val="13"/>
                <w:sz w:val="20"/>
                <w:szCs w:val="20"/>
                <w:lang w:val="es-CL"/>
              </w:rPr>
              <w:t xml:space="preserve"> </w:t>
            </w:r>
            <w:r w:rsidRPr="00A8572B">
              <w:rPr>
                <w:rFonts w:ascii="Arial" w:eastAsia="Arial" w:hAnsi="Arial" w:cs="Arial"/>
                <w:spacing w:val="-3"/>
                <w:sz w:val="20"/>
                <w:szCs w:val="20"/>
                <w:lang w:val="es-CL"/>
              </w:rPr>
              <w:t>ú</w:t>
            </w:r>
            <w:r w:rsidRPr="00A8572B">
              <w:rPr>
                <w:rFonts w:ascii="Arial" w:eastAsia="Arial" w:hAnsi="Arial" w:cs="Arial"/>
                <w:sz w:val="20"/>
                <w:szCs w:val="20"/>
                <w:lang w:val="es-CL"/>
              </w:rPr>
              <w:t>l</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2</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b</w:t>
            </w:r>
            <w:r w:rsidRPr="00A8572B">
              <w:rPr>
                <w:rFonts w:ascii="Arial" w:eastAsia="Arial" w:hAnsi="Arial" w:cs="Arial"/>
                <w:spacing w:val="-3"/>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z w:val="20"/>
                <w:szCs w:val="20"/>
                <w:lang w:val="es-CL"/>
              </w:rPr>
              <w:t>ar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U</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7011CF">
            <w:pPr>
              <w:pStyle w:val="TableParagraph"/>
              <w:spacing w:line="212" w:lineRule="exact"/>
              <w:ind w:left="142"/>
              <w:rPr>
                <w:rFonts w:ascii="Arial" w:eastAsia="Arial" w:hAnsi="Arial" w:cs="Arial"/>
                <w:sz w:val="20"/>
                <w:szCs w:val="20"/>
              </w:rPr>
            </w:pPr>
            <w:r w:rsidRPr="00A8572B">
              <w:rPr>
                <w:rFonts w:ascii="Arial" w:eastAsia="Arial" w:hAnsi="Arial" w:cs="Arial"/>
                <w:sz w:val="20"/>
                <w:szCs w:val="20"/>
              </w:rPr>
              <w:t>U</w:t>
            </w:r>
            <w:r w:rsidRPr="00A8572B">
              <w:rPr>
                <w:rFonts w:ascii="Arial" w:eastAsia="Arial" w:hAnsi="Arial" w:cs="Arial"/>
                <w:spacing w:val="5"/>
                <w:sz w:val="20"/>
                <w:szCs w:val="20"/>
              </w:rPr>
              <w:t xml:space="preserve"> </w:t>
            </w:r>
            <w:r w:rsidRPr="00A8572B">
              <w:rPr>
                <w:rFonts w:ascii="Arial" w:eastAsia="Arial" w:hAnsi="Arial" w:cs="Arial"/>
                <w:sz w:val="20"/>
                <w:szCs w:val="20"/>
              </w:rPr>
              <w:t>&gt;</w:t>
            </w:r>
            <w:r w:rsidRPr="00A8572B">
              <w:rPr>
                <w:rFonts w:ascii="Arial" w:eastAsia="Arial" w:hAnsi="Arial" w:cs="Arial"/>
                <w:spacing w:val="4"/>
                <w:sz w:val="20"/>
                <w:szCs w:val="20"/>
              </w:rPr>
              <w:t xml:space="preserve"> </w:t>
            </w:r>
            <w:r w:rsidRPr="00A8572B">
              <w:rPr>
                <w:rFonts w:ascii="Arial" w:eastAsia="Arial" w:hAnsi="Arial" w:cs="Arial"/>
                <w:sz w:val="20"/>
                <w:szCs w:val="20"/>
              </w:rPr>
              <w:t>0</w:t>
            </w:r>
          </w:p>
        </w:tc>
      </w:tr>
      <w:tr w:rsidR="007011CF" w:rsidRPr="00A8572B" w:rsidTr="007011CF">
        <w:trPr>
          <w:trHeight w:hRule="exact" w:val="224"/>
        </w:trPr>
        <w:tc>
          <w:tcPr>
            <w:tcW w:w="410" w:type="dxa"/>
            <w:tcBorders>
              <w:top w:val="nil"/>
              <w:left w:val="nil"/>
              <w:bottom w:val="nil"/>
              <w:right w:val="nil"/>
            </w:tcBorders>
          </w:tcPr>
          <w:p w:rsidR="007011CF" w:rsidRPr="00A8572B" w:rsidRDefault="007011CF" w:rsidP="006039E2">
            <w:pPr>
              <w:pStyle w:val="TableParagraph"/>
              <w:spacing w:line="212" w:lineRule="exact"/>
              <w:ind w:left="49"/>
              <w:jc w:val="both"/>
              <w:rPr>
                <w:rFonts w:ascii="Arial" w:eastAsia="Arial" w:hAnsi="Arial" w:cs="Arial"/>
                <w:sz w:val="20"/>
                <w:szCs w:val="20"/>
              </w:rPr>
            </w:pPr>
            <w:r w:rsidRPr="00A8572B">
              <w:rPr>
                <w:rFonts w:ascii="Arial" w:eastAsia="Arial" w:hAnsi="Arial" w:cs="Arial"/>
                <w:sz w:val="20"/>
                <w:szCs w:val="20"/>
              </w:rPr>
              <w:t>iii.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C</w:t>
            </w:r>
            <w:r w:rsidRPr="00A8572B">
              <w:rPr>
                <w:rFonts w:ascii="Arial" w:eastAsia="Arial" w:hAnsi="Arial" w:cs="Arial"/>
                <w:sz w:val="20"/>
                <w:szCs w:val="20"/>
                <w:lang w:val="es-CL"/>
              </w:rPr>
              <w:t>api</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al</w:t>
            </w:r>
            <w:r w:rsidRPr="00A8572B">
              <w:rPr>
                <w:rFonts w:ascii="Arial" w:eastAsia="Arial" w:hAnsi="Arial" w:cs="Arial"/>
                <w:spacing w:val="7"/>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rab</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j</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úl</w:t>
            </w:r>
            <w:r w:rsidRPr="00A8572B">
              <w:rPr>
                <w:rFonts w:ascii="Arial" w:eastAsia="Arial" w:hAnsi="Arial" w:cs="Arial"/>
                <w:spacing w:val="1"/>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ñ</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C</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6039E2">
            <w:pPr>
              <w:pStyle w:val="TableParagraph"/>
              <w:spacing w:line="212" w:lineRule="exact"/>
              <w:ind w:left="121"/>
              <w:rPr>
                <w:rFonts w:ascii="Arial" w:eastAsia="Arial" w:hAnsi="Arial" w:cs="Arial"/>
                <w:sz w:val="20"/>
                <w:szCs w:val="20"/>
              </w:rPr>
            </w:pPr>
            <w:r w:rsidRPr="00A8572B">
              <w:rPr>
                <w:rFonts w:ascii="Arial" w:eastAsia="Arial" w:hAnsi="Arial" w:cs="Arial"/>
                <w:spacing w:val="1"/>
                <w:sz w:val="20"/>
                <w:szCs w:val="20"/>
              </w:rPr>
              <w:t>C</w:t>
            </w:r>
            <w:r w:rsidRPr="00A8572B">
              <w:rPr>
                <w:rFonts w:ascii="Arial" w:eastAsia="Arial" w:hAnsi="Arial" w:cs="Arial"/>
                <w:spacing w:val="-1"/>
                <w:sz w:val="20"/>
                <w:szCs w:val="20"/>
              </w:rPr>
              <w:t>T&gt;</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15</w:t>
            </w:r>
            <w:r w:rsidRPr="00A8572B">
              <w:rPr>
                <w:rFonts w:ascii="Arial" w:eastAsia="Arial" w:hAnsi="Arial" w:cs="Arial"/>
                <w:spacing w:val="9"/>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z w:val="20"/>
                <w:szCs w:val="20"/>
              </w:rPr>
              <w:t>on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r w:rsidRPr="00A8572B">
              <w:rPr>
                <w:rFonts w:ascii="Arial" w:eastAsia="Arial" w:hAnsi="Arial" w:cs="Arial"/>
                <w:sz w:val="20"/>
                <w:szCs w:val="20"/>
              </w:rPr>
              <w:t>del</w:t>
            </w:r>
            <w:r w:rsidRPr="00A8572B">
              <w:rPr>
                <w:rFonts w:ascii="Arial" w:eastAsia="Arial" w:hAnsi="Arial" w:cs="Arial"/>
                <w:spacing w:val="7"/>
                <w:sz w:val="20"/>
                <w:szCs w:val="20"/>
              </w:rPr>
              <w:t xml:space="preserve"> </w:t>
            </w:r>
            <w:proofErr w:type="spellStart"/>
            <w:r w:rsidRPr="00A8572B">
              <w:rPr>
                <w:rFonts w:ascii="Arial" w:eastAsia="Arial" w:hAnsi="Arial" w:cs="Arial"/>
                <w:sz w:val="20"/>
                <w:szCs w:val="20"/>
              </w:rPr>
              <w:t>n</w:t>
            </w:r>
            <w:r w:rsidRPr="00A8572B">
              <w:rPr>
                <w:rFonts w:ascii="Arial" w:eastAsia="Arial" w:hAnsi="Arial" w:cs="Arial"/>
                <w:spacing w:val="-3"/>
                <w:sz w:val="20"/>
                <w:szCs w:val="20"/>
              </w:rPr>
              <w:t>e</w:t>
            </w:r>
            <w:r w:rsidRPr="00A8572B">
              <w:rPr>
                <w:rFonts w:ascii="Arial" w:eastAsia="Arial" w:hAnsi="Arial" w:cs="Arial"/>
                <w:sz w:val="20"/>
                <w:szCs w:val="20"/>
              </w:rPr>
              <w:t>go</w:t>
            </w:r>
            <w:r w:rsidRPr="00A8572B">
              <w:rPr>
                <w:rFonts w:ascii="Arial" w:eastAsia="Arial" w:hAnsi="Arial" w:cs="Arial"/>
                <w:spacing w:val="2"/>
                <w:sz w:val="20"/>
                <w:szCs w:val="20"/>
              </w:rPr>
              <w:t>c</w:t>
            </w:r>
            <w:r w:rsidRPr="00A8572B">
              <w:rPr>
                <w:rFonts w:ascii="Arial" w:eastAsia="Arial" w:hAnsi="Arial" w:cs="Arial"/>
                <w:spacing w:val="-3"/>
                <w:sz w:val="20"/>
                <w:szCs w:val="20"/>
              </w:rPr>
              <w:t>i</w:t>
            </w:r>
            <w:r w:rsidRPr="00A8572B">
              <w:rPr>
                <w:rFonts w:ascii="Arial" w:eastAsia="Arial" w:hAnsi="Arial" w:cs="Arial"/>
                <w:sz w:val="20"/>
                <w:szCs w:val="20"/>
              </w:rPr>
              <w:t>o</w:t>
            </w:r>
            <w:proofErr w:type="spellEnd"/>
          </w:p>
        </w:tc>
      </w:tr>
      <w:tr w:rsidR="007011CF" w:rsidRPr="00A8572B" w:rsidTr="007011CF">
        <w:trPr>
          <w:trHeight w:hRule="exact" w:val="310"/>
        </w:trPr>
        <w:tc>
          <w:tcPr>
            <w:tcW w:w="410" w:type="dxa"/>
            <w:tcBorders>
              <w:top w:val="nil"/>
              <w:left w:val="nil"/>
              <w:bottom w:val="nil"/>
              <w:right w:val="nil"/>
            </w:tcBorders>
          </w:tcPr>
          <w:p w:rsidR="007011CF" w:rsidRPr="00A8572B" w:rsidRDefault="007011CF" w:rsidP="006039E2">
            <w:pPr>
              <w:pStyle w:val="TableParagraph"/>
              <w:spacing w:line="213" w:lineRule="exact"/>
              <w:ind w:left="40"/>
              <w:jc w:val="both"/>
              <w:rPr>
                <w:rFonts w:ascii="Arial" w:eastAsia="Arial" w:hAnsi="Arial" w:cs="Arial"/>
                <w:sz w:val="20"/>
                <w:szCs w:val="20"/>
              </w:rPr>
            </w:pPr>
            <w:r w:rsidRPr="00A8572B">
              <w:rPr>
                <w:rFonts w:ascii="Arial" w:eastAsia="Arial" w:hAnsi="Arial" w:cs="Arial"/>
                <w:sz w:val="20"/>
                <w:szCs w:val="20"/>
              </w:rPr>
              <w:t>i</w:t>
            </w:r>
            <w:r w:rsidRPr="00A8572B">
              <w:rPr>
                <w:rFonts w:ascii="Arial" w:eastAsia="Arial" w:hAnsi="Arial" w:cs="Arial"/>
                <w:spacing w:val="1"/>
                <w:sz w:val="20"/>
                <w:szCs w:val="20"/>
              </w:rPr>
              <w:t>v</w:t>
            </w:r>
            <w:r w:rsidRPr="00A8572B">
              <w:rPr>
                <w:rFonts w:ascii="Arial" w:eastAsia="Arial" w:hAnsi="Arial" w:cs="Arial"/>
                <w:sz w:val="20"/>
                <w:szCs w:val="20"/>
              </w:rPr>
              <w:t>.</w:t>
            </w:r>
          </w:p>
        </w:tc>
        <w:tc>
          <w:tcPr>
            <w:tcW w:w="5313" w:type="dxa"/>
            <w:tcBorders>
              <w:top w:val="nil"/>
              <w:left w:val="nil"/>
              <w:bottom w:val="nil"/>
              <w:right w:val="nil"/>
            </w:tcBorders>
          </w:tcPr>
          <w:p w:rsidR="007011CF" w:rsidRPr="00A8572B" w:rsidRDefault="007011CF" w:rsidP="006039E2">
            <w:pPr>
              <w:pStyle w:val="TableParagraph"/>
              <w:spacing w:line="213" w:lineRule="exact"/>
              <w:ind w:left="174"/>
              <w:rPr>
                <w:rFonts w:ascii="Arial" w:eastAsia="Arial" w:hAnsi="Arial" w:cs="Arial"/>
                <w:sz w:val="20"/>
                <w:szCs w:val="20"/>
              </w:rPr>
            </w:pPr>
            <w:proofErr w:type="spellStart"/>
            <w:r w:rsidRPr="00A8572B">
              <w:rPr>
                <w:rFonts w:ascii="Arial" w:eastAsia="Arial" w:hAnsi="Arial" w:cs="Arial"/>
                <w:sz w:val="20"/>
                <w:szCs w:val="20"/>
              </w:rPr>
              <w:t>P</w:t>
            </w:r>
            <w:r w:rsidRPr="00A8572B">
              <w:rPr>
                <w:rFonts w:ascii="Arial" w:eastAsia="Arial" w:hAnsi="Arial" w:cs="Arial"/>
                <w:spacing w:val="-3"/>
                <w:sz w:val="20"/>
                <w:szCs w:val="20"/>
              </w:rPr>
              <w:t>a</w:t>
            </w:r>
            <w:r w:rsidRPr="00A8572B">
              <w:rPr>
                <w:rFonts w:ascii="Arial" w:eastAsia="Arial" w:hAnsi="Arial" w:cs="Arial"/>
                <w:spacing w:val="2"/>
                <w:sz w:val="20"/>
                <w:szCs w:val="20"/>
              </w:rPr>
              <w:t>t</w:t>
            </w:r>
            <w:r w:rsidRPr="00A8572B">
              <w:rPr>
                <w:rFonts w:ascii="Arial" w:eastAsia="Arial" w:hAnsi="Arial" w:cs="Arial"/>
                <w:sz w:val="20"/>
                <w:szCs w:val="20"/>
              </w:rPr>
              <w:t>ri</w:t>
            </w:r>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pacing w:val="1"/>
                <w:sz w:val="20"/>
                <w:szCs w:val="20"/>
              </w:rPr>
              <w:t>n</w:t>
            </w:r>
            <w:r w:rsidRPr="00A8572B">
              <w:rPr>
                <w:rFonts w:ascii="Arial" w:eastAsia="Arial" w:hAnsi="Arial" w:cs="Arial"/>
                <w:sz w:val="20"/>
                <w:szCs w:val="20"/>
              </w:rPr>
              <w:t>io</w:t>
            </w:r>
            <w:proofErr w:type="spellEnd"/>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ú</w:t>
            </w:r>
            <w:r w:rsidRPr="00A8572B">
              <w:rPr>
                <w:rFonts w:ascii="Arial" w:eastAsia="Arial" w:hAnsi="Arial" w:cs="Arial"/>
                <w:spacing w:val="-3"/>
                <w:sz w:val="20"/>
                <w:szCs w:val="20"/>
              </w:rPr>
              <w:t>l</w:t>
            </w:r>
            <w:r w:rsidRPr="00A8572B">
              <w:rPr>
                <w:rFonts w:ascii="Arial" w:eastAsia="Arial" w:hAnsi="Arial" w:cs="Arial"/>
                <w:spacing w:val="2"/>
                <w:sz w:val="20"/>
                <w:szCs w:val="20"/>
              </w:rPr>
              <w:t>t</w:t>
            </w:r>
            <w:r w:rsidRPr="00A8572B">
              <w:rPr>
                <w:rFonts w:ascii="Arial" w:eastAsia="Arial" w:hAnsi="Arial" w:cs="Arial"/>
                <w:spacing w:val="-3"/>
                <w:sz w:val="20"/>
                <w:szCs w:val="20"/>
              </w:rPr>
              <w:t>i</w:t>
            </w:r>
            <w:r w:rsidRPr="00A8572B">
              <w:rPr>
                <w:rFonts w:ascii="Arial" w:eastAsia="Arial" w:hAnsi="Arial" w:cs="Arial"/>
                <w:spacing w:val="1"/>
                <w:sz w:val="20"/>
                <w:szCs w:val="20"/>
              </w:rPr>
              <w:t>m</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proofErr w:type="spellStart"/>
            <w:r w:rsidRPr="00A8572B">
              <w:rPr>
                <w:rFonts w:ascii="Arial" w:eastAsia="Arial" w:hAnsi="Arial" w:cs="Arial"/>
                <w:sz w:val="20"/>
                <w:szCs w:val="20"/>
              </w:rPr>
              <w:t>año</w:t>
            </w:r>
            <w:proofErr w:type="spellEnd"/>
            <w:r w:rsidRPr="00A8572B">
              <w:rPr>
                <w:rFonts w:ascii="Arial" w:eastAsia="Arial" w:hAnsi="Arial" w:cs="Arial"/>
                <w:spacing w:val="9"/>
                <w:sz w:val="20"/>
                <w:szCs w:val="20"/>
              </w:rPr>
              <w:t xml:space="preserve"> </w:t>
            </w:r>
            <w:r w:rsidRPr="00A8572B">
              <w:rPr>
                <w:rFonts w:ascii="Arial" w:eastAsia="Arial" w:hAnsi="Arial" w:cs="Arial"/>
                <w:sz w:val="20"/>
                <w:szCs w:val="20"/>
              </w:rPr>
              <w:t>(P)</w:t>
            </w:r>
          </w:p>
        </w:tc>
        <w:tc>
          <w:tcPr>
            <w:tcW w:w="2835" w:type="dxa"/>
            <w:tcBorders>
              <w:top w:val="nil"/>
              <w:left w:val="nil"/>
              <w:bottom w:val="nil"/>
              <w:right w:val="nil"/>
            </w:tcBorders>
          </w:tcPr>
          <w:p w:rsidR="007011CF" w:rsidRPr="00A8572B" w:rsidRDefault="007011CF" w:rsidP="006039E2">
            <w:pPr>
              <w:pStyle w:val="TableParagraph"/>
              <w:spacing w:line="213" w:lineRule="exact"/>
              <w:ind w:left="135"/>
              <w:rPr>
                <w:rFonts w:ascii="Arial" w:eastAsia="Arial" w:hAnsi="Arial" w:cs="Arial"/>
                <w:sz w:val="20"/>
                <w:szCs w:val="20"/>
              </w:rPr>
            </w:pPr>
            <w:r w:rsidRPr="00A8572B">
              <w:rPr>
                <w:rFonts w:ascii="Arial" w:eastAsia="Arial" w:hAnsi="Arial" w:cs="Arial"/>
                <w:sz w:val="20"/>
                <w:szCs w:val="20"/>
              </w:rPr>
              <w:t>P</w:t>
            </w:r>
            <w:r w:rsidRPr="00A8572B">
              <w:rPr>
                <w:rFonts w:ascii="Arial" w:eastAsia="Arial" w:hAnsi="Arial" w:cs="Arial"/>
                <w:spacing w:val="-3"/>
                <w:sz w:val="20"/>
                <w:szCs w:val="20"/>
              </w:rPr>
              <w:t xml:space="preserve">&gt;  </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85</w:t>
            </w:r>
            <w:r w:rsidRPr="00A8572B">
              <w:rPr>
                <w:rFonts w:ascii="Arial" w:eastAsia="Arial" w:hAnsi="Arial" w:cs="Arial"/>
                <w:spacing w:val="8"/>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z w:val="20"/>
                <w:szCs w:val="20"/>
              </w:rPr>
              <w:t>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2"/>
                <w:sz w:val="20"/>
                <w:szCs w:val="20"/>
              </w:rPr>
              <w:t xml:space="preserve"> </w:t>
            </w:r>
            <w:r w:rsidRPr="00A8572B">
              <w:rPr>
                <w:rFonts w:ascii="Arial" w:eastAsia="Arial" w:hAnsi="Arial" w:cs="Arial"/>
                <w:spacing w:val="-3"/>
                <w:sz w:val="20"/>
                <w:szCs w:val="20"/>
              </w:rPr>
              <w:t>d</w:t>
            </w:r>
            <w:r w:rsidRPr="00A8572B">
              <w:rPr>
                <w:rFonts w:ascii="Arial" w:eastAsia="Arial" w:hAnsi="Arial" w:cs="Arial"/>
                <w:sz w:val="20"/>
                <w:szCs w:val="20"/>
              </w:rPr>
              <w:t>el</w:t>
            </w:r>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ne</w:t>
            </w:r>
            <w:r w:rsidRPr="00A8572B">
              <w:rPr>
                <w:rFonts w:ascii="Arial" w:eastAsia="Arial" w:hAnsi="Arial" w:cs="Arial"/>
                <w:spacing w:val="-3"/>
                <w:sz w:val="20"/>
                <w:szCs w:val="20"/>
              </w:rPr>
              <w:t>g</w:t>
            </w:r>
            <w:r w:rsidRPr="00A8572B">
              <w:rPr>
                <w:rFonts w:ascii="Arial" w:eastAsia="Arial" w:hAnsi="Arial" w:cs="Arial"/>
                <w:sz w:val="20"/>
                <w:szCs w:val="20"/>
              </w:rPr>
              <w:t>o</w:t>
            </w:r>
            <w:r w:rsidRPr="00A8572B">
              <w:rPr>
                <w:rFonts w:ascii="Arial" w:eastAsia="Arial" w:hAnsi="Arial" w:cs="Arial"/>
                <w:spacing w:val="1"/>
                <w:sz w:val="20"/>
                <w:szCs w:val="20"/>
              </w:rPr>
              <w:t>c</w:t>
            </w:r>
            <w:r w:rsidRPr="00A8572B">
              <w:rPr>
                <w:rFonts w:ascii="Arial" w:eastAsia="Arial" w:hAnsi="Arial" w:cs="Arial"/>
                <w:sz w:val="20"/>
                <w:szCs w:val="20"/>
              </w:rPr>
              <w:t>io</w:t>
            </w:r>
            <w:proofErr w:type="spellEnd"/>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tc>
      </w:tr>
    </w:tbl>
    <w:p w:rsidR="00D4716C" w:rsidRDefault="00D4716C" w:rsidP="00C80E7E">
      <w:pPr>
        <w:rPr>
          <w:rFonts w:ascii="Arial" w:hAnsi="Arial" w:cs="Arial"/>
          <w:sz w:val="20"/>
          <w:szCs w:val="20"/>
          <w:lang w:val="es-CL"/>
        </w:rPr>
      </w:pPr>
    </w:p>
    <w:p w:rsidR="00442B52" w:rsidRDefault="00442B52" w:rsidP="00C80E7E">
      <w:pPr>
        <w:rPr>
          <w:rFonts w:ascii="Arial" w:hAnsi="Arial" w:cs="Arial"/>
          <w:sz w:val="20"/>
          <w:szCs w:val="20"/>
          <w:lang w:val="es-CL"/>
        </w:rPr>
      </w:pPr>
    </w:p>
    <w:p w:rsidR="007011CF" w:rsidRPr="00A8572B" w:rsidRDefault="007011CF" w:rsidP="00C80E7E">
      <w:pPr>
        <w:rPr>
          <w:rFonts w:ascii="Arial" w:hAnsi="Arial" w:cs="Arial"/>
          <w:sz w:val="20"/>
          <w:szCs w:val="20"/>
          <w:lang w:val="es-CL"/>
        </w:rPr>
      </w:pPr>
    </w:p>
    <w:p w:rsidR="003C5586" w:rsidRDefault="003C5586" w:rsidP="001B35D4">
      <w:pPr>
        <w:pStyle w:val="Ttulo1"/>
        <w:keepNext w:val="0"/>
        <w:widowControl w:val="0"/>
        <w:numPr>
          <w:ilvl w:val="1"/>
          <w:numId w:val="12"/>
        </w:numPr>
        <w:suppressAutoHyphens w:val="0"/>
        <w:jc w:val="both"/>
        <w:rPr>
          <w:rFonts w:cs="Arial"/>
          <w:sz w:val="20"/>
          <w:u w:val="none"/>
        </w:rPr>
      </w:pPr>
      <w:bookmarkStart w:id="6" w:name="_Toc44452135"/>
      <w:r w:rsidRPr="00A8572B">
        <w:rPr>
          <w:rFonts w:cs="Arial"/>
          <w:sz w:val="20"/>
          <w:u w:val="none"/>
        </w:rPr>
        <w:t>PRECALIFICACIÓN REQUERIMIENTOS TÉCNICOS</w:t>
      </w:r>
      <w:bookmarkEnd w:id="6"/>
    </w:p>
    <w:p w:rsidR="007F5810" w:rsidRDefault="007F5810" w:rsidP="007F5810">
      <w:pPr>
        <w:rPr>
          <w:lang w:val="es-ES_tradnl"/>
        </w:rPr>
      </w:pPr>
    </w:p>
    <w:p w:rsidR="00442B52" w:rsidRPr="00A8572B" w:rsidRDefault="00442B52" w:rsidP="007F5810">
      <w:pPr>
        <w:rPr>
          <w:lang w:val="es-ES_tradnl"/>
        </w:rPr>
      </w:pPr>
    </w:p>
    <w:p w:rsidR="007F5810" w:rsidRPr="00A8572B" w:rsidRDefault="007F5810"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Los proponentes deberán completar la información señalada en el archivo Excel “FORM_ANT”, hoja “TEC” y presentar la siguiente documentación de respaldo </w:t>
      </w:r>
      <w:r w:rsidRPr="00A8572B">
        <w:rPr>
          <w:rFonts w:ascii="Arial" w:hAnsi="Arial" w:cs="Arial"/>
          <w:i/>
          <w:sz w:val="20"/>
          <w:szCs w:val="20"/>
          <w:lang w:val="es-CL"/>
        </w:rPr>
        <w:t>(</w:t>
      </w:r>
      <w:r w:rsidRPr="00A8572B">
        <w:rPr>
          <w:rFonts w:ascii="Arial" w:hAnsi="Arial" w:cs="Arial"/>
          <w:sz w:val="20"/>
          <w:szCs w:val="20"/>
          <w:lang w:val="es-CL"/>
        </w:rPr>
        <w:t xml:space="preserve">como </w:t>
      </w:r>
      <w:r w:rsidRPr="00A8572B">
        <w:rPr>
          <w:rFonts w:ascii="Arial" w:hAnsi="Arial" w:cs="Arial"/>
          <w:i/>
          <w:sz w:val="20"/>
          <w:szCs w:val="20"/>
          <w:lang w:val="es-CL"/>
        </w:rPr>
        <w:t>“insertar objeto”)</w:t>
      </w:r>
      <w:r w:rsidRPr="00A8572B">
        <w:rPr>
          <w:rFonts w:ascii="Arial" w:hAnsi="Arial" w:cs="Arial"/>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Prrafodelista"/>
        <w:widowControl w:val="0"/>
        <w:numPr>
          <w:ilvl w:val="0"/>
          <w:numId w:val="14"/>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 Empresa fabricante deberá contar con Certificación en Calidad y Proceso de Fabricación ISO 9001 - 2008.</w:t>
      </w:r>
    </w:p>
    <w:p w:rsidR="007F5810" w:rsidRPr="00A8572B" w:rsidRDefault="007F5810" w:rsidP="007F5810">
      <w:pPr>
        <w:pStyle w:val="Prrafodelista"/>
        <w:widowControl w:val="0"/>
        <w:numPr>
          <w:ilvl w:val="0"/>
          <w:numId w:val="14"/>
        </w:numPr>
        <w:autoSpaceDE w:val="0"/>
        <w:autoSpaceDN w:val="0"/>
        <w:adjustRightInd w:val="0"/>
        <w:jc w:val="both"/>
        <w:rPr>
          <w:rFonts w:ascii="Arial" w:hAnsi="Arial" w:cs="Arial"/>
          <w:sz w:val="20"/>
          <w:szCs w:val="20"/>
          <w:lang w:val="es-CL"/>
        </w:rPr>
      </w:pPr>
      <w:r w:rsidRPr="00A8572B">
        <w:rPr>
          <w:rFonts w:ascii="Arial" w:eastAsia="Arial" w:hAnsi="Arial" w:cs="Arial"/>
          <w:spacing w:val="-3"/>
          <w:sz w:val="20"/>
          <w:szCs w:val="20"/>
          <w:lang w:val="es-CL" w:eastAsia="en-US"/>
        </w:rPr>
        <w:t>En general los suministros, objeto de esta precalificación deben cumplir con las siguientes normas:</w:t>
      </w:r>
    </w:p>
    <w:p w:rsidR="001B0C2F" w:rsidRDefault="001B0C2F" w:rsidP="007F5810">
      <w:pPr>
        <w:widowControl w:val="0"/>
        <w:autoSpaceDE w:val="0"/>
        <w:autoSpaceDN w:val="0"/>
        <w:adjustRightInd w:val="0"/>
        <w:ind w:firstLine="709"/>
        <w:jc w:val="both"/>
        <w:rPr>
          <w:rFonts w:ascii="Arial" w:hAnsi="Arial" w:cs="Arial"/>
          <w:sz w:val="20"/>
          <w:szCs w:val="20"/>
          <w:u w:val="single"/>
          <w:lang w:val="en-US"/>
        </w:rPr>
      </w:pPr>
    </w:p>
    <w:p w:rsidR="00442B52" w:rsidRDefault="00442B52" w:rsidP="007F5810">
      <w:pPr>
        <w:widowControl w:val="0"/>
        <w:autoSpaceDE w:val="0"/>
        <w:autoSpaceDN w:val="0"/>
        <w:adjustRightInd w:val="0"/>
        <w:ind w:firstLine="709"/>
        <w:jc w:val="both"/>
        <w:rPr>
          <w:rFonts w:ascii="Arial" w:hAnsi="Arial" w:cs="Arial"/>
          <w:sz w:val="20"/>
          <w:szCs w:val="20"/>
          <w:u w:val="single"/>
          <w:lang w:val="en-US"/>
        </w:rPr>
      </w:pPr>
    </w:p>
    <w:p w:rsidR="00FA4A60" w:rsidRDefault="007F5810" w:rsidP="000E214A">
      <w:pPr>
        <w:widowControl w:val="0"/>
        <w:autoSpaceDE w:val="0"/>
        <w:autoSpaceDN w:val="0"/>
        <w:adjustRightInd w:val="0"/>
        <w:ind w:firstLine="709"/>
        <w:jc w:val="both"/>
        <w:rPr>
          <w:rFonts w:ascii="Arial" w:hAnsi="Arial" w:cs="Arial"/>
          <w:sz w:val="20"/>
          <w:szCs w:val="20"/>
          <w:lang w:val="en-US"/>
        </w:rPr>
      </w:pPr>
      <w:proofErr w:type="spellStart"/>
      <w:r w:rsidRPr="00FA4A60">
        <w:rPr>
          <w:rFonts w:ascii="Arial" w:hAnsi="Arial" w:cs="Arial"/>
          <w:sz w:val="20"/>
          <w:szCs w:val="20"/>
          <w:u w:val="single"/>
          <w:lang w:val="en-US"/>
        </w:rPr>
        <w:t>Normas</w:t>
      </w:r>
      <w:proofErr w:type="spellEnd"/>
      <w:r w:rsidRPr="00FA4A60">
        <w:rPr>
          <w:rFonts w:ascii="Arial" w:hAnsi="Arial" w:cs="Arial"/>
          <w:sz w:val="20"/>
          <w:szCs w:val="20"/>
          <w:u w:val="single"/>
          <w:lang w:val="en-US"/>
        </w:rPr>
        <w:t xml:space="preserve"> </w:t>
      </w:r>
      <w:proofErr w:type="spellStart"/>
      <w:r w:rsidRPr="00FA4A60">
        <w:rPr>
          <w:rFonts w:ascii="Arial" w:hAnsi="Arial" w:cs="Arial"/>
          <w:sz w:val="20"/>
          <w:szCs w:val="20"/>
          <w:u w:val="single"/>
          <w:lang w:val="en-US"/>
        </w:rPr>
        <w:t>Internacionales</w:t>
      </w:r>
      <w:proofErr w:type="spellEnd"/>
      <w:r w:rsidRPr="00FA4A60">
        <w:rPr>
          <w:rFonts w:ascii="Arial" w:hAnsi="Arial" w:cs="Arial"/>
          <w:sz w:val="20"/>
          <w:szCs w:val="20"/>
          <w:lang w:val="en-US"/>
        </w:rPr>
        <w:t>:</w:t>
      </w:r>
    </w:p>
    <w:p w:rsidR="000E214A" w:rsidRDefault="000E214A" w:rsidP="000E214A">
      <w:pPr>
        <w:widowControl w:val="0"/>
        <w:autoSpaceDE w:val="0"/>
        <w:autoSpaceDN w:val="0"/>
        <w:adjustRightInd w:val="0"/>
        <w:ind w:firstLine="709"/>
        <w:jc w:val="both"/>
        <w:rPr>
          <w:rFonts w:ascii="Arial" w:hAnsi="Arial" w:cs="Arial"/>
          <w:sz w:val="20"/>
          <w:szCs w:val="20"/>
          <w:lang w:val="en-US"/>
        </w:rPr>
      </w:pPr>
    </w:p>
    <w:p w:rsidR="000E214A" w:rsidRPr="0098288C" w:rsidRDefault="000E214A" w:rsidP="000E214A">
      <w:pPr>
        <w:pStyle w:val="ParrafoJRI"/>
        <w:rPr>
          <w:sz w:val="20"/>
          <w:lang w:val="en-US"/>
        </w:rPr>
      </w:pPr>
      <w:r w:rsidRPr="0098288C">
        <w:rPr>
          <w:sz w:val="20"/>
          <w:lang w:val="en-US"/>
        </w:rPr>
        <w:t>AISI</w:t>
      </w:r>
      <w:r w:rsidRPr="0098288C">
        <w:rPr>
          <w:sz w:val="20"/>
          <w:lang w:val="en-US"/>
        </w:rPr>
        <w:tab/>
      </w:r>
      <w:r w:rsidRPr="0098288C">
        <w:rPr>
          <w:sz w:val="20"/>
          <w:lang w:val="en-US"/>
        </w:rPr>
        <w:tab/>
      </w:r>
      <w:r w:rsidRPr="0098288C">
        <w:rPr>
          <w:sz w:val="20"/>
          <w:lang w:val="en-US"/>
        </w:rPr>
        <w:tab/>
        <w:t>American Iron Steel Institute.</w:t>
      </w:r>
    </w:p>
    <w:p w:rsidR="000E214A" w:rsidRPr="0098288C" w:rsidRDefault="000E214A" w:rsidP="000E214A">
      <w:pPr>
        <w:pStyle w:val="ParrafoJRI"/>
        <w:numPr>
          <w:ilvl w:val="0"/>
          <w:numId w:val="32"/>
        </w:numPr>
        <w:tabs>
          <w:tab w:val="left" w:pos="1276"/>
        </w:tabs>
        <w:ind w:left="3261" w:hanging="2192"/>
        <w:rPr>
          <w:sz w:val="20"/>
          <w:lang w:val="en-US"/>
        </w:rPr>
      </w:pPr>
      <w:r w:rsidRPr="0098288C">
        <w:rPr>
          <w:sz w:val="20"/>
          <w:lang w:val="en-US"/>
        </w:rPr>
        <w:t>T-192</w:t>
      </w:r>
      <w:r w:rsidRPr="0098288C">
        <w:rPr>
          <w:sz w:val="20"/>
          <w:lang w:val="en-US"/>
        </w:rPr>
        <w:tab/>
        <w:t>Steel Plate Engineering Data Series – Design of Plate Structures, Volumes I &amp; II.</w:t>
      </w:r>
    </w:p>
    <w:p w:rsidR="000E214A" w:rsidRPr="0098288C" w:rsidRDefault="000E214A" w:rsidP="000E214A">
      <w:pPr>
        <w:pStyle w:val="ParrafoJRI"/>
        <w:numPr>
          <w:ilvl w:val="0"/>
          <w:numId w:val="32"/>
        </w:numPr>
        <w:tabs>
          <w:tab w:val="left" w:pos="1276"/>
        </w:tabs>
        <w:ind w:left="3261" w:hanging="2192"/>
        <w:rPr>
          <w:sz w:val="20"/>
          <w:lang w:val="es-CL"/>
        </w:rPr>
      </w:pPr>
      <w:r w:rsidRPr="0098288C">
        <w:rPr>
          <w:sz w:val="20"/>
          <w:lang w:val="es-CL"/>
        </w:rPr>
        <w:lastRenderedPageBreak/>
        <w:t>Sección V</w:t>
      </w:r>
      <w:r w:rsidRPr="0098288C">
        <w:rPr>
          <w:sz w:val="20"/>
          <w:lang w:val="es-CL"/>
        </w:rPr>
        <w:tab/>
        <w:t>Especificaciones para el diseño de miembros estructurales de acero conformado en frio.</w:t>
      </w:r>
    </w:p>
    <w:p w:rsidR="000E214A" w:rsidRPr="0098288C" w:rsidRDefault="000E214A" w:rsidP="000E214A">
      <w:pPr>
        <w:pStyle w:val="ParrafoJRI"/>
        <w:rPr>
          <w:sz w:val="20"/>
          <w:lang w:val="en-US"/>
        </w:rPr>
      </w:pPr>
      <w:r w:rsidRPr="0098288C">
        <w:rPr>
          <w:sz w:val="20"/>
          <w:lang w:val="en-US"/>
        </w:rPr>
        <w:t>ASME</w:t>
      </w:r>
      <w:r w:rsidRPr="0098288C">
        <w:rPr>
          <w:sz w:val="20"/>
          <w:lang w:val="en-US"/>
        </w:rPr>
        <w:tab/>
      </w:r>
      <w:r w:rsidRPr="0098288C">
        <w:rPr>
          <w:sz w:val="20"/>
          <w:lang w:val="en-US"/>
        </w:rPr>
        <w:tab/>
        <w:t>American Society of Mechanical Engineers</w:t>
      </w:r>
    </w:p>
    <w:p w:rsidR="000E214A" w:rsidRPr="0098288C" w:rsidRDefault="000E214A" w:rsidP="000E214A">
      <w:pPr>
        <w:pStyle w:val="ParrafoJRI"/>
        <w:numPr>
          <w:ilvl w:val="0"/>
          <w:numId w:val="37"/>
        </w:numPr>
        <w:rPr>
          <w:rFonts w:cs="Times New Roman"/>
          <w:sz w:val="20"/>
          <w:lang w:val="es-CL" w:eastAsia="es-ES"/>
        </w:rPr>
      </w:pPr>
      <w:r w:rsidRPr="0098288C">
        <w:rPr>
          <w:rFonts w:cs="Times New Roman"/>
          <w:sz w:val="20"/>
          <w:lang w:val="es-CL" w:eastAsia="es-ES"/>
        </w:rPr>
        <w:t>Sección IX</w:t>
      </w:r>
      <w:r w:rsidRPr="0098288C">
        <w:rPr>
          <w:sz w:val="20"/>
          <w:lang w:val="es-CL"/>
        </w:rPr>
        <w:tab/>
      </w:r>
      <w:r w:rsidRPr="0098288C">
        <w:rPr>
          <w:sz w:val="20"/>
          <w:lang w:val="es-CL"/>
        </w:rPr>
        <w:tab/>
      </w:r>
      <w:r w:rsidRPr="0098288C">
        <w:rPr>
          <w:sz w:val="20"/>
          <w:lang w:val="es-CL"/>
        </w:rPr>
        <w:tab/>
        <w:t>Parte QW Soldadura.</w:t>
      </w:r>
    </w:p>
    <w:p w:rsidR="000E214A" w:rsidRPr="0098288C" w:rsidRDefault="000E214A" w:rsidP="000E214A">
      <w:pPr>
        <w:pStyle w:val="ParrafoJRI"/>
        <w:rPr>
          <w:sz w:val="20"/>
          <w:lang w:val="en-US"/>
        </w:rPr>
      </w:pPr>
      <w:r w:rsidRPr="0098288C">
        <w:rPr>
          <w:sz w:val="20"/>
          <w:lang w:val="en-US"/>
        </w:rPr>
        <w:t>ASTM</w:t>
      </w:r>
      <w:r w:rsidRPr="0098288C">
        <w:rPr>
          <w:sz w:val="20"/>
          <w:lang w:val="en-US"/>
        </w:rPr>
        <w:tab/>
      </w:r>
      <w:r w:rsidRPr="0098288C">
        <w:rPr>
          <w:sz w:val="20"/>
          <w:lang w:val="en-US"/>
        </w:rPr>
        <w:tab/>
        <w:t>American Society for Testing and Materials.</w:t>
      </w:r>
    </w:p>
    <w:p w:rsidR="000E214A" w:rsidRPr="0098288C" w:rsidRDefault="000E214A" w:rsidP="000E214A">
      <w:pPr>
        <w:pStyle w:val="Listaconvietas"/>
        <w:numPr>
          <w:ilvl w:val="0"/>
          <w:numId w:val="32"/>
        </w:numPr>
        <w:spacing w:after="0" w:line="276" w:lineRule="auto"/>
        <w:contextualSpacing w:val="0"/>
        <w:jc w:val="both"/>
        <w:rPr>
          <w:szCs w:val="20"/>
        </w:rPr>
      </w:pPr>
      <w:r w:rsidRPr="0098288C">
        <w:rPr>
          <w:szCs w:val="20"/>
        </w:rPr>
        <w:t>ASTM A325</w:t>
      </w:r>
      <w:r w:rsidRPr="0098288C">
        <w:rPr>
          <w:szCs w:val="20"/>
        </w:rPr>
        <w:tab/>
      </w:r>
      <w:r w:rsidRPr="0098288C">
        <w:rPr>
          <w:szCs w:val="20"/>
        </w:rPr>
        <w:tab/>
        <w:t>Tornillos Estructurales de Alta Resistencia.</w:t>
      </w:r>
    </w:p>
    <w:p w:rsidR="000E214A" w:rsidRPr="0098288C" w:rsidRDefault="000E214A" w:rsidP="000E214A">
      <w:pPr>
        <w:pStyle w:val="Listaconvietas"/>
        <w:numPr>
          <w:ilvl w:val="0"/>
          <w:numId w:val="32"/>
        </w:numPr>
        <w:spacing w:after="0" w:line="276" w:lineRule="auto"/>
        <w:contextualSpacing w:val="0"/>
        <w:jc w:val="both"/>
        <w:rPr>
          <w:szCs w:val="20"/>
          <w:lang w:val="en-US"/>
        </w:rPr>
      </w:pPr>
      <w:r w:rsidRPr="0098288C">
        <w:rPr>
          <w:szCs w:val="20"/>
          <w:lang w:val="en-US"/>
        </w:rPr>
        <w:t>ASTM A307</w:t>
      </w:r>
      <w:r w:rsidRPr="0098288C">
        <w:rPr>
          <w:szCs w:val="20"/>
          <w:lang w:val="en-US"/>
        </w:rPr>
        <w:tab/>
      </w:r>
      <w:r w:rsidRPr="0098288C">
        <w:rPr>
          <w:szCs w:val="20"/>
          <w:lang w:val="en-US"/>
        </w:rPr>
        <w:tab/>
        <w:t>Standard Specification for Carbon Steel Bolts and Studs.</w:t>
      </w:r>
    </w:p>
    <w:p w:rsidR="000E214A" w:rsidRPr="0098288C" w:rsidRDefault="000E214A" w:rsidP="000E214A">
      <w:pPr>
        <w:pStyle w:val="Listaconvietas"/>
        <w:numPr>
          <w:ilvl w:val="0"/>
          <w:numId w:val="32"/>
        </w:numPr>
        <w:spacing w:after="0" w:line="276" w:lineRule="auto"/>
        <w:contextualSpacing w:val="0"/>
        <w:jc w:val="both"/>
        <w:rPr>
          <w:szCs w:val="20"/>
          <w:lang w:val="en-US"/>
        </w:rPr>
      </w:pPr>
      <w:r w:rsidRPr="0098288C">
        <w:rPr>
          <w:szCs w:val="20"/>
          <w:lang w:val="en-US"/>
        </w:rPr>
        <w:t>ASTM A36</w:t>
      </w:r>
      <w:r w:rsidRPr="0098288C">
        <w:rPr>
          <w:szCs w:val="20"/>
          <w:lang w:val="en-US"/>
        </w:rPr>
        <w:tab/>
      </w:r>
      <w:r w:rsidRPr="0098288C">
        <w:rPr>
          <w:szCs w:val="20"/>
          <w:lang w:val="en-US"/>
        </w:rPr>
        <w:tab/>
      </w:r>
      <w:r w:rsidRPr="0098288C">
        <w:rPr>
          <w:szCs w:val="20"/>
          <w:lang w:val="en-US"/>
        </w:rPr>
        <w:tab/>
        <w:t>Standard Specification for Carbon Structural Steel.</w:t>
      </w:r>
    </w:p>
    <w:p w:rsidR="000E214A" w:rsidRPr="0098288C" w:rsidRDefault="000E214A" w:rsidP="000E214A">
      <w:pPr>
        <w:pStyle w:val="Listaconvietas"/>
        <w:numPr>
          <w:ilvl w:val="0"/>
          <w:numId w:val="32"/>
        </w:numPr>
        <w:spacing w:after="0" w:line="276" w:lineRule="auto"/>
        <w:contextualSpacing w:val="0"/>
        <w:jc w:val="both"/>
        <w:rPr>
          <w:szCs w:val="20"/>
          <w:lang w:val="en-US"/>
        </w:rPr>
      </w:pPr>
      <w:r w:rsidRPr="0098288C">
        <w:rPr>
          <w:szCs w:val="20"/>
          <w:lang w:val="en-US"/>
        </w:rPr>
        <w:t>ASTM A216</w:t>
      </w:r>
      <w:r w:rsidRPr="0098288C">
        <w:rPr>
          <w:szCs w:val="20"/>
          <w:lang w:val="en-US"/>
        </w:rPr>
        <w:tab/>
      </w:r>
      <w:r w:rsidRPr="0098288C">
        <w:rPr>
          <w:szCs w:val="20"/>
          <w:lang w:val="en-US"/>
        </w:rPr>
        <w:tab/>
        <w:t>Cast Iron Steel.</w:t>
      </w:r>
    </w:p>
    <w:p w:rsidR="000E214A" w:rsidRPr="0098288C" w:rsidRDefault="000E214A" w:rsidP="000E214A">
      <w:pPr>
        <w:pStyle w:val="Listaconvietas"/>
        <w:numPr>
          <w:ilvl w:val="0"/>
          <w:numId w:val="32"/>
        </w:numPr>
        <w:tabs>
          <w:tab w:val="left" w:pos="1276"/>
        </w:tabs>
        <w:spacing w:after="0" w:line="276" w:lineRule="auto"/>
        <w:ind w:left="3261" w:hanging="2192"/>
        <w:contextualSpacing w:val="0"/>
        <w:jc w:val="both"/>
        <w:rPr>
          <w:szCs w:val="20"/>
        </w:rPr>
      </w:pPr>
      <w:r w:rsidRPr="0098288C">
        <w:rPr>
          <w:szCs w:val="20"/>
          <w:lang w:val="es-ES"/>
        </w:rPr>
        <w:t>ASTM D 4285</w:t>
      </w:r>
      <w:r w:rsidRPr="0098288C">
        <w:rPr>
          <w:szCs w:val="20"/>
          <w:lang w:val="es-ES"/>
        </w:rPr>
        <w:tab/>
        <w:t>Método de Prueba Estándar para indicar aceite o agua en el aire comprimido.</w:t>
      </w:r>
    </w:p>
    <w:p w:rsidR="000E214A" w:rsidRPr="0098288C" w:rsidRDefault="000E214A" w:rsidP="000E214A">
      <w:pPr>
        <w:pStyle w:val="Listaconvietas"/>
        <w:numPr>
          <w:ilvl w:val="0"/>
          <w:numId w:val="32"/>
        </w:numPr>
        <w:tabs>
          <w:tab w:val="left" w:pos="1276"/>
        </w:tabs>
        <w:spacing w:after="0" w:line="276" w:lineRule="auto"/>
        <w:ind w:left="3261" w:hanging="2192"/>
        <w:contextualSpacing w:val="0"/>
        <w:jc w:val="both"/>
        <w:rPr>
          <w:szCs w:val="20"/>
          <w:lang w:val="es-ES"/>
        </w:rPr>
      </w:pPr>
      <w:r w:rsidRPr="0098288C">
        <w:rPr>
          <w:szCs w:val="20"/>
          <w:lang w:val="es-ES"/>
        </w:rPr>
        <w:t>ASTM 412</w:t>
      </w:r>
      <w:r w:rsidRPr="0098288C">
        <w:rPr>
          <w:szCs w:val="20"/>
          <w:lang w:val="es-ES"/>
        </w:rPr>
        <w:tab/>
        <w:t>Propiedades de tensión de caucho</w:t>
      </w:r>
      <w:r w:rsidRPr="0098288C">
        <w:rPr>
          <w:szCs w:val="20"/>
          <w:lang w:val="es-ES"/>
        </w:rPr>
        <w:tab/>
        <w:t xml:space="preserve"> vulcanizado y elastómeros termoplásticos.</w:t>
      </w:r>
    </w:p>
    <w:p w:rsidR="000E214A" w:rsidRPr="0098288C" w:rsidRDefault="000E214A" w:rsidP="000E214A">
      <w:pPr>
        <w:pStyle w:val="ParrafoJRI"/>
        <w:rPr>
          <w:sz w:val="20"/>
        </w:rPr>
      </w:pPr>
      <w:r w:rsidRPr="0098288C">
        <w:rPr>
          <w:sz w:val="20"/>
        </w:rPr>
        <w:t>AWS</w:t>
      </w:r>
      <w:r w:rsidRPr="0098288C">
        <w:rPr>
          <w:sz w:val="20"/>
        </w:rPr>
        <w:tab/>
      </w:r>
      <w:r w:rsidRPr="0098288C">
        <w:rPr>
          <w:sz w:val="20"/>
        </w:rPr>
        <w:tab/>
      </w:r>
      <w:r w:rsidRPr="0098288C">
        <w:rPr>
          <w:sz w:val="20"/>
          <w:lang w:val="en-US"/>
        </w:rPr>
        <w:t>American Welding Society</w:t>
      </w:r>
      <w:r w:rsidRPr="0098288C">
        <w:rPr>
          <w:sz w:val="20"/>
        </w:rPr>
        <w:t>.</w:t>
      </w:r>
    </w:p>
    <w:p w:rsidR="000E214A" w:rsidRPr="0098288C" w:rsidRDefault="000E214A" w:rsidP="000E214A">
      <w:pPr>
        <w:pStyle w:val="Listaconvietas"/>
        <w:numPr>
          <w:ilvl w:val="0"/>
          <w:numId w:val="32"/>
        </w:numPr>
        <w:spacing w:after="0" w:line="276" w:lineRule="auto"/>
        <w:contextualSpacing w:val="0"/>
        <w:jc w:val="both"/>
        <w:rPr>
          <w:szCs w:val="20"/>
          <w:lang w:val="en-US"/>
        </w:rPr>
      </w:pPr>
      <w:r w:rsidRPr="0098288C">
        <w:rPr>
          <w:szCs w:val="20"/>
          <w:lang w:val="en-US"/>
        </w:rPr>
        <w:t>AWS D1.1/D1.1M</w:t>
      </w:r>
      <w:r w:rsidRPr="0098288C">
        <w:rPr>
          <w:szCs w:val="20"/>
          <w:lang w:val="en-US"/>
        </w:rPr>
        <w:tab/>
        <w:t>Structural Welding Code – Steel.</w:t>
      </w:r>
    </w:p>
    <w:p w:rsidR="000E214A" w:rsidRPr="0098288C" w:rsidRDefault="000E214A" w:rsidP="000E214A">
      <w:pPr>
        <w:pStyle w:val="Listaconvietas"/>
        <w:numPr>
          <w:ilvl w:val="0"/>
          <w:numId w:val="32"/>
        </w:numPr>
        <w:spacing w:after="0" w:line="276" w:lineRule="auto"/>
        <w:contextualSpacing w:val="0"/>
        <w:jc w:val="both"/>
        <w:rPr>
          <w:szCs w:val="20"/>
          <w:lang w:val="en-US"/>
        </w:rPr>
      </w:pPr>
      <w:r w:rsidRPr="0098288C">
        <w:rPr>
          <w:szCs w:val="20"/>
          <w:lang w:val="en-US"/>
        </w:rPr>
        <w:t>AWS A5.1</w:t>
      </w:r>
      <w:r w:rsidRPr="0098288C">
        <w:rPr>
          <w:szCs w:val="20"/>
          <w:lang w:val="en-US"/>
        </w:rPr>
        <w:tab/>
      </w:r>
      <w:r w:rsidRPr="0098288C">
        <w:rPr>
          <w:szCs w:val="20"/>
          <w:lang w:val="en-US"/>
        </w:rPr>
        <w:tab/>
      </w:r>
      <w:r w:rsidRPr="0098288C">
        <w:rPr>
          <w:szCs w:val="20"/>
          <w:lang w:val="en-US"/>
        </w:rPr>
        <w:tab/>
        <w:t>Specification for Carbon Steel Covered Arc-Welding Electrodes.</w:t>
      </w:r>
    </w:p>
    <w:p w:rsidR="000E214A" w:rsidRPr="0098288C" w:rsidRDefault="000E214A" w:rsidP="000E214A">
      <w:pPr>
        <w:pStyle w:val="Listaconvietas"/>
        <w:numPr>
          <w:ilvl w:val="0"/>
          <w:numId w:val="32"/>
        </w:numPr>
        <w:tabs>
          <w:tab w:val="left" w:pos="1418"/>
        </w:tabs>
        <w:spacing w:after="0" w:line="276" w:lineRule="auto"/>
        <w:ind w:left="3261" w:hanging="2192"/>
        <w:contextualSpacing w:val="0"/>
        <w:jc w:val="both"/>
        <w:rPr>
          <w:szCs w:val="20"/>
          <w:lang w:val="en-US"/>
        </w:rPr>
      </w:pPr>
      <w:r w:rsidRPr="0098288C">
        <w:rPr>
          <w:szCs w:val="20"/>
          <w:lang w:val="en-US"/>
        </w:rPr>
        <w:t>AWS A5.5</w:t>
      </w:r>
      <w:r w:rsidRPr="0098288C">
        <w:rPr>
          <w:szCs w:val="20"/>
          <w:lang w:val="en-US"/>
        </w:rPr>
        <w:tab/>
        <w:t>Specification for Low-Alloy Steel Covered Arc-Welding Electrodes.</w:t>
      </w:r>
    </w:p>
    <w:p w:rsidR="000E214A" w:rsidRPr="0098288C" w:rsidRDefault="000E214A" w:rsidP="000E214A">
      <w:pPr>
        <w:pStyle w:val="ParrafoJRI"/>
        <w:ind w:left="2160" w:hanging="1451"/>
        <w:rPr>
          <w:sz w:val="20"/>
          <w:lang w:val="en-US"/>
        </w:rPr>
      </w:pPr>
      <w:r w:rsidRPr="0098288C">
        <w:rPr>
          <w:sz w:val="20"/>
          <w:lang w:val="en-US"/>
        </w:rPr>
        <w:t>OSHA</w:t>
      </w:r>
      <w:r w:rsidRPr="0098288C">
        <w:rPr>
          <w:sz w:val="20"/>
          <w:lang w:val="en-US"/>
        </w:rPr>
        <w:tab/>
        <w:t>Occupational Safety and Health Administration, Title 29, Chapter XVIII Part 1910, Stairways, Platforms, Ladders and Handrails Requirements.</w:t>
      </w:r>
    </w:p>
    <w:p w:rsidR="000E214A" w:rsidRPr="0098288C" w:rsidRDefault="000E214A" w:rsidP="000E214A">
      <w:pPr>
        <w:pStyle w:val="ParrafoJRI"/>
        <w:ind w:left="2160" w:hanging="1451"/>
        <w:rPr>
          <w:sz w:val="20"/>
          <w:lang w:val="en-US"/>
        </w:rPr>
      </w:pPr>
      <w:r w:rsidRPr="0098288C">
        <w:rPr>
          <w:sz w:val="20"/>
          <w:lang w:val="en-US"/>
        </w:rPr>
        <w:t>AISC</w:t>
      </w:r>
      <w:r w:rsidRPr="0098288C">
        <w:rPr>
          <w:sz w:val="20"/>
          <w:lang w:val="en-US"/>
        </w:rPr>
        <w:tab/>
        <w:t>Manual of Steel Construction (Allowable Stress Design) and Specification for Structural Steel Buildings – Allowable Stress Design and Plastic Design.</w:t>
      </w:r>
    </w:p>
    <w:p w:rsidR="000E214A" w:rsidRPr="0098288C" w:rsidRDefault="000E214A" w:rsidP="000E214A">
      <w:pPr>
        <w:pStyle w:val="ParrafoJRI"/>
        <w:ind w:left="2160" w:hanging="1451"/>
        <w:rPr>
          <w:sz w:val="20"/>
          <w:lang w:val="es-CL"/>
        </w:rPr>
      </w:pPr>
      <w:r w:rsidRPr="0098288C">
        <w:rPr>
          <w:sz w:val="20"/>
          <w:lang w:val="es-CL"/>
        </w:rPr>
        <w:t>ICHA</w:t>
      </w:r>
      <w:r w:rsidRPr="0098288C">
        <w:rPr>
          <w:sz w:val="20"/>
          <w:lang w:val="es-CL"/>
        </w:rPr>
        <w:tab/>
        <w:t>Especificaciones de Diseño de Estructuras con Perfiles Conformados en Frío.</w:t>
      </w:r>
    </w:p>
    <w:p w:rsidR="000E214A" w:rsidRPr="0098288C" w:rsidRDefault="000E214A" w:rsidP="000E214A">
      <w:pPr>
        <w:pStyle w:val="ParrafoJRI"/>
        <w:rPr>
          <w:sz w:val="20"/>
          <w:lang w:val="en-US"/>
        </w:rPr>
      </w:pPr>
      <w:r w:rsidRPr="0098288C">
        <w:rPr>
          <w:sz w:val="20"/>
          <w:lang w:val="en-US"/>
        </w:rPr>
        <w:t>MSHA</w:t>
      </w:r>
      <w:r w:rsidRPr="0098288C">
        <w:rPr>
          <w:sz w:val="20"/>
          <w:lang w:val="en-US"/>
        </w:rPr>
        <w:tab/>
      </w:r>
      <w:r w:rsidRPr="0098288C">
        <w:rPr>
          <w:sz w:val="20"/>
          <w:lang w:val="en-US"/>
        </w:rPr>
        <w:tab/>
      </w:r>
      <w:r w:rsidRPr="0098288C">
        <w:rPr>
          <w:sz w:val="20"/>
          <w:lang w:val="en-US"/>
        </w:rPr>
        <w:tab/>
        <w:t>Mining Safety and Health Administration.</w:t>
      </w:r>
    </w:p>
    <w:p w:rsidR="000E214A" w:rsidRPr="0098288C" w:rsidRDefault="000E214A" w:rsidP="000E214A">
      <w:pPr>
        <w:pStyle w:val="ParrafoJRI"/>
        <w:rPr>
          <w:sz w:val="20"/>
          <w:lang w:val="es-CL"/>
        </w:rPr>
      </w:pPr>
      <w:r w:rsidRPr="0098288C">
        <w:rPr>
          <w:sz w:val="20"/>
          <w:lang w:val="es-CL"/>
        </w:rPr>
        <w:t>NIMF N°15</w:t>
      </w:r>
      <w:r w:rsidRPr="0098288C">
        <w:rPr>
          <w:sz w:val="20"/>
          <w:lang w:val="es-CL"/>
        </w:rPr>
        <w:tab/>
      </w:r>
      <w:r w:rsidRPr="0098288C">
        <w:rPr>
          <w:sz w:val="20"/>
          <w:lang w:val="es-CL"/>
        </w:rPr>
        <w:tab/>
        <w:t>Embalajes de Madera.</w:t>
      </w:r>
    </w:p>
    <w:p w:rsidR="000E214A" w:rsidRPr="0098288C" w:rsidRDefault="000E214A" w:rsidP="000E214A">
      <w:pPr>
        <w:pStyle w:val="ParrafoJRI"/>
        <w:rPr>
          <w:sz w:val="20"/>
          <w:lang w:val="en-US"/>
        </w:rPr>
      </w:pPr>
      <w:r w:rsidRPr="0098288C">
        <w:rPr>
          <w:sz w:val="20"/>
          <w:lang w:val="en-US"/>
        </w:rPr>
        <w:t>SSPC</w:t>
      </w:r>
      <w:r w:rsidRPr="0098288C">
        <w:rPr>
          <w:sz w:val="20"/>
          <w:lang w:val="en-US"/>
        </w:rPr>
        <w:tab/>
      </w:r>
      <w:r w:rsidRPr="0098288C">
        <w:rPr>
          <w:sz w:val="20"/>
          <w:lang w:val="en-US"/>
        </w:rPr>
        <w:tab/>
      </w:r>
      <w:r w:rsidRPr="0098288C">
        <w:rPr>
          <w:sz w:val="20"/>
          <w:lang w:val="en-US"/>
        </w:rPr>
        <w:tab/>
        <w:t>Steel Structures Painting Council.</w:t>
      </w:r>
    </w:p>
    <w:p w:rsidR="000E214A" w:rsidRPr="0098288C" w:rsidRDefault="000E214A" w:rsidP="000E214A">
      <w:pPr>
        <w:pStyle w:val="ParrafoJRI"/>
        <w:rPr>
          <w:sz w:val="20"/>
          <w:lang w:val="es-CL"/>
        </w:rPr>
      </w:pPr>
      <w:r w:rsidRPr="0098288C">
        <w:rPr>
          <w:sz w:val="20"/>
          <w:lang w:val="es-CL"/>
        </w:rPr>
        <w:t>DS-72</w:t>
      </w:r>
      <w:r w:rsidRPr="0098288C">
        <w:rPr>
          <w:sz w:val="20"/>
          <w:lang w:val="es-CL"/>
        </w:rPr>
        <w:tab/>
      </w:r>
      <w:r w:rsidRPr="0098288C">
        <w:rPr>
          <w:sz w:val="20"/>
          <w:lang w:val="es-CL"/>
        </w:rPr>
        <w:tab/>
      </w:r>
      <w:r w:rsidRPr="0098288C">
        <w:rPr>
          <w:sz w:val="20"/>
          <w:lang w:val="es-CL"/>
        </w:rPr>
        <w:tab/>
        <w:t>Reglamentos de seguridad minera.</w:t>
      </w:r>
    </w:p>
    <w:p w:rsidR="000E214A" w:rsidRPr="0098288C" w:rsidRDefault="000E214A" w:rsidP="000E214A">
      <w:pPr>
        <w:pStyle w:val="ParrafoJRI"/>
        <w:ind w:left="2127" w:hanging="1418"/>
        <w:rPr>
          <w:sz w:val="20"/>
          <w:lang w:val="es-CL"/>
        </w:rPr>
      </w:pPr>
      <w:r w:rsidRPr="0098288C">
        <w:rPr>
          <w:sz w:val="20"/>
          <w:lang w:val="es-CL"/>
        </w:rPr>
        <w:t>DS-N°594/99</w:t>
      </w:r>
      <w:r w:rsidRPr="0098288C">
        <w:rPr>
          <w:sz w:val="20"/>
          <w:lang w:val="es-CL"/>
        </w:rPr>
        <w:tab/>
        <w:t>Condiciones Sanitarias y Ambientales Básicas en los Lugares</w:t>
      </w:r>
      <w:r w:rsidRPr="0098288C">
        <w:rPr>
          <w:sz w:val="20"/>
          <w:lang w:val="es-CL"/>
        </w:rPr>
        <w:tab/>
        <w:t>de Trabajo- Ministerio de Salud.</w:t>
      </w:r>
    </w:p>
    <w:p w:rsidR="000E214A" w:rsidRPr="0098288C" w:rsidRDefault="000E214A" w:rsidP="000E214A">
      <w:pPr>
        <w:pStyle w:val="ParrafoJRI"/>
        <w:ind w:left="2127" w:hanging="1418"/>
        <w:rPr>
          <w:sz w:val="20"/>
          <w:lang w:val="es-CL"/>
        </w:rPr>
      </w:pPr>
      <w:r w:rsidRPr="0098288C">
        <w:rPr>
          <w:sz w:val="20"/>
          <w:lang w:val="es-CL"/>
        </w:rPr>
        <w:t>DS N°132</w:t>
      </w:r>
      <w:r w:rsidRPr="0098288C">
        <w:rPr>
          <w:sz w:val="20"/>
          <w:lang w:val="es-CL"/>
        </w:rPr>
        <w:tab/>
        <w:t>Reglamento de Seguridad Minera-Ministerio de Minería.</w:t>
      </w:r>
    </w:p>
    <w:p w:rsidR="000E214A" w:rsidRPr="0098288C" w:rsidRDefault="000E214A" w:rsidP="000E214A">
      <w:pPr>
        <w:pStyle w:val="ParrafoJRI"/>
        <w:ind w:left="2127" w:hanging="1418"/>
        <w:rPr>
          <w:sz w:val="20"/>
          <w:lang w:val="es-CL"/>
        </w:rPr>
      </w:pPr>
      <w:r w:rsidRPr="0098288C">
        <w:rPr>
          <w:sz w:val="20"/>
          <w:lang w:val="es-CL"/>
        </w:rPr>
        <w:t>Ley N°16744</w:t>
      </w:r>
      <w:r w:rsidRPr="0098288C">
        <w:rPr>
          <w:sz w:val="20"/>
          <w:lang w:val="es-CL"/>
        </w:rPr>
        <w:tab/>
        <w:t>Marco Legal y Reglamento del Seguro Social de Accidentes del Trabajo y Enfermedades Profesionales.</w:t>
      </w:r>
    </w:p>
    <w:p w:rsidR="000E214A" w:rsidRPr="0098288C" w:rsidRDefault="000E214A" w:rsidP="000E214A">
      <w:pPr>
        <w:pStyle w:val="ParrafoJRI"/>
        <w:ind w:left="2127" w:hanging="1418"/>
        <w:rPr>
          <w:sz w:val="20"/>
          <w:lang w:val="es-CL"/>
        </w:rPr>
      </w:pPr>
      <w:proofErr w:type="spellStart"/>
      <w:r w:rsidRPr="0098288C">
        <w:rPr>
          <w:sz w:val="20"/>
          <w:lang w:val="es-CL"/>
        </w:rPr>
        <w:t>Nch</w:t>
      </w:r>
      <w:proofErr w:type="spellEnd"/>
      <w:r w:rsidRPr="0098288C">
        <w:rPr>
          <w:sz w:val="20"/>
          <w:lang w:val="es-CL"/>
        </w:rPr>
        <w:tab/>
        <w:t>Normas Chilenas.</w:t>
      </w:r>
    </w:p>
    <w:p w:rsidR="000E214A" w:rsidRPr="0098288C" w:rsidRDefault="000E214A" w:rsidP="000E214A">
      <w:pPr>
        <w:pStyle w:val="ParrafoJRI"/>
        <w:numPr>
          <w:ilvl w:val="0"/>
          <w:numId w:val="36"/>
        </w:numPr>
        <w:rPr>
          <w:sz w:val="20"/>
          <w:lang w:val="es-CL"/>
        </w:rPr>
      </w:pPr>
      <w:proofErr w:type="spellStart"/>
      <w:r w:rsidRPr="0098288C">
        <w:rPr>
          <w:sz w:val="20"/>
          <w:lang w:val="es-CL"/>
        </w:rPr>
        <w:t>Nch</w:t>
      </w:r>
      <w:proofErr w:type="spellEnd"/>
      <w:r w:rsidRPr="0098288C">
        <w:rPr>
          <w:sz w:val="20"/>
          <w:lang w:val="es-CL"/>
        </w:rPr>
        <w:t xml:space="preserve"> 697.Of74</w:t>
      </w:r>
      <w:r w:rsidRPr="0098288C">
        <w:rPr>
          <w:sz w:val="20"/>
          <w:lang w:val="es-CL"/>
        </w:rPr>
        <w:tab/>
      </w:r>
      <w:r w:rsidRPr="0098288C">
        <w:rPr>
          <w:sz w:val="20"/>
          <w:lang w:val="es-CL"/>
        </w:rPr>
        <w:tab/>
        <w:t>Acero-Barras y perfiles livianos-clasificación y tolerancias.</w:t>
      </w:r>
    </w:p>
    <w:p w:rsidR="000E214A" w:rsidRPr="0098288C" w:rsidRDefault="000E214A" w:rsidP="000E214A">
      <w:pPr>
        <w:pStyle w:val="ParrafoJRI"/>
        <w:numPr>
          <w:ilvl w:val="0"/>
          <w:numId w:val="36"/>
        </w:numPr>
        <w:rPr>
          <w:sz w:val="20"/>
          <w:lang w:val="es-CL"/>
        </w:rPr>
      </w:pPr>
      <w:proofErr w:type="spellStart"/>
      <w:r w:rsidRPr="0098288C">
        <w:rPr>
          <w:sz w:val="20"/>
          <w:lang w:val="es-CL"/>
        </w:rPr>
        <w:t>Nch</w:t>
      </w:r>
      <w:proofErr w:type="spellEnd"/>
      <w:r w:rsidRPr="0098288C">
        <w:rPr>
          <w:sz w:val="20"/>
          <w:lang w:val="es-CL"/>
        </w:rPr>
        <w:t xml:space="preserve"> 203.Of77</w:t>
      </w:r>
      <w:r w:rsidRPr="0098288C">
        <w:rPr>
          <w:sz w:val="20"/>
          <w:lang w:val="es-CL"/>
        </w:rPr>
        <w:tab/>
      </w:r>
      <w:r w:rsidRPr="0098288C">
        <w:rPr>
          <w:sz w:val="20"/>
          <w:lang w:val="es-CL"/>
        </w:rPr>
        <w:tab/>
        <w:t>Acero para uso estructural-requisitos.</w:t>
      </w:r>
    </w:p>
    <w:p w:rsidR="000E214A" w:rsidRPr="0098288C" w:rsidRDefault="000E214A" w:rsidP="000E214A">
      <w:pPr>
        <w:pStyle w:val="ParrafoJRI"/>
        <w:numPr>
          <w:ilvl w:val="0"/>
          <w:numId w:val="36"/>
        </w:numPr>
        <w:rPr>
          <w:sz w:val="20"/>
          <w:lang w:val="es-CL"/>
        </w:rPr>
      </w:pPr>
      <w:proofErr w:type="spellStart"/>
      <w:r w:rsidRPr="0098288C">
        <w:rPr>
          <w:rFonts w:cs="Times New Roman"/>
          <w:sz w:val="20"/>
          <w:lang w:val="es-CL" w:eastAsia="es-ES"/>
        </w:rPr>
        <w:t>NCh</w:t>
      </w:r>
      <w:proofErr w:type="spellEnd"/>
      <w:r w:rsidRPr="0098288C">
        <w:rPr>
          <w:rFonts w:cs="Times New Roman"/>
          <w:sz w:val="20"/>
          <w:lang w:val="es-CL" w:eastAsia="es-ES"/>
        </w:rPr>
        <w:t xml:space="preserve"> 206 of 56</w:t>
      </w:r>
      <w:r w:rsidRPr="0098288C">
        <w:rPr>
          <w:rFonts w:cs="Times New Roman"/>
          <w:sz w:val="20"/>
          <w:lang w:val="es-CL" w:eastAsia="es-ES"/>
        </w:rPr>
        <w:tab/>
      </w:r>
      <w:r w:rsidRPr="0098288C">
        <w:rPr>
          <w:rFonts w:cs="Times New Roman"/>
          <w:sz w:val="20"/>
          <w:lang w:val="es-CL" w:eastAsia="es-ES"/>
        </w:rPr>
        <w:tab/>
      </w:r>
      <w:r w:rsidRPr="0098288C">
        <w:rPr>
          <w:sz w:val="20"/>
          <w:lang w:val="es-CL"/>
        </w:rPr>
        <w:t>Acero Laminado en Barras para Pernos Corrientes.</w:t>
      </w:r>
    </w:p>
    <w:p w:rsidR="000E214A" w:rsidRPr="0098288C" w:rsidRDefault="000E214A" w:rsidP="000E214A">
      <w:pPr>
        <w:pStyle w:val="ParrafoJRI"/>
        <w:numPr>
          <w:ilvl w:val="0"/>
          <w:numId w:val="36"/>
        </w:numPr>
        <w:rPr>
          <w:sz w:val="20"/>
          <w:lang w:val="es-CL"/>
        </w:rPr>
      </w:pPr>
      <w:proofErr w:type="spellStart"/>
      <w:r w:rsidRPr="0098288C">
        <w:rPr>
          <w:sz w:val="20"/>
          <w:lang w:val="es-CL"/>
        </w:rPr>
        <w:t>Nch</w:t>
      </w:r>
      <w:proofErr w:type="spellEnd"/>
      <w:r w:rsidRPr="0098288C">
        <w:rPr>
          <w:sz w:val="20"/>
          <w:lang w:val="es-CL"/>
        </w:rPr>
        <w:t xml:space="preserve"> 208.Of56</w:t>
      </w:r>
      <w:r w:rsidRPr="0098288C">
        <w:rPr>
          <w:sz w:val="20"/>
          <w:lang w:val="es-CL"/>
        </w:rPr>
        <w:tab/>
      </w:r>
      <w:r w:rsidRPr="0098288C">
        <w:rPr>
          <w:sz w:val="20"/>
          <w:lang w:val="es-CL"/>
        </w:rPr>
        <w:tab/>
        <w:t>Acero laminado en barras para tuercas corrientes.</w:t>
      </w:r>
    </w:p>
    <w:p w:rsidR="000E214A" w:rsidRPr="0098288C" w:rsidRDefault="000E214A" w:rsidP="000E214A">
      <w:pPr>
        <w:pStyle w:val="ParrafoJRI"/>
        <w:numPr>
          <w:ilvl w:val="0"/>
          <w:numId w:val="36"/>
        </w:numPr>
        <w:rPr>
          <w:sz w:val="20"/>
          <w:lang w:val="es-CL"/>
        </w:rPr>
      </w:pPr>
      <w:proofErr w:type="spellStart"/>
      <w:r w:rsidRPr="0098288C">
        <w:rPr>
          <w:rFonts w:cs="Times New Roman"/>
          <w:sz w:val="20"/>
          <w:lang w:val="es-CL" w:eastAsia="es-ES"/>
        </w:rPr>
        <w:t>NCh</w:t>
      </w:r>
      <w:proofErr w:type="spellEnd"/>
      <w:r w:rsidRPr="0098288C">
        <w:rPr>
          <w:rFonts w:cs="Times New Roman"/>
          <w:sz w:val="20"/>
          <w:lang w:val="es-CL" w:eastAsia="es-ES"/>
        </w:rPr>
        <w:t xml:space="preserve"> 301 of 63</w:t>
      </w:r>
      <w:r w:rsidRPr="0098288C">
        <w:rPr>
          <w:rFonts w:cs="Times New Roman"/>
          <w:sz w:val="20"/>
          <w:lang w:val="es-CL" w:eastAsia="es-ES"/>
        </w:rPr>
        <w:tab/>
      </w:r>
      <w:r w:rsidRPr="0098288C">
        <w:rPr>
          <w:rFonts w:cs="Times New Roman"/>
          <w:sz w:val="20"/>
          <w:lang w:val="es-CL" w:eastAsia="es-ES"/>
        </w:rPr>
        <w:tab/>
      </w:r>
      <w:r w:rsidRPr="0098288C">
        <w:rPr>
          <w:sz w:val="20"/>
          <w:lang w:val="es-CL"/>
        </w:rPr>
        <w:t>Pernos con Cabeza y Tuercas Hexagonales.</w:t>
      </w:r>
    </w:p>
    <w:p w:rsidR="000E214A" w:rsidRPr="0098288C" w:rsidRDefault="000E214A" w:rsidP="000E214A">
      <w:pPr>
        <w:pStyle w:val="ParrafoJRI"/>
        <w:numPr>
          <w:ilvl w:val="0"/>
          <w:numId w:val="36"/>
        </w:numPr>
        <w:rPr>
          <w:sz w:val="20"/>
          <w:lang w:val="es-CL"/>
        </w:rPr>
      </w:pPr>
      <w:proofErr w:type="spellStart"/>
      <w:r w:rsidRPr="0098288C">
        <w:rPr>
          <w:rFonts w:cs="Times New Roman"/>
          <w:sz w:val="20"/>
          <w:lang w:val="es-CL" w:eastAsia="es-ES"/>
        </w:rPr>
        <w:t>NCh</w:t>
      </w:r>
      <w:proofErr w:type="spellEnd"/>
      <w:r w:rsidRPr="0098288C">
        <w:rPr>
          <w:rFonts w:cs="Times New Roman"/>
          <w:sz w:val="20"/>
          <w:lang w:val="es-CL" w:eastAsia="es-ES"/>
        </w:rPr>
        <w:t xml:space="preserve"> 428 of 57</w:t>
      </w:r>
      <w:r w:rsidRPr="0098288C">
        <w:rPr>
          <w:rFonts w:cs="Times New Roman"/>
          <w:sz w:val="20"/>
          <w:lang w:val="es-CL" w:eastAsia="es-ES"/>
        </w:rPr>
        <w:tab/>
      </w:r>
      <w:r w:rsidRPr="0098288C">
        <w:rPr>
          <w:rFonts w:cs="Times New Roman"/>
          <w:sz w:val="20"/>
          <w:lang w:val="es-CL" w:eastAsia="es-ES"/>
        </w:rPr>
        <w:tab/>
      </w:r>
      <w:r w:rsidRPr="0098288C">
        <w:rPr>
          <w:sz w:val="20"/>
          <w:lang w:val="es-CL"/>
        </w:rPr>
        <w:t>Ejecución de Construcciones de Acero.</w:t>
      </w:r>
    </w:p>
    <w:p w:rsidR="000E214A" w:rsidRPr="0098288C" w:rsidRDefault="000E214A" w:rsidP="000E214A">
      <w:pPr>
        <w:pStyle w:val="ParrafoJRI"/>
        <w:numPr>
          <w:ilvl w:val="0"/>
          <w:numId w:val="36"/>
        </w:numPr>
        <w:rPr>
          <w:sz w:val="20"/>
          <w:lang w:val="es-CL"/>
        </w:rPr>
      </w:pPr>
      <w:proofErr w:type="spellStart"/>
      <w:r w:rsidRPr="0098288C">
        <w:rPr>
          <w:rFonts w:cs="Times New Roman"/>
          <w:sz w:val="20"/>
          <w:lang w:val="es-CL" w:eastAsia="es-ES"/>
        </w:rPr>
        <w:t>NCh</w:t>
      </w:r>
      <w:proofErr w:type="spellEnd"/>
      <w:r w:rsidRPr="0098288C">
        <w:rPr>
          <w:rFonts w:cs="Times New Roman"/>
          <w:sz w:val="20"/>
          <w:lang w:val="es-CL" w:eastAsia="es-ES"/>
        </w:rPr>
        <w:t xml:space="preserve"> 698 of 74</w:t>
      </w:r>
      <w:r w:rsidRPr="0098288C">
        <w:rPr>
          <w:rFonts w:cs="Times New Roman"/>
          <w:sz w:val="20"/>
          <w:lang w:val="es-CL" w:eastAsia="es-ES"/>
        </w:rPr>
        <w:tab/>
      </w:r>
      <w:r w:rsidRPr="0098288C">
        <w:rPr>
          <w:rFonts w:cs="Times New Roman"/>
          <w:sz w:val="20"/>
          <w:lang w:val="es-CL" w:eastAsia="es-ES"/>
        </w:rPr>
        <w:tab/>
      </w:r>
      <w:r w:rsidRPr="0098288C">
        <w:rPr>
          <w:sz w:val="20"/>
          <w:lang w:val="es-CL"/>
        </w:rPr>
        <w:t>Acero Barras y Perfiles Livianos, requisitos generales.</w:t>
      </w:r>
    </w:p>
    <w:p w:rsidR="000E214A" w:rsidRPr="0098288C" w:rsidRDefault="000E214A" w:rsidP="000E214A">
      <w:pPr>
        <w:pStyle w:val="ParrafoJRI"/>
        <w:numPr>
          <w:ilvl w:val="0"/>
          <w:numId w:val="36"/>
        </w:numPr>
        <w:rPr>
          <w:sz w:val="20"/>
          <w:lang w:val="es-CL"/>
        </w:rPr>
      </w:pPr>
      <w:proofErr w:type="spellStart"/>
      <w:r w:rsidRPr="0098288C">
        <w:rPr>
          <w:rFonts w:cs="Times New Roman"/>
          <w:sz w:val="20"/>
          <w:lang w:val="es-CL" w:eastAsia="es-ES"/>
        </w:rPr>
        <w:lastRenderedPageBreak/>
        <w:t>NCh</w:t>
      </w:r>
      <w:proofErr w:type="spellEnd"/>
      <w:r w:rsidRPr="0098288C">
        <w:rPr>
          <w:rFonts w:cs="Times New Roman"/>
          <w:sz w:val="20"/>
          <w:lang w:val="es-CL" w:eastAsia="es-ES"/>
        </w:rPr>
        <w:t xml:space="preserve"> 730 of 71</w:t>
      </w:r>
      <w:r w:rsidRPr="0098288C">
        <w:rPr>
          <w:rFonts w:cs="Times New Roman"/>
          <w:sz w:val="20"/>
          <w:lang w:val="es-CL" w:eastAsia="es-ES"/>
        </w:rPr>
        <w:tab/>
      </w:r>
      <w:r w:rsidRPr="0098288C">
        <w:rPr>
          <w:rFonts w:cs="Times New Roman"/>
          <w:sz w:val="20"/>
          <w:lang w:val="es-CL" w:eastAsia="es-ES"/>
        </w:rPr>
        <w:tab/>
      </w:r>
      <w:r w:rsidRPr="0098288C">
        <w:rPr>
          <w:sz w:val="20"/>
          <w:lang w:val="es-CL"/>
        </w:rPr>
        <w:t>Tolerancias Dimensionales.</w:t>
      </w:r>
    </w:p>
    <w:p w:rsidR="000E214A" w:rsidRPr="0098288C" w:rsidRDefault="000E214A" w:rsidP="000E214A">
      <w:pPr>
        <w:pStyle w:val="ParrafoJRI"/>
        <w:numPr>
          <w:ilvl w:val="0"/>
          <w:numId w:val="36"/>
        </w:numPr>
        <w:rPr>
          <w:sz w:val="20"/>
          <w:lang w:val="es-CL"/>
        </w:rPr>
      </w:pPr>
      <w:proofErr w:type="spellStart"/>
      <w:r w:rsidRPr="0098288C">
        <w:rPr>
          <w:rFonts w:cs="Times New Roman"/>
          <w:sz w:val="20"/>
          <w:lang w:val="es-CL" w:eastAsia="es-ES"/>
        </w:rPr>
        <w:t>NCh</w:t>
      </w:r>
      <w:proofErr w:type="spellEnd"/>
      <w:r w:rsidRPr="0098288C">
        <w:rPr>
          <w:rFonts w:cs="Times New Roman"/>
          <w:sz w:val="20"/>
          <w:lang w:val="es-CL" w:eastAsia="es-ES"/>
        </w:rPr>
        <w:t xml:space="preserve"> 2369</w:t>
      </w:r>
      <w:r w:rsidRPr="0098288C">
        <w:rPr>
          <w:sz w:val="20"/>
          <w:lang w:val="es-CL"/>
        </w:rPr>
        <w:tab/>
      </w:r>
      <w:r w:rsidRPr="0098288C">
        <w:rPr>
          <w:sz w:val="20"/>
          <w:lang w:val="es-CL"/>
        </w:rPr>
        <w:tab/>
        <w:t>Diseño Sísmico de Estructuras e Instalaciones Industriales.</w:t>
      </w:r>
    </w:p>
    <w:p w:rsidR="000E214A" w:rsidRDefault="000E214A" w:rsidP="000E214A">
      <w:pPr>
        <w:pStyle w:val="ParrafoJRI"/>
        <w:numPr>
          <w:ilvl w:val="0"/>
          <w:numId w:val="36"/>
        </w:numPr>
        <w:rPr>
          <w:sz w:val="20"/>
          <w:lang w:val="es-CL"/>
        </w:rPr>
      </w:pPr>
      <w:proofErr w:type="spellStart"/>
      <w:r w:rsidRPr="0098288C">
        <w:rPr>
          <w:rFonts w:cs="Times New Roman"/>
          <w:sz w:val="20"/>
          <w:lang w:val="es-CL" w:eastAsia="es-ES"/>
        </w:rPr>
        <w:t>NCh</w:t>
      </w:r>
      <w:proofErr w:type="spellEnd"/>
      <w:r w:rsidRPr="0098288C">
        <w:rPr>
          <w:rFonts w:cs="Times New Roman"/>
          <w:sz w:val="20"/>
          <w:lang w:val="es-CL" w:eastAsia="es-ES"/>
        </w:rPr>
        <w:t xml:space="preserve"> 203</w:t>
      </w:r>
      <w:r w:rsidRPr="0098288C">
        <w:rPr>
          <w:sz w:val="20"/>
          <w:lang w:val="es-CL"/>
        </w:rPr>
        <w:tab/>
      </w:r>
      <w:r w:rsidRPr="0098288C">
        <w:rPr>
          <w:sz w:val="20"/>
          <w:lang w:val="es-CL"/>
        </w:rPr>
        <w:tab/>
        <w:t>Acero para uso estructural.</w:t>
      </w:r>
    </w:p>
    <w:p w:rsidR="00442B52" w:rsidRPr="0098288C" w:rsidRDefault="00442B52" w:rsidP="00442B52">
      <w:pPr>
        <w:pStyle w:val="ParrafoJRI"/>
        <w:ind w:left="1069"/>
        <w:rPr>
          <w:sz w:val="20"/>
          <w:lang w:val="es-CL"/>
        </w:rPr>
      </w:pPr>
    </w:p>
    <w:p w:rsidR="007F5810" w:rsidRPr="00A8572B" w:rsidRDefault="007F5810" w:rsidP="007F5810">
      <w:pPr>
        <w:widowControl w:val="0"/>
        <w:autoSpaceDE w:val="0"/>
        <w:autoSpaceDN w:val="0"/>
        <w:adjustRightInd w:val="0"/>
        <w:ind w:firstLine="709"/>
        <w:jc w:val="both"/>
        <w:rPr>
          <w:rFonts w:ascii="Arial" w:hAnsi="Arial" w:cs="Arial"/>
          <w:sz w:val="20"/>
          <w:szCs w:val="20"/>
          <w:lang w:val="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Experiencia comprobada en los últimos cinco (5) años de suministro similar o equivalente al requerido en este paquete</w:t>
      </w:r>
      <w:r w:rsidR="00E66E88">
        <w:rPr>
          <w:rFonts w:ascii="Arial" w:eastAsia="Arial" w:hAnsi="Arial" w:cs="Arial"/>
          <w:spacing w:val="-3"/>
          <w:sz w:val="20"/>
          <w:szCs w:val="20"/>
          <w:lang w:val="es-CL" w:eastAsia="en-US"/>
        </w:rPr>
        <w:t xml:space="preserve"> de compra</w:t>
      </w:r>
      <w:r w:rsidRPr="00A8572B">
        <w:rPr>
          <w:rFonts w:ascii="Arial" w:eastAsia="Arial" w:hAnsi="Arial" w:cs="Arial"/>
          <w:spacing w:val="-3"/>
          <w:sz w:val="20"/>
          <w:szCs w:val="20"/>
          <w:lang w:val="es-CL" w:eastAsia="en-US"/>
        </w:rPr>
        <w:t>. Se requiere que el proveedor presente documentación de suministro que acrediten tal experiencia.</w:t>
      </w:r>
    </w:p>
    <w:p w:rsidR="007F5810" w:rsidRPr="00A8572B" w:rsidRDefault="007F5810" w:rsidP="007F5810">
      <w:pPr>
        <w:widowControl w:val="0"/>
        <w:autoSpaceDE w:val="0"/>
        <w:autoSpaceDN w:val="0"/>
        <w:adjustRightInd w:val="0"/>
        <w:ind w:left="720"/>
        <w:jc w:val="both"/>
        <w:rPr>
          <w:rFonts w:ascii="Arial" w:eastAsia="Arial" w:hAnsi="Arial" w:cs="Arial"/>
          <w:spacing w:val="-3"/>
          <w:sz w:val="20"/>
          <w:szCs w:val="20"/>
          <w:lang w:val="es-CL" w:eastAsia="en-US"/>
        </w:rPr>
      </w:pPr>
    </w:p>
    <w:p w:rsidR="007F5810" w:rsidRPr="00A8572B" w:rsidRDefault="00E66E88"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Pr>
          <w:rFonts w:ascii="Arial" w:eastAsia="Arial" w:hAnsi="Arial" w:cs="Arial"/>
          <w:spacing w:val="-3"/>
          <w:sz w:val="20"/>
          <w:szCs w:val="20"/>
          <w:lang w:val="es-CL" w:eastAsia="en-US"/>
        </w:rPr>
        <w:t>El proveedor de los suministros</w:t>
      </w:r>
      <w:r w:rsidR="007F5810" w:rsidRPr="00A8572B">
        <w:rPr>
          <w:rFonts w:ascii="Arial" w:eastAsia="Arial" w:hAnsi="Arial" w:cs="Arial"/>
          <w:spacing w:val="-3"/>
          <w:sz w:val="20"/>
          <w:szCs w:val="20"/>
          <w:lang w:val="es-CL" w:eastAsia="en-US"/>
        </w:rPr>
        <w:t xml:space="preserve"> debe, en caso de ser adjudicado, disponer de capacidad para contar con una red de asistencia técnica para el servicio de post venta en Chile, que se ajuste al régimen de operación de los </w:t>
      </w:r>
      <w:r w:rsidR="00F70BDC">
        <w:rPr>
          <w:rFonts w:ascii="Arial" w:eastAsia="Arial" w:hAnsi="Arial" w:cs="Arial"/>
          <w:spacing w:val="-3"/>
          <w:sz w:val="20"/>
          <w:szCs w:val="20"/>
          <w:lang w:val="es-CL" w:eastAsia="en-US"/>
        </w:rPr>
        <w:t>suministros</w:t>
      </w:r>
      <w:r w:rsidR="007F5810" w:rsidRPr="00A8572B">
        <w:rPr>
          <w:rFonts w:ascii="Arial" w:eastAsia="Arial" w:hAnsi="Arial" w:cs="Arial"/>
          <w:spacing w:val="-3"/>
          <w:sz w:val="20"/>
          <w:szCs w:val="20"/>
          <w:lang w:val="es-CL" w:eastAsia="en-US"/>
        </w:rPr>
        <w:t xml:space="preserve"> requeridos, al momento de la adjudicación. Con tiempos de respuestas a solicitudes de asistencia técnica que no superen una semana de espera con personal calificado de fábrica y/o local.</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A8572B" w:rsidRDefault="007F5810" w:rsidP="007F5810">
      <w:pPr>
        <w:pStyle w:val="Prrafodelista"/>
        <w:widowControl w:val="0"/>
        <w:numPr>
          <w:ilvl w:val="0"/>
          <w:numId w:val="14"/>
        </w:numPr>
        <w:autoSpaceDE w:val="0"/>
        <w:autoSpaceDN w:val="0"/>
        <w:adjustRightInd w:val="0"/>
        <w:jc w:val="both"/>
        <w:rPr>
          <w:rFonts w:ascii="Arial" w:eastAsia="Arial" w:hAnsi="Arial" w:cs="Arial"/>
          <w:spacing w:val="-3"/>
          <w:sz w:val="20"/>
          <w:szCs w:val="20"/>
          <w:lang w:val="es-CL" w:eastAsia="en-US"/>
        </w:rPr>
      </w:pPr>
      <w:r w:rsidRPr="00A8572B">
        <w:rPr>
          <w:rFonts w:ascii="Arial" w:eastAsia="Arial" w:hAnsi="Arial" w:cs="Arial"/>
          <w:spacing w:val="-3"/>
          <w:sz w:val="20"/>
          <w:szCs w:val="20"/>
          <w:lang w:val="es-CL" w:eastAsia="en-US"/>
        </w:rPr>
        <w:t>El proveedor deberá suministrar garantías por falla de partes o suministro total de los equipos por al menos 24 meses de operación o 36 meses desde su salida de fábrica, lo que ocurra primero.</w:t>
      </w:r>
    </w:p>
    <w:p w:rsidR="007F5810" w:rsidRPr="00A8572B" w:rsidRDefault="007F5810" w:rsidP="007F5810">
      <w:pPr>
        <w:pStyle w:val="Prrafodelista"/>
        <w:rPr>
          <w:rFonts w:ascii="Arial" w:eastAsia="Arial" w:hAnsi="Arial" w:cs="Arial"/>
          <w:spacing w:val="-3"/>
          <w:sz w:val="20"/>
          <w:szCs w:val="20"/>
          <w:lang w:val="es-CL" w:eastAsia="en-US"/>
        </w:rPr>
      </w:pPr>
    </w:p>
    <w:p w:rsidR="007F5810" w:rsidRPr="00404927" w:rsidRDefault="007F5810" w:rsidP="007F5810">
      <w:pPr>
        <w:widowControl w:val="0"/>
        <w:autoSpaceDE w:val="0"/>
        <w:autoSpaceDN w:val="0"/>
        <w:adjustRightInd w:val="0"/>
        <w:jc w:val="both"/>
        <w:rPr>
          <w:rFonts w:ascii="Arial" w:hAnsi="Arial" w:cs="Arial"/>
          <w:sz w:val="20"/>
          <w:szCs w:val="20"/>
          <w:lang w:val="es-CL"/>
        </w:rPr>
      </w:pPr>
    </w:p>
    <w:p w:rsidR="007F5810" w:rsidRPr="00404927" w:rsidRDefault="007F5810" w:rsidP="007F5810">
      <w:pPr>
        <w:widowControl w:val="0"/>
        <w:autoSpaceDE w:val="0"/>
        <w:autoSpaceDN w:val="0"/>
        <w:adjustRightInd w:val="0"/>
        <w:jc w:val="both"/>
        <w:rPr>
          <w:rFonts w:ascii="Arial" w:hAnsi="Arial" w:cs="Arial"/>
          <w:sz w:val="20"/>
          <w:szCs w:val="20"/>
          <w:lang w:val="es-CL"/>
        </w:rPr>
      </w:pPr>
      <w:r w:rsidRPr="00404927">
        <w:rPr>
          <w:rFonts w:ascii="Arial" w:hAnsi="Arial" w:cs="Arial"/>
          <w:sz w:val="20"/>
          <w:szCs w:val="20"/>
          <w:lang w:val="es-CL"/>
        </w:rPr>
        <w:t>Para aprobar la precalificación de los aspectos técnicos, los proponentes deberán cumplir con los requerimientos señalados previamente.</w:t>
      </w:r>
    </w:p>
    <w:p w:rsidR="007F5810" w:rsidRDefault="007F5810" w:rsidP="007F5810">
      <w:pPr>
        <w:widowControl w:val="0"/>
        <w:autoSpaceDE w:val="0"/>
        <w:autoSpaceDN w:val="0"/>
        <w:adjustRightInd w:val="0"/>
        <w:jc w:val="both"/>
        <w:rPr>
          <w:rFonts w:ascii="Arial" w:hAnsi="Arial" w:cs="Arial"/>
          <w:sz w:val="20"/>
          <w:szCs w:val="20"/>
          <w:lang w:val="es-CL"/>
        </w:rPr>
      </w:pPr>
    </w:p>
    <w:p w:rsidR="00442B52" w:rsidRDefault="00442B52" w:rsidP="007F5810">
      <w:pPr>
        <w:widowControl w:val="0"/>
        <w:autoSpaceDE w:val="0"/>
        <w:autoSpaceDN w:val="0"/>
        <w:adjustRightInd w:val="0"/>
        <w:jc w:val="both"/>
        <w:rPr>
          <w:rFonts w:ascii="Arial" w:hAnsi="Arial" w:cs="Arial"/>
          <w:sz w:val="20"/>
          <w:szCs w:val="20"/>
          <w:lang w:val="es-CL"/>
        </w:rPr>
      </w:pPr>
    </w:p>
    <w:p w:rsidR="007F5810" w:rsidRPr="007928CD" w:rsidRDefault="007F5810" w:rsidP="007F5810">
      <w:pPr>
        <w:widowControl w:val="0"/>
        <w:autoSpaceDE w:val="0"/>
        <w:autoSpaceDN w:val="0"/>
        <w:adjustRightInd w:val="0"/>
        <w:jc w:val="both"/>
        <w:rPr>
          <w:rFonts w:ascii="Arial" w:hAnsi="Arial" w:cs="Arial"/>
          <w:sz w:val="20"/>
          <w:szCs w:val="20"/>
          <w:lang w:val="es-CL"/>
        </w:rPr>
      </w:pPr>
    </w:p>
    <w:p w:rsidR="003C5586" w:rsidRDefault="00F7109C" w:rsidP="001B35D4">
      <w:pPr>
        <w:pStyle w:val="Ttulo1"/>
        <w:keepNext w:val="0"/>
        <w:widowControl w:val="0"/>
        <w:numPr>
          <w:ilvl w:val="0"/>
          <w:numId w:val="9"/>
        </w:numPr>
        <w:suppressAutoHyphens w:val="0"/>
        <w:jc w:val="both"/>
        <w:rPr>
          <w:rFonts w:cs="Arial"/>
          <w:sz w:val="20"/>
          <w:u w:val="none"/>
        </w:rPr>
      </w:pPr>
      <w:bookmarkStart w:id="7" w:name="_Toc44452136"/>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9437A2" w:rsidRDefault="009437A2" w:rsidP="00E76FC7">
      <w:pPr>
        <w:rPr>
          <w:lang w:val="es-ES_tradnl"/>
        </w:rPr>
      </w:pPr>
    </w:p>
    <w:p w:rsidR="00442B52" w:rsidRPr="00E76FC7" w:rsidRDefault="00442B52" w:rsidP="00E76FC7">
      <w:pPr>
        <w:rPr>
          <w:lang w:val="es-ES_tradn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7E3A39">
      <w:pPr>
        <w:pStyle w:val="Textoindependiente"/>
        <w:spacing w:after="0"/>
        <w:ind w:right="120"/>
        <w:rPr>
          <w:rFonts w:ascii="Arial" w:hAnsi="Arial" w:cs="Arial"/>
          <w:sz w:val="20"/>
          <w:lang w:val="es-C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aquellas empresas nacionales </w:t>
      </w:r>
      <w:r w:rsidRPr="002C0FF2">
        <w:rPr>
          <w:rFonts w:ascii="Arial" w:hAnsi="Arial" w:cs="Arial"/>
          <w:sz w:val="20"/>
          <w:lang w:val="es-CL"/>
        </w:rPr>
        <w:t>o extranjeras que cumplan con los siguientes requerimientos:</w:t>
      </w:r>
    </w:p>
    <w:p w:rsidR="002C0FF2" w:rsidRPr="002C0FF2" w:rsidRDefault="002C0FF2" w:rsidP="00F843F4">
      <w:pPr>
        <w:spacing w:line="220" w:lineRule="exact"/>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591"/>
        </w:tabs>
        <w:spacing w:after="0"/>
        <w:ind w:left="816"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7E3A39">
      <w:pPr>
        <w:spacing w:before="10" w:line="220" w:lineRule="exact"/>
        <w:jc w:val="both"/>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622"/>
        </w:tabs>
        <w:spacing w:after="0" w:line="242" w:lineRule="auto"/>
        <w:ind w:left="816" w:right="120"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Default="002C0FF2" w:rsidP="007E3A39">
      <w:pPr>
        <w:pStyle w:val="Textoindependiente"/>
        <w:widowControl w:val="0"/>
        <w:numPr>
          <w:ilvl w:val="0"/>
          <w:numId w:val="23"/>
        </w:numPr>
        <w:tabs>
          <w:tab w:val="left" w:pos="591"/>
        </w:tabs>
        <w:spacing w:after="0"/>
        <w:ind w:left="59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BB493A" w:rsidRDefault="00BB493A" w:rsidP="00BB493A">
      <w:pPr>
        <w:pStyle w:val="Prrafodelista"/>
        <w:rPr>
          <w:rFonts w:ascii="Arial" w:hAnsi="Arial" w:cs="Arial"/>
          <w:sz w:val="20"/>
          <w:lang w:val="es-CL"/>
        </w:rPr>
      </w:pPr>
    </w:p>
    <w:p w:rsidR="00BB493A" w:rsidRPr="005436E9" w:rsidRDefault="00BB493A" w:rsidP="007E3A39">
      <w:pPr>
        <w:pStyle w:val="Textoindependiente"/>
        <w:widowControl w:val="0"/>
        <w:numPr>
          <w:ilvl w:val="0"/>
          <w:numId w:val="23"/>
        </w:numPr>
        <w:tabs>
          <w:tab w:val="left" w:pos="591"/>
        </w:tabs>
        <w:spacing w:after="0"/>
        <w:ind w:left="591"/>
        <w:rPr>
          <w:rFonts w:ascii="Arial" w:hAnsi="Arial" w:cs="Arial"/>
          <w:sz w:val="20"/>
          <w:lang w:val="es-CL"/>
        </w:rPr>
      </w:pPr>
      <w:r w:rsidRPr="005436E9">
        <w:rPr>
          <w:rFonts w:ascii="Arial" w:hAnsi="Arial" w:cs="Arial"/>
          <w:spacing w:val="-3"/>
          <w:sz w:val="20"/>
          <w:lang w:val="es-CL"/>
        </w:rPr>
        <w:t>No contar con sanción vigente en Codelco</w:t>
      </w:r>
    </w:p>
    <w:p w:rsidR="002C0FF2" w:rsidRPr="005436E9" w:rsidRDefault="002C0FF2" w:rsidP="002C0FF2">
      <w:pPr>
        <w:spacing w:before="10" w:line="220" w:lineRule="exact"/>
        <w:rPr>
          <w:rFonts w:ascii="Arial" w:hAnsi="Arial" w:cs="Arial"/>
          <w:sz w:val="20"/>
          <w:szCs w:val="20"/>
          <w:lang w:val="es-CL"/>
        </w:rPr>
      </w:pPr>
    </w:p>
    <w:p w:rsidR="004B75D4" w:rsidRDefault="002C0FF2" w:rsidP="00E76FC7">
      <w:pPr>
        <w:pStyle w:val="Textoindependiente"/>
        <w:spacing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092071" w:rsidRDefault="00092071" w:rsidP="00E76FC7">
      <w:pPr>
        <w:pStyle w:val="Textoindependiente"/>
        <w:spacing w:line="245" w:lineRule="auto"/>
        <w:ind w:right="121"/>
        <w:rPr>
          <w:rFonts w:ascii="Arial" w:hAnsi="Arial" w:cs="Arial"/>
          <w:sz w:val="20"/>
          <w:lang w:val="es-CL"/>
        </w:rPr>
      </w:pPr>
    </w:p>
    <w:p w:rsidR="00092071" w:rsidRDefault="00092071" w:rsidP="00E76FC7">
      <w:pPr>
        <w:pStyle w:val="Textoindependiente"/>
        <w:spacing w:line="245" w:lineRule="auto"/>
        <w:ind w:right="121"/>
        <w:rPr>
          <w:rFonts w:ascii="Arial" w:hAnsi="Arial" w:cs="Arial"/>
          <w:sz w:val="20"/>
          <w:lang w:val="es-CL"/>
        </w:rPr>
      </w:pPr>
    </w:p>
    <w:p w:rsidR="00442B52" w:rsidRDefault="00442B52" w:rsidP="00E76FC7">
      <w:pPr>
        <w:pStyle w:val="Textoindependiente"/>
        <w:spacing w:line="245" w:lineRule="auto"/>
        <w:ind w:right="121"/>
        <w:rPr>
          <w:rFonts w:ascii="Arial" w:hAnsi="Arial" w:cs="Arial"/>
          <w:sz w:val="20"/>
          <w:lang w:val="es-CL"/>
        </w:rPr>
      </w:pPr>
    </w:p>
    <w:p w:rsidR="00092071" w:rsidRDefault="00092071" w:rsidP="00E76FC7">
      <w:pPr>
        <w:pStyle w:val="Textoindependiente"/>
        <w:spacing w:line="245" w:lineRule="auto"/>
        <w:ind w:right="121"/>
        <w:rPr>
          <w:rFonts w:ascii="Arial" w:hAnsi="Arial" w:cs="Arial"/>
          <w:sz w:val="20"/>
          <w:lang w:val="es-CL"/>
        </w:rPr>
      </w:pPr>
    </w:p>
    <w:p w:rsidR="00092071" w:rsidRDefault="00092071" w:rsidP="00E76FC7">
      <w:pPr>
        <w:pStyle w:val="Textoindependiente"/>
        <w:spacing w:line="245" w:lineRule="auto"/>
        <w:ind w:right="121"/>
        <w:rPr>
          <w:rFonts w:ascii="Arial" w:hAnsi="Arial" w:cs="Arial"/>
          <w:sz w:val="20"/>
          <w:lang w:val="es-CL"/>
        </w:rPr>
      </w:pPr>
    </w:p>
    <w:p w:rsidR="001B0C2F" w:rsidRDefault="001B0C2F" w:rsidP="00E76FC7">
      <w:pPr>
        <w:pStyle w:val="Textoindependiente"/>
        <w:spacing w:line="245" w:lineRule="auto"/>
        <w:ind w:right="121"/>
        <w:rPr>
          <w:rFonts w:ascii="Arial" w:hAnsi="Arial" w:cs="Arial"/>
          <w:sz w:val="20"/>
          <w:lang w:val="es-C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44452137"/>
      <w:r w:rsidRPr="008435CC">
        <w:rPr>
          <w:rFonts w:cs="Arial"/>
          <w:sz w:val="20"/>
          <w:u w:val="none"/>
        </w:rPr>
        <w:lastRenderedPageBreak/>
        <w:t>CALENDARIO DE LA PRECALIFICACIÓN PÚBLICA</w:t>
      </w:r>
      <w:bookmarkEnd w:id="8"/>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5000" w:type="pct"/>
        <w:tblLook w:val="04A0" w:firstRow="1" w:lastRow="0" w:firstColumn="1" w:lastColumn="0" w:noHBand="0" w:noVBand="1"/>
      </w:tblPr>
      <w:tblGrid>
        <w:gridCol w:w="1917"/>
        <w:gridCol w:w="3368"/>
        <w:gridCol w:w="1217"/>
        <w:gridCol w:w="1217"/>
        <w:gridCol w:w="1111"/>
      </w:tblGrid>
      <w:tr w:rsidR="00D60E87" w:rsidRPr="001D38D4" w:rsidTr="006D6072">
        <w:trPr>
          <w:trHeight w:val="130"/>
        </w:trPr>
        <w:tc>
          <w:tcPr>
            <w:tcW w:w="1086"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pStyle w:val="Prrafodelista"/>
              <w:autoSpaceDE w:val="0"/>
              <w:autoSpaceDN w:val="0"/>
              <w:adjustRightInd w:val="0"/>
              <w:ind w:left="567"/>
              <w:rPr>
                <w:rFonts w:ascii="Arial" w:hAnsi="Arial" w:cs="Arial"/>
                <w:b/>
                <w:bCs/>
                <w:color w:val="000000"/>
                <w:sz w:val="20"/>
                <w:szCs w:val="20"/>
                <w:lang w:val="es-CL" w:eastAsia="en-US"/>
              </w:rPr>
            </w:pPr>
            <w:bookmarkStart w:id="9" w:name="_GoBack"/>
            <w:r>
              <w:rPr>
                <w:rFonts w:ascii="Arial" w:hAnsi="Arial" w:cs="Arial"/>
                <w:b/>
                <w:bCs/>
                <w:color w:val="000000"/>
                <w:sz w:val="20"/>
                <w:szCs w:val="20"/>
                <w:lang w:val="es-CL" w:eastAsia="en-US"/>
              </w:rPr>
              <w:t>Actividad</w:t>
            </w:r>
          </w:p>
        </w:tc>
        <w:tc>
          <w:tcPr>
            <w:tcW w:w="190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89"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8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2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405CBE" w:rsidRPr="001D38D4" w:rsidTr="006D6072">
        <w:trPr>
          <w:trHeight w:val="659"/>
        </w:trPr>
        <w:tc>
          <w:tcPr>
            <w:tcW w:w="1086" w:type="pct"/>
            <w:tcBorders>
              <w:top w:val="single" w:sz="4" w:space="0" w:color="auto"/>
              <w:left w:val="single" w:sz="4" w:space="0" w:color="auto"/>
              <w:bottom w:val="single" w:sz="4" w:space="0" w:color="auto"/>
              <w:right w:val="single" w:sz="4" w:space="0" w:color="auto"/>
            </w:tcBorders>
            <w:vAlign w:val="center"/>
            <w:hideMark/>
          </w:tcPr>
          <w:p w:rsidR="00405CBE" w:rsidRPr="001D38D4" w:rsidRDefault="00405CBE" w:rsidP="00405CBE">
            <w:pPr>
              <w:autoSpaceDE w:val="0"/>
              <w:autoSpaceDN w:val="0"/>
              <w:adjustRightInd w:val="0"/>
              <w:rPr>
                <w:rFonts w:ascii="Arial" w:hAnsi="Arial" w:cs="Arial"/>
                <w:sz w:val="20"/>
                <w:szCs w:val="20"/>
                <w:lang w:val="es-CL" w:eastAsia="en-US"/>
              </w:rPr>
            </w:pPr>
          </w:p>
          <w:p w:rsidR="00405CBE" w:rsidRPr="001D38D4" w:rsidRDefault="00405CBE" w:rsidP="00405CB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405CBE" w:rsidRPr="001D38D4" w:rsidRDefault="00405CBE" w:rsidP="00405CB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07" w:type="pct"/>
            <w:tcBorders>
              <w:top w:val="single" w:sz="4" w:space="0" w:color="auto"/>
              <w:left w:val="single" w:sz="4" w:space="0" w:color="auto"/>
              <w:bottom w:val="single" w:sz="4" w:space="0" w:color="auto"/>
              <w:right w:val="single" w:sz="4" w:space="0" w:color="auto"/>
            </w:tcBorders>
            <w:vAlign w:val="center"/>
            <w:hideMark/>
          </w:tcPr>
          <w:p w:rsidR="00405CBE" w:rsidRPr="00D03B68" w:rsidRDefault="00405CBE" w:rsidP="00405CB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Sitio web de CODELCO</w:t>
            </w:r>
          </w:p>
        </w:tc>
        <w:tc>
          <w:tcPr>
            <w:tcW w:w="689" w:type="pct"/>
            <w:tcBorders>
              <w:top w:val="single" w:sz="4" w:space="0" w:color="auto"/>
              <w:left w:val="single" w:sz="4" w:space="0" w:color="auto"/>
              <w:bottom w:val="single" w:sz="4" w:space="0" w:color="auto"/>
              <w:right w:val="single" w:sz="4" w:space="0" w:color="auto"/>
            </w:tcBorders>
          </w:tcPr>
          <w:p w:rsidR="00405CBE" w:rsidRPr="00D0382C" w:rsidRDefault="00405CBE" w:rsidP="00405CBE">
            <w:pPr>
              <w:autoSpaceDE w:val="0"/>
              <w:autoSpaceDN w:val="0"/>
              <w:adjustRightInd w:val="0"/>
              <w:jc w:val="center"/>
              <w:rPr>
                <w:rFonts w:ascii="Arial" w:hAnsi="Arial" w:cs="Arial"/>
                <w:sz w:val="20"/>
                <w:szCs w:val="20"/>
                <w:lang w:val="es-CL" w:eastAsia="en-US"/>
              </w:rPr>
            </w:pP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Día 1</w:t>
            </w: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07/07/2020</w:t>
            </w:r>
          </w:p>
        </w:tc>
        <w:tc>
          <w:tcPr>
            <w:tcW w:w="689" w:type="pct"/>
            <w:tcBorders>
              <w:top w:val="single" w:sz="4" w:space="0" w:color="auto"/>
              <w:left w:val="single" w:sz="4" w:space="0" w:color="auto"/>
              <w:bottom w:val="single" w:sz="4" w:space="0" w:color="auto"/>
              <w:right w:val="single" w:sz="4" w:space="0" w:color="auto"/>
            </w:tcBorders>
            <w:vAlign w:val="center"/>
            <w:hideMark/>
          </w:tcPr>
          <w:p w:rsidR="00405CBE" w:rsidRPr="00D0382C" w:rsidRDefault="00405CBE" w:rsidP="00405CBE">
            <w:pPr>
              <w:autoSpaceDE w:val="0"/>
              <w:autoSpaceDN w:val="0"/>
              <w:adjustRightInd w:val="0"/>
              <w:jc w:val="center"/>
              <w:rPr>
                <w:rFonts w:ascii="Arial" w:hAnsi="Arial" w:cs="Arial"/>
                <w:sz w:val="20"/>
                <w:szCs w:val="20"/>
                <w:lang w:val="es-CL" w:eastAsia="en-US"/>
              </w:rPr>
            </w:pPr>
            <w:proofErr w:type="spellStart"/>
            <w:r w:rsidRPr="00D0382C">
              <w:rPr>
                <w:rFonts w:ascii="Arial" w:hAnsi="Arial" w:cs="Arial"/>
                <w:sz w:val="20"/>
                <w:szCs w:val="20"/>
                <w:lang w:val="es-CL" w:eastAsia="en-US"/>
              </w:rPr>
              <w:t>Dia</w:t>
            </w:r>
            <w:proofErr w:type="spellEnd"/>
            <w:r w:rsidRPr="00D0382C">
              <w:rPr>
                <w:rFonts w:ascii="Arial" w:hAnsi="Arial" w:cs="Arial"/>
                <w:sz w:val="20"/>
                <w:szCs w:val="20"/>
                <w:lang w:val="es-CL" w:eastAsia="en-US"/>
              </w:rPr>
              <w:t xml:space="preserve"> 1</w:t>
            </w: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07/07/2020</w:t>
            </w:r>
          </w:p>
        </w:tc>
        <w:tc>
          <w:tcPr>
            <w:tcW w:w="629" w:type="pct"/>
            <w:tcBorders>
              <w:top w:val="single" w:sz="4" w:space="0" w:color="auto"/>
              <w:left w:val="single" w:sz="4" w:space="0" w:color="auto"/>
              <w:bottom w:val="single" w:sz="4" w:space="0" w:color="auto"/>
              <w:right w:val="single" w:sz="4" w:space="0" w:color="auto"/>
            </w:tcBorders>
            <w:vAlign w:val="center"/>
            <w:hideMark/>
          </w:tcPr>
          <w:p w:rsidR="00405CBE" w:rsidRPr="00D03B68" w:rsidRDefault="00405CBE" w:rsidP="00405CB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405CBE" w:rsidRPr="001D38D4" w:rsidTr="006D6072">
        <w:trPr>
          <w:trHeight w:val="279"/>
        </w:trPr>
        <w:tc>
          <w:tcPr>
            <w:tcW w:w="1086" w:type="pct"/>
            <w:tcBorders>
              <w:top w:val="single" w:sz="4" w:space="0" w:color="auto"/>
              <w:left w:val="single" w:sz="4" w:space="0" w:color="auto"/>
              <w:bottom w:val="single" w:sz="4" w:space="0" w:color="auto"/>
              <w:right w:val="single" w:sz="4" w:space="0" w:color="auto"/>
            </w:tcBorders>
            <w:vAlign w:val="center"/>
            <w:hideMark/>
          </w:tcPr>
          <w:p w:rsidR="00405CBE" w:rsidRPr="001D38D4" w:rsidRDefault="00405CBE" w:rsidP="00405CBE">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907" w:type="pct"/>
            <w:tcBorders>
              <w:top w:val="single" w:sz="4" w:space="0" w:color="auto"/>
              <w:left w:val="single" w:sz="4" w:space="0" w:color="auto"/>
              <w:bottom w:val="single" w:sz="4" w:space="0" w:color="auto"/>
              <w:right w:val="single" w:sz="4" w:space="0" w:color="auto"/>
            </w:tcBorders>
            <w:vAlign w:val="center"/>
            <w:hideMark/>
          </w:tcPr>
          <w:p w:rsidR="00405CBE" w:rsidRPr="00D03B68" w:rsidRDefault="00405CBE" w:rsidP="00405CBE">
            <w:pPr>
              <w:autoSpaceDE w:val="0"/>
              <w:autoSpaceDN w:val="0"/>
              <w:adjustRightInd w:val="0"/>
              <w:jc w:val="center"/>
              <w:rPr>
                <w:rFonts w:ascii="Arial" w:hAnsi="Arial" w:cs="Arial"/>
                <w:sz w:val="20"/>
                <w:szCs w:val="20"/>
                <w:lang w:val="es-CL" w:eastAsia="en-US"/>
              </w:rPr>
            </w:pPr>
          </w:p>
          <w:p w:rsidR="00405CBE" w:rsidRPr="00D03B68" w:rsidRDefault="00405CBE" w:rsidP="00405CBE">
            <w:pPr>
              <w:autoSpaceDE w:val="0"/>
              <w:autoSpaceDN w:val="0"/>
              <w:adjustRightInd w:val="0"/>
              <w:jc w:val="center"/>
              <w:rPr>
                <w:rFonts w:ascii="Arial" w:hAnsi="Arial" w:cs="Arial"/>
                <w:sz w:val="20"/>
                <w:szCs w:val="20"/>
              </w:rPr>
            </w:pPr>
            <w:r w:rsidRPr="00D03B68">
              <w:rPr>
                <w:rFonts w:ascii="Arial" w:hAnsi="Arial" w:cs="Arial"/>
                <w:sz w:val="20"/>
                <w:szCs w:val="20"/>
                <w:lang w:val="es-CL" w:eastAsia="en-US"/>
              </w:rPr>
              <w:t xml:space="preserve">Vía correo electrónico </w:t>
            </w:r>
          </w:p>
          <w:p w:rsidR="00405CBE" w:rsidRPr="00D03B68" w:rsidRDefault="00405CBE" w:rsidP="00405CBE">
            <w:pPr>
              <w:autoSpaceDE w:val="0"/>
              <w:autoSpaceDN w:val="0"/>
              <w:adjustRightInd w:val="0"/>
              <w:jc w:val="center"/>
              <w:rPr>
                <w:rStyle w:val="Hipervnculo"/>
                <w:rFonts w:ascii="Arial" w:hAnsi="Arial" w:cs="Arial"/>
                <w:sz w:val="20"/>
                <w:szCs w:val="20"/>
                <w:lang w:val="es-CL"/>
              </w:rPr>
            </w:pPr>
            <w:r w:rsidRPr="00D03B68">
              <w:rPr>
                <w:rStyle w:val="Hipervnculo"/>
                <w:rFonts w:ascii="Arial" w:hAnsi="Arial" w:cs="Arial"/>
                <w:sz w:val="20"/>
                <w:szCs w:val="20"/>
                <w:lang w:val="es-CL"/>
              </w:rPr>
              <w:t>Precalifica8@codelco.cl</w:t>
            </w:r>
          </w:p>
          <w:p w:rsidR="00405CBE" w:rsidRPr="00D03B68" w:rsidRDefault="00405CBE" w:rsidP="00405CBE">
            <w:pPr>
              <w:autoSpaceDE w:val="0"/>
              <w:autoSpaceDN w:val="0"/>
              <w:adjustRightInd w:val="0"/>
              <w:jc w:val="center"/>
              <w:rPr>
                <w:rFonts w:ascii="Arial" w:hAnsi="Arial" w:cs="Arial"/>
                <w:sz w:val="20"/>
                <w:szCs w:val="20"/>
                <w:lang w:val="es-CL" w:eastAsia="en-US"/>
              </w:rPr>
            </w:pPr>
          </w:p>
        </w:tc>
        <w:tc>
          <w:tcPr>
            <w:tcW w:w="689" w:type="pct"/>
            <w:tcBorders>
              <w:top w:val="single" w:sz="4" w:space="0" w:color="auto"/>
              <w:left w:val="single" w:sz="4" w:space="0" w:color="auto"/>
              <w:bottom w:val="single" w:sz="4" w:space="0" w:color="auto"/>
              <w:right w:val="single" w:sz="4" w:space="0" w:color="auto"/>
            </w:tcBorders>
          </w:tcPr>
          <w:p w:rsidR="00405CBE" w:rsidRPr="00D0382C" w:rsidRDefault="00405CBE" w:rsidP="00405CBE">
            <w:pPr>
              <w:autoSpaceDE w:val="0"/>
              <w:autoSpaceDN w:val="0"/>
              <w:adjustRightInd w:val="0"/>
              <w:jc w:val="center"/>
              <w:rPr>
                <w:rFonts w:ascii="Arial" w:hAnsi="Arial" w:cs="Arial"/>
                <w:sz w:val="20"/>
                <w:szCs w:val="20"/>
                <w:lang w:val="es-CL" w:eastAsia="en-US"/>
              </w:rPr>
            </w:pP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Día 1</w:t>
            </w: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07/07/2020</w:t>
            </w:r>
          </w:p>
        </w:tc>
        <w:tc>
          <w:tcPr>
            <w:tcW w:w="689" w:type="pct"/>
            <w:tcBorders>
              <w:top w:val="single" w:sz="4" w:space="0" w:color="auto"/>
              <w:left w:val="single" w:sz="4" w:space="0" w:color="auto"/>
              <w:bottom w:val="single" w:sz="4" w:space="0" w:color="auto"/>
              <w:right w:val="single" w:sz="4" w:space="0" w:color="auto"/>
            </w:tcBorders>
            <w:vAlign w:val="center"/>
          </w:tcPr>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Día 7</w:t>
            </w: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14/07/2020</w:t>
            </w:r>
          </w:p>
        </w:tc>
        <w:tc>
          <w:tcPr>
            <w:tcW w:w="629" w:type="pct"/>
            <w:tcBorders>
              <w:top w:val="single" w:sz="4" w:space="0" w:color="auto"/>
              <w:left w:val="single" w:sz="4" w:space="0" w:color="auto"/>
              <w:bottom w:val="single" w:sz="4" w:space="0" w:color="auto"/>
              <w:right w:val="single" w:sz="4" w:space="0" w:color="auto"/>
            </w:tcBorders>
            <w:vAlign w:val="center"/>
          </w:tcPr>
          <w:p w:rsidR="00405CBE" w:rsidRPr="00D03B68" w:rsidRDefault="00405CBE" w:rsidP="00405CB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 xml:space="preserve">18:00 </w:t>
            </w:r>
            <w:proofErr w:type="spellStart"/>
            <w:r w:rsidRPr="00D03B68">
              <w:rPr>
                <w:rFonts w:ascii="Arial" w:hAnsi="Arial" w:cs="Arial"/>
                <w:sz w:val="20"/>
                <w:szCs w:val="20"/>
                <w:lang w:val="es-CL" w:eastAsia="en-US"/>
              </w:rPr>
              <w:t>hrs</w:t>
            </w:r>
            <w:proofErr w:type="spellEnd"/>
          </w:p>
        </w:tc>
      </w:tr>
      <w:tr w:rsidR="00405CBE" w:rsidRPr="001D38D4" w:rsidTr="006D6072">
        <w:trPr>
          <w:trHeight w:val="1597"/>
        </w:trPr>
        <w:tc>
          <w:tcPr>
            <w:tcW w:w="1086" w:type="pct"/>
            <w:tcBorders>
              <w:top w:val="single" w:sz="4" w:space="0" w:color="auto"/>
              <w:left w:val="single" w:sz="4" w:space="0" w:color="auto"/>
              <w:bottom w:val="single" w:sz="4" w:space="0" w:color="auto"/>
              <w:right w:val="single" w:sz="4" w:space="0" w:color="auto"/>
            </w:tcBorders>
            <w:vAlign w:val="center"/>
            <w:hideMark/>
          </w:tcPr>
          <w:p w:rsidR="00405CBE" w:rsidRPr="001D38D4" w:rsidRDefault="00405CBE" w:rsidP="00405CBE">
            <w:pPr>
              <w:autoSpaceDE w:val="0"/>
              <w:autoSpaceDN w:val="0"/>
              <w:adjustRightInd w:val="0"/>
              <w:rPr>
                <w:rFonts w:ascii="Arial" w:hAnsi="Arial" w:cs="Arial"/>
                <w:sz w:val="20"/>
                <w:szCs w:val="20"/>
                <w:lang w:val="es-CL" w:eastAsia="en-US"/>
              </w:rPr>
            </w:pPr>
          </w:p>
          <w:p w:rsidR="00405CBE" w:rsidRPr="001D38D4" w:rsidRDefault="00405CBE" w:rsidP="00405CBE">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Publicación en SRM de proceso de precalificación a empresas que confirman su participación</w:t>
            </w:r>
          </w:p>
        </w:tc>
        <w:tc>
          <w:tcPr>
            <w:tcW w:w="1907" w:type="pct"/>
            <w:tcBorders>
              <w:top w:val="single" w:sz="4" w:space="0" w:color="auto"/>
              <w:left w:val="single" w:sz="4" w:space="0" w:color="auto"/>
              <w:bottom w:val="single" w:sz="4" w:space="0" w:color="auto"/>
              <w:right w:val="single" w:sz="4" w:space="0" w:color="auto"/>
            </w:tcBorders>
            <w:vAlign w:val="center"/>
            <w:hideMark/>
          </w:tcPr>
          <w:p w:rsidR="00405CBE" w:rsidRPr="00D03B68" w:rsidRDefault="00405CBE" w:rsidP="00405CB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r w:rsidRPr="00545305">
              <w:rPr>
                <w:rFonts w:ascii="Arial" w:hAnsi="Arial" w:cs="Arial"/>
                <w:sz w:val="20"/>
                <w:szCs w:val="20"/>
                <w:lang w:val="es-CL" w:eastAsia="en-US"/>
              </w:rPr>
              <w:t>800000159</w:t>
            </w:r>
            <w:r>
              <w:rPr>
                <w:rFonts w:ascii="Arial" w:hAnsi="Arial" w:cs="Arial"/>
                <w:sz w:val="20"/>
                <w:szCs w:val="20"/>
                <w:lang w:val="es-CL" w:eastAsia="en-US"/>
              </w:rPr>
              <w:t>1</w:t>
            </w:r>
          </w:p>
        </w:tc>
        <w:tc>
          <w:tcPr>
            <w:tcW w:w="689" w:type="pct"/>
            <w:tcBorders>
              <w:top w:val="single" w:sz="4" w:space="0" w:color="auto"/>
              <w:left w:val="single" w:sz="4" w:space="0" w:color="auto"/>
              <w:bottom w:val="single" w:sz="4" w:space="0" w:color="auto"/>
              <w:right w:val="single" w:sz="4" w:space="0" w:color="auto"/>
            </w:tcBorders>
          </w:tcPr>
          <w:p w:rsidR="00405CBE" w:rsidRPr="00D0382C" w:rsidRDefault="00405CBE" w:rsidP="00405CBE">
            <w:pPr>
              <w:autoSpaceDE w:val="0"/>
              <w:autoSpaceDN w:val="0"/>
              <w:adjustRightInd w:val="0"/>
              <w:jc w:val="center"/>
              <w:rPr>
                <w:rFonts w:ascii="Arial" w:hAnsi="Arial" w:cs="Arial"/>
                <w:sz w:val="20"/>
                <w:szCs w:val="20"/>
                <w:lang w:val="es-CL" w:eastAsia="en-US"/>
              </w:rPr>
            </w:pPr>
          </w:p>
          <w:p w:rsidR="00405CBE" w:rsidRPr="00D0382C" w:rsidRDefault="00405CBE" w:rsidP="00405CBE">
            <w:pPr>
              <w:autoSpaceDE w:val="0"/>
              <w:autoSpaceDN w:val="0"/>
              <w:adjustRightInd w:val="0"/>
              <w:jc w:val="center"/>
              <w:rPr>
                <w:rFonts w:ascii="Arial" w:hAnsi="Arial" w:cs="Arial"/>
                <w:sz w:val="20"/>
                <w:szCs w:val="20"/>
                <w:lang w:val="es-CL" w:eastAsia="en-US"/>
              </w:rPr>
            </w:pPr>
          </w:p>
          <w:p w:rsidR="00405CBE" w:rsidRPr="00D0382C" w:rsidRDefault="00405CBE" w:rsidP="00405CBE">
            <w:pPr>
              <w:autoSpaceDE w:val="0"/>
              <w:autoSpaceDN w:val="0"/>
              <w:adjustRightInd w:val="0"/>
              <w:jc w:val="center"/>
              <w:rPr>
                <w:rFonts w:ascii="Arial" w:hAnsi="Arial" w:cs="Arial"/>
                <w:sz w:val="20"/>
                <w:szCs w:val="20"/>
                <w:lang w:val="es-CL" w:eastAsia="en-US"/>
              </w:rPr>
            </w:pP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Día 8</w:t>
            </w: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15/07/2020</w:t>
            </w:r>
          </w:p>
        </w:tc>
        <w:tc>
          <w:tcPr>
            <w:tcW w:w="689" w:type="pct"/>
            <w:tcBorders>
              <w:top w:val="single" w:sz="4" w:space="0" w:color="auto"/>
              <w:left w:val="single" w:sz="4" w:space="0" w:color="auto"/>
              <w:bottom w:val="single" w:sz="4" w:space="0" w:color="auto"/>
              <w:right w:val="single" w:sz="4" w:space="0" w:color="auto"/>
            </w:tcBorders>
            <w:vAlign w:val="center"/>
          </w:tcPr>
          <w:p w:rsidR="00405CBE" w:rsidRPr="00D0382C" w:rsidRDefault="00405CBE" w:rsidP="00405CBE">
            <w:pPr>
              <w:autoSpaceDE w:val="0"/>
              <w:autoSpaceDN w:val="0"/>
              <w:adjustRightInd w:val="0"/>
              <w:jc w:val="center"/>
              <w:rPr>
                <w:rFonts w:ascii="Arial" w:hAnsi="Arial" w:cs="Arial"/>
                <w:sz w:val="20"/>
                <w:szCs w:val="20"/>
                <w:lang w:val="es-CL" w:eastAsia="en-US"/>
              </w:rPr>
            </w:pP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Día 8</w:t>
            </w: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15/07/2020</w:t>
            </w:r>
          </w:p>
        </w:tc>
        <w:tc>
          <w:tcPr>
            <w:tcW w:w="629" w:type="pct"/>
            <w:tcBorders>
              <w:top w:val="single" w:sz="4" w:space="0" w:color="auto"/>
              <w:left w:val="single" w:sz="4" w:space="0" w:color="auto"/>
              <w:bottom w:val="single" w:sz="4" w:space="0" w:color="auto"/>
              <w:right w:val="single" w:sz="4" w:space="0" w:color="auto"/>
            </w:tcBorders>
            <w:vAlign w:val="center"/>
          </w:tcPr>
          <w:p w:rsidR="00405CBE" w:rsidRPr="00D03B68" w:rsidRDefault="00405CBE" w:rsidP="00405CBE">
            <w:pPr>
              <w:autoSpaceDE w:val="0"/>
              <w:autoSpaceDN w:val="0"/>
              <w:adjustRightInd w:val="0"/>
              <w:jc w:val="center"/>
              <w:rPr>
                <w:rFonts w:ascii="Arial" w:hAnsi="Arial" w:cs="Arial"/>
                <w:sz w:val="20"/>
                <w:szCs w:val="20"/>
                <w:lang w:val="es-CL" w:eastAsia="en-US"/>
              </w:rPr>
            </w:pPr>
          </w:p>
          <w:p w:rsidR="00405CBE" w:rsidRPr="00D03B68" w:rsidRDefault="00405CBE" w:rsidP="00405CB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405CBE" w:rsidRPr="001D38D4" w:rsidTr="006D6072">
        <w:trPr>
          <w:trHeight w:val="279"/>
        </w:trPr>
        <w:tc>
          <w:tcPr>
            <w:tcW w:w="1086" w:type="pct"/>
            <w:tcBorders>
              <w:top w:val="single" w:sz="4" w:space="0" w:color="auto"/>
              <w:left w:val="single" w:sz="4" w:space="0" w:color="auto"/>
              <w:bottom w:val="single" w:sz="4" w:space="0" w:color="auto"/>
              <w:right w:val="single" w:sz="4" w:space="0" w:color="auto"/>
            </w:tcBorders>
            <w:vAlign w:val="center"/>
            <w:hideMark/>
          </w:tcPr>
          <w:p w:rsidR="00405CBE" w:rsidRPr="001D38D4" w:rsidRDefault="00405CBE" w:rsidP="00405CBE">
            <w:pPr>
              <w:autoSpaceDE w:val="0"/>
              <w:autoSpaceDN w:val="0"/>
              <w:adjustRightInd w:val="0"/>
              <w:rPr>
                <w:rFonts w:ascii="Arial" w:hAnsi="Arial" w:cs="Arial"/>
                <w:sz w:val="20"/>
                <w:szCs w:val="20"/>
                <w:lang w:val="es-CL" w:eastAsia="en-US"/>
              </w:rPr>
            </w:pPr>
          </w:p>
          <w:p w:rsidR="00405CBE" w:rsidRPr="001D38D4" w:rsidRDefault="00405CBE" w:rsidP="00405CBE">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tc>
        <w:tc>
          <w:tcPr>
            <w:tcW w:w="1907" w:type="pct"/>
            <w:tcBorders>
              <w:top w:val="single" w:sz="4" w:space="0" w:color="auto"/>
              <w:left w:val="single" w:sz="4" w:space="0" w:color="auto"/>
              <w:bottom w:val="single" w:sz="4" w:space="0" w:color="auto"/>
              <w:right w:val="single" w:sz="4" w:space="0" w:color="auto"/>
            </w:tcBorders>
            <w:vAlign w:val="center"/>
            <w:hideMark/>
          </w:tcPr>
          <w:p w:rsidR="00405CBE" w:rsidRPr="00D03B68" w:rsidRDefault="00405CBE" w:rsidP="00405CB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r w:rsidRPr="00545305">
              <w:rPr>
                <w:rFonts w:ascii="Arial" w:hAnsi="Arial" w:cs="Arial"/>
                <w:sz w:val="20"/>
                <w:szCs w:val="20"/>
                <w:lang w:val="es-CL" w:eastAsia="en-US"/>
              </w:rPr>
              <w:t>800000159</w:t>
            </w:r>
            <w:r>
              <w:rPr>
                <w:rFonts w:ascii="Arial" w:hAnsi="Arial" w:cs="Arial"/>
                <w:sz w:val="20"/>
                <w:szCs w:val="20"/>
                <w:lang w:val="es-CL" w:eastAsia="en-US"/>
              </w:rPr>
              <w:t>1</w:t>
            </w:r>
          </w:p>
        </w:tc>
        <w:tc>
          <w:tcPr>
            <w:tcW w:w="689" w:type="pct"/>
            <w:tcBorders>
              <w:top w:val="single" w:sz="4" w:space="0" w:color="auto"/>
              <w:left w:val="single" w:sz="4" w:space="0" w:color="auto"/>
              <w:bottom w:val="single" w:sz="4" w:space="0" w:color="auto"/>
              <w:right w:val="single" w:sz="4" w:space="0" w:color="auto"/>
            </w:tcBorders>
          </w:tcPr>
          <w:p w:rsidR="00405CBE" w:rsidRPr="00D0382C" w:rsidRDefault="00405CBE" w:rsidP="00405CBE">
            <w:pPr>
              <w:autoSpaceDE w:val="0"/>
              <w:autoSpaceDN w:val="0"/>
              <w:adjustRightInd w:val="0"/>
              <w:jc w:val="center"/>
              <w:rPr>
                <w:rFonts w:ascii="Arial" w:hAnsi="Arial" w:cs="Arial"/>
                <w:sz w:val="20"/>
                <w:szCs w:val="20"/>
                <w:lang w:val="es-CL" w:eastAsia="en-US"/>
              </w:rPr>
            </w:pP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Día 8</w:t>
            </w: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15/07/2020</w:t>
            </w:r>
          </w:p>
        </w:tc>
        <w:tc>
          <w:tcPr>
            <w:tcW w:w="689" w:type="pct"/>
            <w:tcBorders>
              <w:top w:val="single" w:sz="4" w:space="0" w:color="auto"/>
              <w:left w:val="single" w:sz="4" w:space="0" w:color="auto"/>
              <w:bottom w:val="single" w:sz="4" w:space="0" w:color="auto"/>
              <w:right w:val="single" w:sz="4" w:space="0" w:color="auto"/>
            </w:tcBorders>
          </w:tcPr>
          <w:p w:rsidR="00405CBE" w:rsidRPr="00D0382C" w:rsidRDefault="00405CBE" w:rsidP="00405CBE">
            <w:pPr>
              <w:autoSpaceDE w:val="0"/>
              <w:autoSpaceDN w:val="0"/>
              <w:adjustRightInd w:val="0"/>
              <w:jc w:val="center"/>
              <w:rPr>
                <w:rFonts w:ascii="Arial" w:hAnsi="Arial" w:cs="Arial"/>
                <w:sz w:val="20"/>
                <w:szCs w:val="20"/>
                <w:lang w:val="es-CL" w:eastAsia="en-US"/>
              </w:rPr>
            </w:pP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Día 19</w:t>
            </w: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10/08/2020</w:t>
            </w:r>
          </w:p>
        </w:tc>
        <w:tc>
          <w:tcPr>
            <w:tcW w:w="629" w:type="pct"/>
            <w:tcBorders>
              <w:top w:val="single" w:sz="4" w:space="0" w:color="auto"/>
              <w:left w:val="single" w:sz="4" w:space="0" w:color="auto"/>
              <w:bottom w:val="single" w:sz="4" w:space="0" w:color="auto"/>
              <w:right w:val="single" w:sz="4" w:space="0" w:color="auto"/>
            </w:tcBorders>
            <w:vAlign w:val="center"/>
          </w:tcPr>
          <w:p w:rsidR="00405CBE" w:rsidRPr="00D03B68" w:rsidRDefault="00405CBE" w:rsidP="00405CB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 xml:space="preserve">12:00 </w:t>
            </w:r>
            <w:proofErr w:type="spellStart"/>
            <w:r w:rsidRPr="00D03B68">
              <w:rPr>
                <w:rFonts w:ascii="Arial" w:hAnsi="Arial" w:cs="Arial"/>
                <w:sz w:val="20"/>
                <w:szCs w:val="20"/>
                <w:lang w:val="es-CL" w:eastAsia="en-US"/>
              </w:rPr>
              <w:t>hrs</w:t>
            </w:r>
            <w:proofErr w:type="spellEnd"/>
          </w:p>
        </w:tc>
      </w:tr>
      <w:tr w:rsidR="00405CBE" w:rsidRPr="001D38D4" w:rsidTr="006D6072">
        <w:trPr>
          <w:trHeight w:val="407"/>
        </w:trPr>
        <w:tc>
          <w:tcPr>
            <w:tcW w:w="1086" w:type="pct"/>
            <w:tcBorders>
              <w:top w:val="single" w:sz="4" w:space="0" w:color="auto"/>
              <w:left w:val="single" w:sz="4" w:space="0" w:color="auto"/>
              <w:bottom w:val="single" w:sz="4" w:space="0" w:color="auto"/>
              <w:right w:val="single" w:sz="4" w:space="0" w:color="auto"/>
            </w:tcBorders>
            <w:vAlign w:val="center"/>
            <w:hideMark/>
          </w:tcPr>
          <w:p w:rsidR="00405CBE" w:rsidRPr="001D38D4" w:rsidRDefault="00405CBE" w:rsidP="00405CBE">
            <w:pPr>
              <w:autoSpaceDE w:val="0"/>
              <w:autoSpaceDN w:val="0"/>
              <w:adjustRightInd w:val="0"/>
              <w:rPr>
                <w:rFonts w:ascii="Arial" w:hAnsi="Arial" w:cs="Arial"/>
                <w:sz w:val="20"/>
                <w:szCs w:val="20"/>
                <w:lang w:val="es-CL" w:eastAsia="en-US"/>
              </w:rPr>
            </w:pPr>
          </w:p>
          <w:p w:rsidR="00405CBE" w:rsidRPr="001D38D4" w:rsidRDefault="00405CBE" w:rsidP="00405CB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405CBE" w:rsidRPr="001D38D4" w:rsidRDefault="00405CBE" w:rsidP="00405CBE">
            <w:pPr>
              <w:autoSpaceDE w:val="0"/>
              <w:autoSpaceDN w:val="0"/>
              <w:adjustRightInd w:val="0"/>
              <w:rPr>
                <w:rFonts w:ascii="Arial" w:hAnsi="Arial" w:cs="Arial"/>
                <w:sz w:val="20"/>
                <w:szCs w:val="20"/>
                <w:lang w:val="es-CL" w:eastAsia="en-US"/>
              </w:rPr>
            </w:pPr>
          </w:p>
        </w:tc>
        <w:tc>
          <w:tcPr>
            <w:tcW w:w="1907" w:type="pct"/>
            <w:tcBorders>
              <w:top w:val="single" w:sz="4" w:space="0" w:color="auto"/>
              <w:left w:val="single" w:sz="4" w:space="0" w:color="auto"/>
              <w:bottom w:val="single" w:sz="4" w:space="0" w:color="auto"/>
              <w:right w:val="single" w:sz="4" w:space="0" w:color="auto"/>
            </w:tcBorders>
            <w:vAlign w:val="center"/>
          </w:tcPr>
          <w:p w:rsidR="00405CBE" w:rsidRPr="00D03B68" w:rsidRDefault="00405CBE" w:rsidP="00405CBE">
            <w:pPr>
              <w:jc w:val="center"/>
              <w:rPr>
                <w:rFonts w:ascii="Arial" w:hAnsi="Arial" w:cs="Arial"/>
                <w:sz w:val="20"/>
                <w:szCs w:val="20"/>
                <w:lang w:val="es-CL" w:eastAsia="en-US"/>
              </w:rPr>
            </w:pPr>
            <w:r w:rsidRPr="00D03B68">
              <w:rPr>
                <w:rFonts w:ascii="Arial" w:hAnsi="Arial" w:cs="Arial"/>
                <w:sz w:val="20"/>
                <w:szCs w:val="20"/>
                <w:lang w:val="es-CL" w:eastAsia="en-US"/>
              </w:rPr>
              <w:t>Vía correo electrónico a correo de contacto proveedor</w:t>
            </w:r>
          </w:p>
        </w:tc>
        <w:tc>
          <w:tcPr>
            <w:tcW w:w="689" w:type="pct"/>
            <w:tcBorders>
              <w:top w:val="single" w:sz="4" w:space="0" w:color="auto"/>
              <w:left w:val="single" w:sz="4" w:space="0" w:color="auto"/>
              <w:bottom w:val="single" w:sz="4" w:space="0" w:color="auto"/>
              <w:right w:val="single" w:sz="4" w:space="0" w:color="auto"/>
            </w:tcBorders>
          </w:tcPr>
          <w:p w:rsidR="00405CBE" w:rsidRPr="00D0382C" w:rsidRDefault="00405CBE" w:rsidP="00405CBE">
            <w:pPr>
              <w:autoSpaceDE w:val="0"/>
              <w:autoSpaceDN w:val="0"/>
              <w:adjustRightInd w:val="0"/>
              <w:jc w:val="center"/>
              <w:rPr>
                <w:rFonts w:ascii="Arial" w:hAnsi="Arial" w:cs="Arial"/>
                <w:sz w:val="20"/>
                <w:szCs w:val="20"/>
                <w:lang w:val="es-CL" w:eastAsia="en-US"/>
              </w:rPr>
            </w:pPr>
          </w:p>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10/08/2020</w:t>
            </w:r>
          </w:p>
          <w:p w:rsidR="00405CBE" w:rsidRPr="00D0382C" w:rsidRDefault="00405CBE" w:rsidP="00405CBE">
            <w:pPr>
              <w:autoSpaceDE w:val="0"/>
              <w:autoSpaceDN w:val="0"/>
              <w:adjustRightInd w:val="0"/>
              <w:jc w:val="center"/>
              <w:rPr>
                <w:rFonts w:ascii="Arial" w:hAnsi="Arial" w:cs="Arial"/>
                <w:sz w:val="20"/>
                <w:szCs w:val="20"/>
                <w:lang w:val="es-CL" w:eastAsia="en-US"/>
              </w:rPr>
            </w:pPr>
          </w:p>
          <w:p w:rsidR="00405CBE" w:rsidRPr="00D0382C" w:rsidRDefault="00405CBE" w:rsidP="00405CBE">
            <w:pPr>
              <w:autoSpaceDE w:val="0"/>
              <w:autoSpaceDN w:val="0"/>
              <w:adjustRightInd w:val="0"/>
              <w:jc w:val="center"/>
              <w:rPr>
                <w:rFonts w:ascii="Arial" w:hAnsi="Arial" w:cs="Arial"/>
                <w:sz w:val="20"/>
                <w:szCs w:val="20"/>
                <w:lang w:val="es-CL" w:eastAsia="en-US"/>
              </w:rPr>
            </w:pPr>
          </w:p>
        </w:tc>
        <w:tc>
          <w:tcPr>
            <w:tcW w:w="689" w:type="pct"/>
            <w:tcBorders>
              <w:top w:val="single" w:sz="4" w:space="0" w:color="auto"/>
              <w:left w:val="single" w:sz="4" w:space="0" w:color="auto"/>
              <w:bottom w:val="single" w:sz="4" w:space="0" w:color="auto"/>
              <w:right w:val="single" w:sz="4" w:space="0" w:color="auto"/>
            </w:tcBorders>
            <w:vAlign w:val="center"/>
            <w:hideMark/>
          </w:tcPr>
          <w:p w:rsidR="00405CBE" w:rsidRPr="00D0382C" w:rsidRDefault="00405CBE" w:rsidP="00405CBE">
            <w:pPr>
              <w:autoSpaceDE w:val="0"/>
              <w:autoSpaceDN w:val="0"/>
              <w:adjustRightInd w:val="0"/>
              <w:jc w:val="center"/>
              <w:rPr>
                <w:rFonts w:ascii="Arial" w:hAnsi="Arial" w:cs="Arial"/>
                <w:sz w:val="20"/>
                <w:szCs w:val="20"/>
                <w:lang w:val="es-CL" w:eastAsia="en-US"/>
              </w:rPr>
            </w:pPr>
            <w:r w:rsidRPr="00D0382C">
              <w:rPr>
                <w:rFonts w:ascii="Arial" w:hAnsi="Arial" w:cs="Arial"/>
                <w:sz w:val="20"/>
                <w:szCs w:val="20"/>
                <w:lang w:val="es-CL" w:eastAsia="en-US"/>
              </w:rPr>
              <w:t>10/09/2020</w:t>
            </w:r>
          </w:p>
          <w:p w:rsidR="00405CBE" w:rsidRPr="00D0382C" w:rsidRDefault="00405CBE" w:rsidP="00405CBE">
            <w:pPr>
              <w:autoSpaceDE w:val="0"/>
              <w:autoSpaceDN w:val="0"/>
              <w:adjustRightInd w:val="0"/>
              <w:jc w:val="center"/>
              <w:rPr>
                <w:rFonts w:ascii="Arial" w:hAnsi="Arial" w:cs="Arial"/>
                <w:sz w:val="20"/>
                <w:szCs w:val="20"/>
                <w:lang w:val="es-CL" w:eastAsia="en-US"/>
              </w:rPr>
            </w:pPr>
          </w:p>
        </w:tc>
        <w:tc>
          <w:tcPr>
            <w:tcW w:w="629" w:type="pct"/>
            <w:tcBorders>
              <w:top w:val="single" w:sz="4" w:space="0" w:color="auto"/>
              <w:left w:val="single" w:sz="4" w:space="0" w:color="auto"/>
              <w:bottom w:val="single" w:sz="4" w:space="0" w:color="auto"/>
              <w:right w:val="single" w:sz="4" w:space="0" w:color="auto"/>
            </w:tcBorders>
            <w:vAlign w:val="center"/>
            <w:hideMark/>
          </w:tcPr>
          <w:p w:rsidR="00405CBE" w:rsidRPr="00D03B68" w:rsidRDefault="00405CBE" w:rsidP="00405CBE">
            <w:pPr>
              <w:autoSpaceDE w:val="0"/>
              <w:autoSpaceDN w:val="0"/>
              <w:adjustRightInd w:val="0"/>
              <w:jc w:val="center"/>
              <w:rPr>
                <w:rFonts w:ascii="Arial" w:hAnsi="Arial" w:cs="Arial"/>
                <w:sz w:val="20"/>
                <w:szCs w:val="20"/>
                <w:lang w:val="es-CL" w:eastAsia="en-US"/>
              </w:rPr>
            </w:pPr>
          </w:p>
          <w:p w:rsidR="00405CBE" w:rsidRPr="00D03B68" w:rsidRDefault="00405CBE" w:rsidP="00405CB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bl>
    <w:bookmarkEnd w:id="9"/>
    <w:p w:rsidR="007011CF"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C4037C" w:rsidRDefault="003C5586" w:rsidP="00C80E7E">
      <w:pPr>
        <w:pStyle w:val="HTMLconformatoprevio"/>
        <w:rPr>
          <w:rFonts w:ascii="Arial" w:hAnsi="Arial" w:cs="Arial"/>
          <w:b/>
        </w:rPr>
      </w:pPr>
      <w:r w:rsidRPr="001D38D4">
        <w:rPr>
          <w:rFonts w:ascii="Arial" w:hAnsi="Arial" w:cs="Arial"/>
          <w:b/>
        </w:rPr>
        <w:t xml:space="preserve">         </w:t>
      </w:r>
    </w:p>
    <w:p w:rsidR="003C5586" w:rsidRPr="001D38D4" w:rsidRDefault="003C5586" w:rsidP="00C80E7E">
      <w:pPr>
        <w:pStyle w:val="HTMLconformatoprevio"/>
        <w:rPr>
          <w:rFonts w:ascii="Arial" w:hAnsi="Arial" w:cs="Arial"/>
          <w:b/>
        </w:rPr>
      </w:pPr>
      <w:r w:rsidRPr="001D38D4">
        <w:rPr>
          <w:rFonts w:ascii="Arial" w:hAnsi="Arial" w:cs="Arial"/>
          <w:b/>
        </w:rPr>
        <w:t xml:space="preserve">                                                                  </w:t>
      </w:r>
    </w:p>
    <w:p w:rsidR="00153CEB" w:rsidRPr="00707D3F" w:rsidRDefault="00C17B71" w:rsidP="007C1620">
      <w:pPr>
        <w:pStyle w:val="Ttulo1"/>
        <w:keepNext w:val="0"/>
        <w:widowControl w:val="0"/>
        <w:numPr>
          <w:ilvl w:val="0"/>
          <w:numId w:val="9"/>
        </w:numPr>
        <w:suppressAutoHyphens w:val="0"/>
        <w:jc w:val="both"/>
      </w:pPr>
      <w:bookmarkStart w:id="10" w:name="_Toc44452138"/>
      <w:r w:rsidRPr="00707D3F">
        <w:rPr>
          <w:rFonts w:cs="Arial"/>
          <w:sz w:val="20"/>
          <w:u w:val="none"/>
        </w:rPr>
        <w:t xml:space="preserve">PORTAL DE COMPRAS DE CODELCO Y </w:t>
      </w:r>
      <w:r w:rsidR="00A66890" w:rsidRPr="00707D3F">
        <w:rPr>
          <w:rFonts w:cs="Arial"/>
          <w:sz w:val="20"/>
          <w:u w:val="none"/>
        </w:rPr>
        <w:t>REGISTRO DE PROVEEDORES CODELCO</w:t>
      </w:r>
      <w:r w:rsidRPr="00707D3F">
        <w:rPr>
          <w:rFonts w:cs="Arial"/>
          <w:sz w:val="20"/>
          <w:u w:val="none"/>
        </w:rPr>
        <w:t>:</w:t>
      </w:r>
      <w:bookmarkEnd w:id="10"/>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Pr="002C0FF2" w:rsidRDefault="002C0FF2" w:rsidP="002C0FF2">
      <w:pPr>
        <w:pStyle w:val="Textoindependiente"/>
        <w:widowControl w:val="0"/>
        <w:numPr>
          <w:ilvl w:val="2"/>
          <w:numId w:val="24"/>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2C0FF2" w:rsidRPr="002C0FF2" w:rsidRDefault="002C0FF2" w:rsidP="00233070">
      <w:pPr>
        <w:pStyle w:val="Textoindependiente"/>
        <w:tabs>
          <w:tab w:val="left" w:pos="816"/>
        </w:tabs>
        <w:spacing w:before="4"/>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9"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2C0FF2" w:rsidRPr="002C0FF2" w:rsidRDefault="002C0FF2" w:rsidP="002C0FF2">
      <w:pPr>
        <w:pStyle w:val="Textoindependiente"/>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0"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1"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rsidR="002C0FF2" w:rsidRPr="002C0FF2" w:rsidRDefault="002C0FF2" w:rsidP="002C0FF2">
      <w:pPr>
        <w:spacing w:before="2" w:line="220" w:lineRule="exact"/>
        <w:rPr>
          <w:rFonts w:ascii="Arial" w:hAnsi="Arial" w:cs="Arial"/>
          <w:sz w:val="20"/>
          <w:szCs w:val="20"/>
          <w:lang w:val="es-CL"/>
        </w:rPr>
      </w:pPr>
    </w:p>
    <w:p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rsidR="002C0FF2" w:rsidRPr="002C0FF2" w:rsidRDefault="002C0FF2" w:rsidP="00233070">
      <w:pPr>
        <w:pStyle w:val="Textoindependiente"/>
        <w:spacing w:before="4" w:after="0" w:line="246" w:lineRule="auto"/>
        <w:ind w:right="51"/>
        <w:rPr>
          <w:rFonts w:ascii="Arial" w:hAnsi="Arial" w:cs="Arial"/>
          <w:sz w:val="20"/>
          <w:u w:val="single"/>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2"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r w:rsidR="00A3051A">
        <w:rPr>
          <w:rFonts w:ascii="Arial" w:hAnsi="Arial" w:cs="Arial"/>
          <w:color w:val="000000"/>
          <w:sz w:val="20"/>
          <w:lang w:val="es-CL"/>
        </w:rPr>
        <w:t xml:space="preserve"> </w:t>
      </w:r>
      <w:r w:rsidR="00A3051A">
        <w:rPr>
          <w:rFonts w:ascii="Arial" w:hAnsi="Arial" w:cs="Arial"/>
          <w:sz w:val="20"/>
        </w:rPr>
        <w:t>A</w:t>
      </w:r>
      <w:r w:rsidR="00A3051A" w:rsidRPr="00802177">
        <w:rPr>
          <w:rFonts w:ascii="Arial" w:hAnsi="Arial" w:cs="Arial"/>
          <w:sz w:val="20"/>
        </w:rPr>
        <w:t xml:space="preserve">cceder a manuales de usuario portal de compras desde la siguiente URL; </w:t>
      </w:r>
      <w:hyperlink r:id="rId13" w:history="1">
        <w:r w:rsidR="00A3051A" w:rsidRPr="00ED281E">
          <w:rPr>
            <w:rStyle w:val="Hipervnculo"/>
            <w:rFonts w:ascii="Arial" w:hAnsi="Arial" w:cs="Arial"/>
            <w:sz w:val="20"/>
          </w:rPr>
          <w:t>https://www.codelco.com/portal-de-compras/prontus_codelco/2016-03-31/193236.html</w:t>
        </w:r>
      </w:hyperlink>
      <w:r w:rsidR="00A3051A">
        <w:rPr>
          <w:rFonts w:ascii="Arial" w:hAnsi="Arial" w:cs="Arial"/>
          <w:color w:val="0000FF"/>
          <w:sz w:val="20"/>
        </w:rPr>
        <w:t xml:space="preserve"> </w:t>
      </w:r>
      <w:r w:rsidR="00A3051A" w:rsidRPr="00802177">
        <w:rPr>
          <w:rFonts w:ascii="Arial" w:hAnsi="Arial" w:cs="Arial"/>
          <w:sz w:val="20"/>
        </w:rPr>
        <w:t xml:space="preserve">y como ofertar desde la plataforma; </w:t>
      </w:r>
      <w:hyperlink r:id="rId14" w:history="1">
        <w:r w:rsidR="00A3051A" w:rsidRPr="00ED281E">
          <w:rPr>
            <w:rStyle w:val="Hipervnculo"/>
            <w:rFonts w:ascii="Arial" w:hAnsi="Arial" w:cs="Arial"/>
            <w:sz w:val="20"/>
          </w:rPr>
          <w:t>https://www.codelco.com/prontus_codelco/site/artic/20110719/mmedia/multimedia_video_120110719102746.mp4</w:t>
        </w:r>
      </w:hyperlink>
    </w:p>
    <w:p w:rsidR="00AE4739" w:rsidRDefault="00AE4739" w:rsidP="00C80E7E">
      <w:pPr>
        <w:pStyle w:val="HTMLconformatoprevio"/>
        <w:rPr>
          <w:rFonts w:ascii="Arial" w:hAnsi="Arial" w:cs="Arial"/>
          <w:b/>
        </w:rPr>
      </w:pPr>
    </w:p>
    <w:p w:rsidR="007011CF" w:rsidRDefault="007011CF" w:rsidP="00C80E7E">
      <w:pPr>
        <w:pStyle w:val="HTMLconformatoprevio"/>
        <w:rPr>
          <w:rFonts w:ascii="Arial" w:hAnsi="Arial" w:cs="Arial"/>
          <w:b/>
        </w:rPr>
      </w:pPr>
    </w:p>
    <w:p w:rsidR="00597224" w:rsidRDefault="00597224" w:rsidP="001B35D4">
      <w:pPr>
        <w:pStyle w:val="Ttulo1"/>
        <w:keepNext w:val="0"/>
        <w:widowControl w:val="0"/>
        <w:numPr>
          <w:ilvl w:val="0"/>
          <w:numId w:val="9"/>
        </w:numPr>
        <w:suppressAutoHyphens w:val="0"/>
        <w:jc w:val="both"/>
        <w:rPr>
          <w:rFonts w:cs="Arial"/>
          <w:sz w:val="20"/>
          <w:u w:val="none"/>
        </w:rPr>
      </w:pPr>
      <w:bookmarkStart w:id="11" w:name="_Toc44452139"/>
      <w:r w:rsidRPr="00597224">
        <w:rPr>
          <w:rFonts w:cs="Arial"/>
          <w:sz w:val="20"/>
          <w:u w:val="none"/>
        </w:rPr>
        <w:t>CONFIRMACIÓN DE INTENCIÓN DE PARTICIPAR</w:t>
      </w:r>
      <w:bookmarkEnd w:id="11"/>
    </w:p>
    <w:p w:rsidR="00F670F1" w:rsidRPr="00F670F1" w:rsidRDefault="00F670F1" w:rsidP="00F670F1">
      <w:pPr>
        <w:rPr>
          <w:lang w:val="es-ES_tradnl"/>
        </w:rPr>
      </w:pPr>
    </w:p>
    <w:p w:rsidR="00FA4A60" w:rsidRPr="00FA4A60" w:rsidRDefault="00FA4A60" w:rsidP="00FA4A60">
      <w:pPr>
        <w:rPr>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5" w:history="1">
        <w:r w:rsidR="00B61195" w:rsidRPr="004863DD">
          <w:rPr>
            <w:rStyle w:val="Hipervnculo"/>
            <w:rFonts w:ascii="Arial" w:hAnsi="Arial" w:cs="Arial"/>
            <w:sz w:val="20"/>
            <w:szCs w:val="20"/>
            <w:lang w:val="es-CL"/>
          </w:rPr>
          <w:t>precalifica8@codelco.cl</w:t>
        </w:r>
      </w:hyperlink>
      <w:r w:rsidRPr="004863DD">
        <w:rPr>
          <w:rFonts w:ascii="Arial" w:hAnsi="Arial" w:cs="Arial"/>
          <w:sz w:val="20"/>
          <w:szCs w:val="20"/>
          <w:lang w:val="es-CL"/>
        </w:rPr>
        <w:t>, adjuntando</w:t>
      </w:r>
      <w:r w:rsidR="00344699" w:rsidRPr="004863DD">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Pr="00101D96" w:rsidRDefault="00344699" w:rsidP="00520884">
      <w:pPr>
        <w:pStyle w:val="Prrafodelista"/>
        <w:numPr>
          <w:ilvl w:val="0"/>
          <w:numId w:val="16"/>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9671" w:type="dxa"/>
        <w:jc w:val="center"/>
        <w:tblLook w:val="04A0" w:firstRow="1" w:lastRow="0" w:firstColumn="1" w:lastColumn="0" w:noHBand="0" w:noVBand="1"/>
      </w:tblPr>
      <w:tblGrid>
        <w:gridCol w:w="2820"/>
        <w:gridCol w:w="6851"/>
      </w:tblGrid>
      <w:tr w:rsidR="00344699" w:rsidRPr="001D38D4" w:rsidTr="00CB7668">
        <w:trPr>
          <w:trHeight w:val="705"/>
          <w:jc w:val="center"/>
        </w:trPr>
        <w:tc>
          <w:tcPr>
            <w:tcW w:w="282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68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CB7668">
        <w:trPr>
          <w:trHeight w:val="705"/>
          <w:jc w:val="center"/>
        </w:trPr>
        <w:tc>
          <w:tcPr>
            <w:tcW w:w="282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68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CB7668">
        <w:trPr>
          <w:trHeight w:val="705"/>
          <w:jc w:val="center"/>
        </w:trPr>
        <w:tc>
          <w:tcPr>
            <w:tcW w:w="282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68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CB7668">
        <w:trPr>
          <w:trHeight w:val="705"/>
          <w:jc w:val="center"/>
        </w:trPr>
        <w:tc>
          <w:tcPr>
            <w:tcW w:w="282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68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CB7668">
        <w:trPr>
          <w:trHeight w:val="705"/>
          <w:jc w:val="center"/>
        </w:trPr>
        <w:tc>
          <w:tcPr>
            <w:tcW w:w="282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68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CB7668">
        <w:trPr>
          <w:trHeight w:val="705"/>
          <w:jc w:val="center"/>
        </w:trPr>
        <w:tc>
          <w:tcPr>
            <w:tcW w:w="282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68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CB7668">
        <w:trPr>
          <w:trHeight w:val="705"/>
          <w:jc w:val="center"/>
        </w:trPr>
        <w:tc>
          <w:tcPr>
            <w:tcW w:w="282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68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CB7668">
        <w:trPr>
          <w:trHeight w:val="705"/>
          <w:jc w:val="center"/>
        </w:trPr>
        <w:tc>
          <w:tcPr>
            <w:tcW w:w="2820"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68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CB7668">
        <w:trPr>
          <w:trHeight w:val="705"/>
          <w:jc w:val="center"/>
        </w:trPr>
        <w:tc>
          <w:tcPr>
            <w:tcW w:w="2820"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68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CB7668">
        <w:trPr>
          <w:trHeight w:val="705"/>
          <w:jc w:val="center"/>
        </w:trPr>
        <w:tc>
          <w:tcPr>
            <w:tcW w:w="282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68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CB7668">
        <w:trPr>
          <w:trHeight w:val="705"/>
          <w:jc w:val="center"/>
        </w:trPr>
        <w:tc>
          <w:tcPr>
            <w:tcW w:w="2820"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6851"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0E214A" w:rsidRDefault="000E214A">
      <w:pPr>
        <w:rPr>
          <w:rFonts w:ascii="Arial" w:hAnsi="Arial" w:cs="Arial"/>
          <w:sz w:val="20"/>
          <w:szCs w:val="20"/>
          <w:lang w:val="es-CL"/>
        </w:rPr>
      </w:pPr>
    </w:p>
    <w:p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12" w:name="_Toc44452140"/>
      <w:r w:rsidRPr="002008DC">
        <w:rPr>
          <w:rFonts w:cs="Arial"/>
          <w:sz w:val="20"/>
          <w:u w:val="none"/>
        </w:rPr>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2"/>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545305">
        <w:rPr>
          <w:rFonts w:ascii="Arial" w:hAnsi="Arial" w:cs="Arial"/>
          <w:sz w:val="20"/>
          <w:szCs w:val="20"/>
          <w:lang w:val="es-CL"/>
        </w:rPr>
        <w:t xml:space="preserve">Ref.: Proceso de Precalificación N° SRM </w:t>
      </w:r>
      <w:r w:rsidR="00545305" w:rsidRPr="00545305">
        <w:rPr>
          <w:rFonts w:ascii="Arial" w:hAnsi="Arial" w:cs="Arial"/>
          <w:sz w:val="20"/>
          <w:szCs w:val="20"/>
          <w:lang w:val="es-CL"/>
        </w:rPr>
        <w:t>800000159</w:t>
      </w:r>
      <w:r w:rsidR="0062350D">
        <w:rPr>
          <w:rFonts w:ascii="Arial" w:hAnsi="Arial" w:cs="Arial"/>
          <w:sz w:val="20"/>
          <w:szCs w:val="20"/>
          <w:lang w:val="es-CL"/>
        </w:rPr>
        <w:t>1</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proofErr w:type="gramStart"/>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proofErr w:type="gramEnd"/>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456FA9"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456FA9">
        <w:rPr>
          <w:rFonts w:ascii="Arial" w:hAnsi="Arial" w:cs="Arial"/>
          <w:sz w:val="20"/>
          <w:lang w:val="es-CL"/>
        </w:rPr>
        <w:t>Que</w:t>
      </w:r>
      <w:r w:rsidRPr="00456FA9">
        <w:rPr>
          <w:rFonts w:ascii="Arial" w:hAnsi="Arial" w:cs="Arial"/>
          <w:spacing w:val="7"/>
          <w:sz w:val="20"/>
          <w:lang w:val="es-CL"/>
        </w:rPr>
        <w:t xml:space="preserve"> </w:t>
      </w:r>
      <w:r w:rsidRPr="00456FA9">
        <w:rPr>
          <w:rFonts w:ascii="Arial" w:hAnsi="Arial" w:cs="Arial"/>
          <w:sz w:val="20"/>
          <w:lang w:val="es-CL"/>
        </w:rPr>
        <w:t>la</w:t>
      </w:r>
      <w:r w:rsidRPr="00456FA9">
        <w:rPr>
          <w:rFonts w:ascii="Arial" w:hAnsi="Arial" w:cs="Arial"/>
          <w:spacing w:val="7"/>
          <w:sz w:val="20"/>
          <w:lang w:val="es-CL"/>
        </w:rPr>
        <w:t xml:space="preserve"> </w:t>
      </w:r>
      <w:r w:rsidRPr="00456FA9">
        <w:rPr>
          <w:rFonts w:ascii="Arial" w:hAnsi="Arial" w:cs="Arial"/>
          <w:sz w:val="20"/>
          <w:lang w:val="es-CL"/>
        </w:rPr>
        <w:t>ú</w:t>
      </w:r>
      <w:r w:rsidRPr="00456FA9">
        <w:rPr>
          <w:rFonts w:ascii="Arial" w:hAnsi="Arial" w:cs="Arial"/>
          <w:spacing w:val="-3"/>
          <w:sz w:val="20"/>
          <w:lang w:val="es-CL"/>
        </w:rPr>
        <w:t>n</w:t>
      </w:r>
      <w:r w:rsidRPr="00456FA9">
        <w:rPr>
          <w:rFonts w:ascii="Arial" w:hAnsi="Arial" w:cs="Arial"/>
          <w:sz w:val="20"/>
          <w:lang w:val="es-CL"/>
        </w:rPr>
        <w:t>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8"/>
          <w:sz w:val="20"/>
          <w:lang w:val="es-CL"/>
        </w:rPr>
        <w:t xml:space="preserve"> </w:t>
      </w:r>
      <w:r w:rsidRPr="00456FA9">
        <w:rPr>
          <w:rFonts w:ascii="Arial" w:hAnsi="Arial" w:cs="Arial"/>
          <w:spacing w:val="1"/>
          <w:sz w:val="20"/>
          <w:lang w:val="es-CL"/>
        </w:rPr>
        <w:t>ví</w:t>
      </w:r>
      <w:r w:rsidRPr="00456FA9">
        <w:rPr>
          <w:rFonts w:ascii="Arial" w:hAnsi="Arial" w:cs="Arial"/>
          <w:sz w:val="20"/>
          <w:lang w:val="es-CL"/>
        </w:rPr>
        <w:t>a</w:t>
      </w:r>
      <w:r w:rsidRPr="00456FA9">
        <w:rPr>
          <w:rFonts w:ascii="Arial" w:hAnsi="Arial" w:cs="Arial"/>
          <w:spacing w:val="5"/>
          <w:sz w:val="20"/>
          <w:lang w:val="es-CL"/>
        </w:rPr>
        <w:t xml:space="preserve"> </w:t>
      </w:r>
      <w:r w:rsidRPr="00456FA9">
        <w:rPr>
          <w:rFonts w:ascii="Arial" w:hAnsi="Arial" w:cs="Arial"/>
          <w:sz w:val="20"/>
          <w:lang w:val="es-CL"/>
        </w:rPr>
        <w:t>de</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1"/>
          <w:sz w:val="20"/>
          <w:lang w:val="es-CL"/>
        </w:rPr>
        <w:t>m</w:t>
      </w:r>
      <w:r w:rsidRPr="00456FA9">
        <w:rPr>
          <w:rFonts w:ascii="Arial" w:hAnsi="Arial" w:cs="Arial"/>
          <w:sz w:val="20"/>
          <w:lang w:val="es-CL"/>
        </w:rPr>
        <w:t>uni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1"/>
          <w:sz w:val="20"/>
          <w:lang w:val="es-CL"/>
        </w:rPr>
        <w:t>c</w:t>
      </w:r>
      <w:r w:rsidRPr="00456FA9">
        <w:rPr>
          <w:rFonts w:ascii="Arial" w:hAnsi="Arial" w:cs="Arial"/>
          <w:spacing w:val="-3"/>
          <w:sz w:val="20"/>
          <w:lang w:val="es-CL"/>
        </w:rPr>
        <w:t>i</w:t>
      </w:r>
      <w:r w:rsidRPr="00456FA9">
        <w:rPr>
          <w:rFonts w:ascii="Arial" w:hAnsi="Arial" w:cs="Arial"/>
          <w:sz w:val="20"/>
          <w:lang w:val="es-CL"/>
        </w:rPr>
        <w:t>ón</w:t>
      </w:r>
      <w:r w:rsidRPr="00456FA9">
        <w:rPr>
          <w:rFonts w:ascii="Arial" w:hAnsi="Arial" w:cs="Arial"/>
          <w:spacing w:val="7"/>
          <w:sz w:val="20"/>
          <w:lang w:val="es-CL"/>
        </w:rPr>
        <w:t xml:space="preserve"> </w:t>
      </w:r>
      <w:r w:rsidRPr="00456FA9">
        <w:rPr>
          <w:rFonts w:ascii="Arial" w:hAnsi="Arial" w:cs="Arial"/>
          <w:spacing w:val="1"/>
          <w:sz w:val="20"/>
          <w:lang w:val="es-CL"/>
        </w:rPr>
        <w:t>c</w:t>
      </w:r>
      <w:r w:rsidRPr="00456FA9">
        <w:rPr>
          <w:rFonts w:ascii="Arial" w:hAnsi="Arial" w:cs="Arial"/>
          <w:sz w:val="20"/>
          <w:lang w:val="es-CL"/>
        </w:rPr>
        <w:t>on</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pacing w:val="1"/>
          <w:sz w:val="20"/>
          <w:lang w:val="es-CL"/>
        </w:rPr>
        <w:t>O</w:t>
      </w:r>
      <w:r w:rsidRPr="00456FA9">
        <w:rPr>
          <w:rFonts w:ascii="Arial" w:hAnsi="Arial" w:cs="Arial"/>
          <w:spacing w:val="-1"/>
          <w:sz w:val="20"/>
          <w:lang w:val="es-CL"/>
        </w:rPr>
        <w:t>D</w:t>
      </w:r>
      <w:r w:rsidRPr="00456FA9">
        <w:rPr>
          <w:rFonts w:ascii="Arial" w:hAnsi="Arial" w:cs="Arial"/>
          <w:sz w:val="20"/>
          <w:lang w:val="es-CL"/>
        </w:rPr>
        <w:t>E</w:t>
      </w:r>
      <w:r w:rsidRPr="00456FA9">
        <w:rPr>
          <w:rFonts w:ascii="Arial" w:hAnsi="Arial" w:cs="Arial"/>
          <w:spacing w:val="-3"/>
          <w:sz w:val="20"/>
          <w:lang w:val="es-CL"/>
        </w:rPr>
        <w:t>L</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7"/>
          <w:sz w:val="20"/>
          <w:lang w:val="es-CL"/>
        </w:rPr>
        <w:t xml:space="preserve"> </w:t>
      </w:r>
      <w:r w:rsidRPr="00456FA9">
        <w:rPr>
          <w:rFonts w:ascii="Arial" w:hAnsi="Arial" w:cs="Arial"/>
          <w:sz w:val="20"/>
          <w:lang w:val="es-CL"/>
        </w:rPr>
        <w:t>para:</w:t>
      </w:r>
    </w:p>
    <w:p w:rsidR="007F5A37" w:rsidRPr="00456FA9" w:rsidRDefault="00052C5B" w:rsidP="000858EC">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t xml:space="preserve">Informar </w:t>
      </w:r>
      <w:r w:rsidR="007F5A37" w:rsidRPr="00456FA9">
        <w:rPr>
          <w:rFonts w:ascii="Arial" w:hAnsi="Arial" w:cs="Arial"/>
          <w:sz w:val="20"/>
          <w:szCs w:val="20"/>
          <w:lang w:val="es-CL"/>
        </w:rPr>
        <w:t>nuestra</w:t>
      </w:r>
      <w:r w:rsidRPr="00456FA9">
        <w:rPr>
          <w:rFonts w:ascii="Arial" w:hAnsi="Arial" w:cs="Arial"/>
          <w:sz w:val="20"/>
          <w:szCs w:val="20"/>
          <w:lang w:val="es-CL"/>
        </w:rPr>
        <w:t xml:space="preserve"> intención de participar, es el correo</w:t>
      </w:r>
      <w:r w:rsidR="007F5A37" w:rsidRPr="00456FA9">
        <w:rPr>
          <w:rFonts w:ascii="Arial" w:hAnsi="Arial" w:cs="Arial"/>
          <w:sz w:val="20"/>
          <w:szCs w:val="20"/>
          <w:lang w:val="es-CL"/>
        </w:rPr>
        <w:t>:</w:t>
      </w:r>
    </w:p>
    <w:p w:rsidR="00551D0A" w:rsidRPr="00456FA9" w:rsidRDefault="007F5A37" w:rsidP="000858EC">
      <w:pPr>
        <w:pStyle w:val="Prrafodelista"/>
        <w:widowControl w:val="0"/>
        <w:numPr>
          <w:ilvl w:val="0"/>
          <w:numId w:val="19"/>
        </w:numPr>
        <w:autoSpaceDE w:val="0"/>
        <w:autoSpaceDN w:val="0"/>
        <w:adjustRightInd w:val="0"/>
        <w:jc w:val="both"/>
        <w:rPr>
          <w:rFonts w:ascii="Arial" w:hAnsi="Arial" w:cs="Arial"/>
          <w:sz w:val="20"/>
          <w:szCs w:val="20"/>
          <w:lang w:val="es-CL"/>
        </w:rPr>
      </w:pPr>
      <w:r w:rsidRPr="00456FA9">
        <w:rPr>
          <w:rFonts w:ascii="Arial" w:hAnsi="Arial" w:cs="Arial"/>
          <w:sz w:val="20"/>
          <w:szCs w:val="20"/>
          <w:lang w:val="es-CL"/>
        </w:rPr>
        <w:t xml:space="preserve"> </w:t>
      </w:r>
      <w:r w:rsidRPr="00456FA9">
        <w:rPr>
          <w:rFonts w:ascii="Arial" w:hAnsi="Arial" w:cs="Arial"/>
          <w:sz w:val="20"/>
          <w:szCs w:val="20"/>
          <w:lang w:val="es-CL"/>
        </w:rPr>
        <w:tab/>
      </w:r>
      <w:r w:rsidR="00551D0A" w:rsidRPr="00456FA9">
        <w:rPr>
          <w:rFonts w:ascii="Arial" w:hAnsi="Arial" w:cs="Arial"/>
          <w:sz w:val="20"/>
          <w:szCs w:val="20"/>
          <w:lang w:val="es-CL"/>
        </w:rPr>
        <w:fldChar w:fldCharType="begin"/>
      </w:r>
      <w:r w:rsidR="00551D0A" w:rsidRPr="00456FA9">
        <w:rPr>
          <w:rFonts w:ascii="Arial" w:hAnsi="Arial" w:cs="Arial"/>
          <w:sz w:val="20"/>
          <w:szCs w:val="20"/>
          <w:lang w:val="es-CL"/>
        </w:rPr>
        <w:instrText xml:space="preserve"> HYPERLINK "mailto:precalifica8@codelco.cl</w:instrText>
      </w:r>
    </w:p>
    <w:p w:rsidR="00551D0A" w:rsidRPr="00456FA9" w:rsidRDefault="00551D0A" w:rsidP="000858EC">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sidRPr="00456FA9">
        <w:rPr>
          <w:rFonts w:ascii="Arial" w:hAnsi="Arial" w:cs="Arial"/>
          <w:sz w:val="20"/>
          <w:szCs w:val="20"/>
          <w:lang w:val="es-CL"/>
        </w:rPr>
        <w:instrText xml:space="preserve">" </w:instrText>
      </w:r>
      <w:r w:rsidRPr="00456FA9">
        <w:rPr>
          <w:rFonts w:ascii="Arial" w:hAnsi="Arial" w:cs="Arial"/>
          <w:sz w:val="20"/>
          <w:szCs w:val="20"/>
          <w:lang w:val="es-CL"/>
        </w:rPr>
        <w:fldChar w:fldCharType="separate"/>
      </w:r>
      <w:r w:rsidRPr="00456FA9">
        <w:rPr>
          <w:rStyle w:val="Hipervnculo"/>
          <w:rFonts w:ascii="Arial" w:hAnsi="Arial" w:cs="Arial"/>
          <w:sz w:val="20"/>
          <w:szCs w:val="20"/>
          <w:lang w:val="es-CL"/>
        </w:rPr>
        <w:t>precalifica8@codelco.cl</w:t>
      </w:r>
    </w:p>
    <w:p w:rsidR="00052C5B" w:rsidRPr="00456FA9" w:rsidRDefault="00551D0A" w:rsidP="00545305">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fldChar w:fldCharType="end"/>
      </w:r>
      <w:r w:rsidR="00052C5B" w:rsidRPr="00456FA9">
        <w:rPr>
          <w:rFonts w:ascii="Arial" w:hAnsi="Arial" w:cs="Arial"/>
          <w:sz w:val="20"/>
          <w:szCs w:val="20"/>
          <w:lang w:val="es-CL"/>
        </w:rPr>
        <w:t>Presentar todos los antecedentes solicitados en la presente precalificac</w:t>
      </w:r>
      <w:r w:rsidR="00A66890" w:rsidRPr="00456FA9">
        <w:rPr>
          <w:rFonts w:ascii="Arial" w:hAnsi="Arial" w:cs="Arial"/>
          <w:sz w:val="20"/>
          <w:szCs w:val="20"/>
          <w:lang w:val="es-CL"/>
        </w:rPr>
        <w:t>ión, es el Portal de Compras CODELCO</w:t>
      </w:r>
      <w:r w:rsidR="00052C5B" w:rsidRPr="00456FA9">
        <w:rPr>
          <w:rFonts w:ascii="Arial" w:hAnsi="Arial" w:cs="Arial"/>
          <w:sz w:val="20"/>
          <w:szCs w:val="20"/>
          <w:lang w:val="es-CL"/>
        </w:rPr>
        <w:t xml:space="preserve">, con el proceso identificado con el número SRM </w:t>
      </w:r>
      <w:r w:rsidR="00545305" w:rsidRPr="00545305">
        <w:rPr>
          <w:rFonts w:ascii="Arial" w:hAnsi="Arial" w:cs="Arial"/>
          <w:sz w:val="20"/>
          <w:szCs w:val="20"/>
          <w:lang w:val="es-CL"/>
        </w:rPr>
        <w:t>800000159</w:t>
      </w:r>
      <w:r w:rsidR="0062350D">
        <w:rPr>
          <w:rFonts w:ascii="Arial" w:hAnsi="Arial" w:cs="Arial"/>
          <w:sz w:val="20"/>
          <w:szCs w:val="20"/>
          <w:lang w:val="es-CL"/>
        </w:rPr>
        <w:t>1</w:t>
      </w:r>
      <w:r w:rsidR="00ED239E">
        <w:rPr>
          <w:rFonts w:ascii="Arial" w:hAnsi="Arial" w:cs="Arial"/>
          <w:sz w:val="20"/>
          <w:szCs w:val="20"/>
          <w:lang w:val="es-CL"/>
        </w:rPr>
        <w:t>.</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9251D1E"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517C5D">
      <w:pPr>
        <w:jc w:val="both"/>
        <w:rPr>
          <w:rFonts w:ascii="Arial" w:hAnsi="Arial" w:cs="Arial"/>
          <w:sz w:val="20"/>
          <w:szCs w:val="20"/>
          <w:lang w:val="es-CL"/>
        </w:rPr>
      </w:pPr>
    </w:p>
    <w:sectPr w:rsidR="00344699" w:rsidSect="00C11389">
      <w:footerReference w:type="default" r:id="rId16"/>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DEB" w:rsidRDefault="00D12DEB" w:rsidP="002A7507">
      <w:r>
        <w:separator/>
      </w:r>
    </w:p>
  </w:endnote>
  <w:endnote w:type="continuationSeparator" w:id="0">
    <w:p w:rsidR="00D12DEB" w:rsidRDefault="00D12DEB"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405CBE">
          <w:rPr>
            <w:rFonts w:asciiTheme="minorHAnsi" w:hAnsiTheme="minorHAnsi"/>
            <w:noProof/>
            <w:sz w:val="20"/>
          </w:rPr>
          <w:t>8</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DEB" w:rsidRDefault="00D12DEB" w:rsidP="002A7507">
      <w:r>
        <w:separator/>
      </w:r>
    </w:p>
  </w:footnote>
  <w:footnote w:type="continuationSeparator" w:id="0">
    <w:p w:rsidR="00D12DEB" w:rsidRDefault="00D12DEB" w:rsidP="002A75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38F4CDF"/>
    <w:multiLevelType w:val="hybridMultilevel"/>
    <w:tmpl w:val="7F36AC68"/>
    <w:lvl w:ilvl="0" w:tplc="F6C0E71A">
      <w:start w:val="1"/>
      <w:numFmt w:val="bullet"/>
      <w:lvlText w:val=""/>
      <w:lvlJc w:val="left"/>
      <w:pPr>
        <w:ind w:left="1429" w:hanging="360"/>
      </w:pPr>
      <w:rPr>
        <w:rFonts w:ascii="Symbol" w:hAnsi="Symbol" w:hint="default"/>
        <w:sz w:val="16"/>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10"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1"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4D5015C"/>
    <w:multiLevelType w:val="hybridMultilevel"/>
    <w:tmpl w:val="29E0EEC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37F90FD8"/>
    <w:multiLevelType w:val="hybridMultilevel"/>
    <w:tmpl w:val="3BE42D62"/>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F3D3BFB"/>
    <w:multiLevelType w:val="hybridMultilevel"/>
    <w:tmpl w:val="2A02EFBA"/>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78E45AA"/>
    <w:multiLevelType w:val="hybridMultilevel"/>
    <w:tmpl w:val="548871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1"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3"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BA1B35"/>
    <w:multiLevelType w:val="hybridMultilevel"/>
    <w:tmpl w:val="F5D8073C"/>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5"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6" w15:restartNumberingAfterBreak="0">
    <w:nsid w:val="57A102F9"/>
    <w:multiLevelType w:val="hybridMultilevel"/>
    <w:tmpl w:val="73B697A6"/>
    <w:lvl w:ilvl="0" w:tplc="340A000B">
      <w:start w:val="1"/>
      <w:numFmt w:val="bullet"/>
      <w:lvlText w:val=""/>
      <w:lvlJc w:val="left"/>
      <w:pPr>
        <w:ind w:left="1110" w:hanging="360"/>
      </w:pPr>
      <w:rPr>
        <w:rFonts w:ascii="Wingdings" w:hAnsi="Wingdings"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27"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8" w15:restartNumberingAfterBreak="0">
    <w:nsid w:val="5BA21557"/>
    <w:multiLevelType w:val="hybridMultilevel"/>
    <w:tmpl w:val="37229E9E"/>
    <w:lvl w:ilvl="0" w:tplc="A24234C0">
      <w:start w:val="1"/>
      <w:numFmt w:val="bullet"/>
      <w:lvlText w:val=""/>
      <w:lvlJc w:val="left"/>
      <w:pPr>
        <w:ind w:left="1429" w:hanging="360"/>
      </w:pPr>
      <w:rPr>
        <w:rFonts w:ascii="Symbol" w:hAnsi="Symbol" w:hint="default"/>
        <w:sz w:val="16"/>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9" w15:restartNumberingAfterBreak="0">
    <w:nsid w:val="5BB752AF"/>
    <w:multiLevelType w:val="hybridMultilevel"/>
    <w:tmpl w:val="BA0E3D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34754E7"/>
    <w:multiLevelType w:val="hybridMultilevel"/>
    <w:tmpl w:val="B2B4521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3"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5"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6" w15:restartNumberingAfterBreak="0">
    <w:nsid w:val="71AE01AB"/>
    <w:multiLevelType w:val="hybridMultilevel"/>
    <w:tmpl w:val="07884EDC"/>
    <w:lvl w:ilvl="0" w:tplc="340A000B">
      <w:start w:val="1"/>
      <w:numFmt w:val="bullet"/>
      <w:lvlText w:val=""/>
      <w:lvlJc w:val="left"/>
      <w:pPr>
        <w:ind w:left="1425" w:hanging="360"/>
      </w:pPr>
      <w:rPr>
        <w:rFonts w:ascii="Wingdings" w:hAnsi="Wingdings" w:hint="default"/>
      </w:rPr>
    </w:lvl>
    <w:lvl w:ilvl="1" w:tplc="340A0003" w:tentative="1">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37" w15:restartNumberingAfterBreak="0">
    <w:nsid w:val="720B54EC"/>
    <w:multiLevelType w:val="hybridMultilevel"/>
    <w:tmpl w:val="1540AC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0D6952"/>
    <w:multiLevelType w:val="hybridMultilevel"/>
    <w:tmpl w:val="8A963746"/>
    <w:lvl w:ilvl="0" w:tplc="FEFA5406">
      <w:start w:val="1"/>
      <w:numFmt w:val="bullet"/>
      <w:lvlText w:val=""/>
      <w:lvlJc w:val="left"/>
      <w:pPr>
        <w:ind w:left="1429" w:hanging="360"/>
      </w:pPr>
      <w:rPr>
        <w:rFonts w:ascii="Symbol" w:hAnsi="Symbol" w:hint="default"/>
        <w:sz w:val="16"/>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num w:numId="1">
    <w:abstractNumId w:val="11"/>
  </w:num>
  <w:num w:numId="2">
    <w:abstractNumId w:val="23"/>
  </w:num>
  <w:num w:numId="3">
    <w:abstractNumId w:val="20"/>
  </w:num>
  <w:num w:numId="4">
    <w:abstractNumId w:val="8"/>
  </w:num>
  <w:num w:numId="5">
    <w:abstractNumId w:val="17"/>
  </w:num>
  <w:num w:numId="6">
    <w:abstractNumId w:val="0"/>
  </w:num>
  <w:num w:numId="7">
    <w:abstractNumId w:val="15"/>
  </w:num>
  <w:num w:numId="8">
    <w:abstractNumId w:val="33"/>
  </w:num>
  <w:num w:numId="9">
    <w:abstractNumId w:val="18"/>
  </w:num>
  <w:num w:numId="10">
    <w:abstractNumId w:val="3"/>
  </w:num>
  <w:num w:numId="11">
    <w:abstractNumId w:val="37"/>
  </w:num>
  <w:num w:numId="12">
    <w:abstractNumId w:val="5"/>
  </w:num>
  <w:num w:numId="13">
    <w:abstractNumId w:val="14"/>
  </w:num>
  <w:num w:numId="14">
    <w:abstractNumId w:val="7"/>
  </w:num>
  <w:num w:numId="15">
    <w:abstractNumId w:val="12"/>
  </w:num>
  <w:num w:numId="16">
    <w:abstractNumId w:val="21"/>
  </w:num>
  <w:num w:numId="17">
    <w:abstractNumId w:val="1"/>
  </w:num>
  <w:num w:numId="18">
    <w:abstractNumId w:val="2"/>
  </w:num>
  <w:num w:numId="19">
    <w:abstractNumId w:val="27"/>
  </w:num>
  <w:num w:numId="20">
    <w:abstractNumId w:val="22"/>
  </w:num>
  <w:num w:numId="21">
    <w:abstractNumId w:val="35"/>
  </w:num>
  <w:num w:numId="22">
    <w:abstractNumId w:val="31"/>
  </w:num>
  <w:num w:numId="23">
    <w:abstractNumId w:val="4"/>
  </w:num>
  <w:num w:numId="24">
    <w:abstractNumId w:val="34"/>
  </w:num>
  <w:num w:numId="25">
    <w:abstractNumId w:val="10"/>
  </w:num>
  <w:num w:numId="26">
    <w:abstractNumId w:val="25"/>
  </w:num>
  <w:num w:numId="27">
    <w:abstractNumId w:val="30"/>
  </w:num>
  <w:num w:numId="28">
    <w:abstractNumId w:val="6"/>
  </w:num>
  <w:num w:numId="29">
    <w:abstractNumId w:val="26"/>
  </w:num>
  <w:num w:numId="30">
    <w:abstractNumId w:val="36"/>
  </w:num>
  <w:num w:numId="31">
    <w:abstractNumId w:val="16"/>
  </w:num>
  <w:num w:numId="32">
    <w:abstractNumId w:val="38"/>
  </w:num>
  <w:num w:numId="33">
    <w:abstractNumId w:val="29"/>
  </w:num>
  <w:num w:numId="34">
    <w:abstractNumId w:val="19"/>
  </w:num>
  <w:num w:numId="35">
    <w:abstractNumId w:val="13"/>
  </w:num>
  <w:num w:numId="36">
    <w:abstractNumId w:val="9"/>
  </w:num>
  <w:num w:numId="37">
    <w:abstractNumId w:val="28"/>
  </w:num>
  <w:num w:numId="38">
    <w:abstractNumId w:val="24"/>
  </w:num>
  <w:num w:numId="39">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0F91"/>
    <w:rsid w:val="00012580"/>
    <w:rsid w:val="00013873"/>
    <w:rsid w:val="0002044C"/>
    <w:rsid w:val="00030CED"/>
    <w:rsid w:val="00036262"/>
    <w:rsid w:val="000403A2"/>
    <w:rsid w:val="00042521"/>
    <w:rsid w:val="00052715"/>
    <w:rsid w:val="00052C5B"/>
    <w:rsid w:val="0005341A"/>
    <w:rsid w:val="00064E0F"/>
    <w:rsid w:val="000673B2"/>
    <w:rsid w:val="0007510B"/>
    <w:rsid w:val="0008087A"/>
    <w:rsid w:val="00083C47"/>
    <w:rsid w:val="000858EC"/>
    <w:rsid w:val="00087B14"/>
    <w:rsid w:val="00087C91"/>
    <w:rsid w:val="00092071"/>
    <w:rsid w:val="000A0E10"/>
    <w:rsid w:val="000A1E00"/>
    <w:rsid w:val="000A3332"/>
    <w:rsid w:val="000A3E04"/>
    <w:rsid w:val="000A513F"/>
    <w:rsid w:val="000B0788"/>
    <w:rsid w:val="000B2CC3"/>
    <w:rsid w:val="000B32B5"/>
    <w:rsid w:val="000B477F"/>
    <w:rsid w:val="000B781B"/>
    <w:rsid w:val="000C022D"/>
    <w:rsid w:val="000C2D2E"/>
    <w:rsid w:val="000C6FB8"/>
    <w:rsid w:val="000C7068"/>
    <w:rsid w:val="000C713B"/>
    <w:rsid w:val="000C7676"/>
    <w:rsid w:val="000D3806"/>
    <w:rsid w:val="000E214A"/>
    <w:rsid w:val="000E2256"/>
    <w:rsid w:val="000E4053"/>
    <w:rsid w:val="000E732A"/>
    <w:rsid w:val="000E759F"/>
    <w:rsid w:val="000E7B1C"/>
    <w:rsid w:val="000F0C20"/>
    <w:rsid w:val="000F1CCA"/>
    <w:rsid w:val="000F69EF"/>
    <w:rsid w:val="00101D96"/>
    <w:rsid w:val="0010225F"/>
    <w:rsid w:val="00107146"/>
    <w:rsid w:val="00107956"/>
    <w:rsid w:val="00111D63"/>
    <w:rsid w:val="00111E9C"/>
    <w:rsid w:val="001122A2"/>
    <w:rsid w:val="00115A1E"/>
    <w:rsid w:val="00124038"/>
    <w:rsid w:val="00124522"/>
    <w:rsid w:val="00124FD8"/>
    <w:rsid w:val="00130102"/>
    <w:rsid w:val="00130B00"/>
    <w:rsid w:val="00134B90"/>
    <w:rsid w:val="0013577A"/>
    <w:rsid w:val="0013741D"/>
    <w:rsid w:val="001414A1"/>
    <w:rsid w:val="00144040"/>
    <w:rsid w:val="00153CEB"/>
    <w:rsid w:val="0015453C"/>
    <w:rsid w:val="00155D3F"/>
    <w:rsid w:val="00162BE6"/>
    <w:rsid w:val="00164409"/>
    <w:rsid w:val="00164908"/>
    <w:rsid w:val="00165567"/>
    <w:rsid w:val="00171EFE"/>
    <w:rsid w:val="00174F26"/>
    <w:rsid w:val="00175735"/>
    <w:rsid w:val="00175DB9"/>
    <w:rsid w:val="00181986"/>
    <w:rsid w:val="00181F62"/>
    <w:rsid w:val="00183EED"/>
    <w:rsid w:val="00187A8D"/>
    <w:rsid w:val="001929C2"/>
    <w:rsid w:val="00197EA5"/>
    <w:rsid w:val="00197EE4"/>
    <w:rsid w:val="001A13EF"/>
    <w:rsid w:val="001A59C0"/>
    <w:rsid w:val="001B0C2F"/>
    <w:rsid w:val="001B2F4D"/>
    <w:rsid w:val="001B35D4"/>
    <w:rsid w:val="001B567D"/>
    <w:rsid w:val="001B658C"/>
    <w:rsid w:val="001B7EF7"/>
    <w:rsid w:val="001C0241"/>
    <w:rsid w:val="001C4D2B"/>
    <w:rsid w:val="001C510F"/>
    <w:rsid w:val="001C5C18"/>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54A5"/>
    <w:rsid w:val="002172A6"/>
    <w:rsid w:val="0022018A"/>
    <w:rsid w:val="00221C1E"/>
    <w:rsid w:val="002222E2"/>
    <w:rsid w:val="00222FE8"/>
    <w:rsid w:val="002244C6"/>
    <w:rsid w:val="00224F3D"/>
    <w:rsid w:val="00226F83"/>
    <w:rsid w:val="00231330"/>
    <w:rsid w:val="00233070"/>
    <w:rsid w:val="00234241"/>
    <w:rsid w:val="0024336A"/>
    <w:rsid w:val="0024373D"/>
    <w:rsid w:val="00253909"/>
    <w:rsid w:val="00254AD6"/>
    <w:rsid w:val="00255494"/>
    <w:rsid w:val="00262FB7"/>
    <w:rsid w:val="0026344D"/>
    <w:rsid w:val="002649E9"/>
    <w:rsid w:val="0026539D"/>
    <w:rsid w:val="00265A3F"/>
    <w:rsid w:val="00266B4F"/>
    <w:rsid w:val="00276E48"/>
    <w:rsid w:val="0028464A"/>
    <w:rsid w:val="00287281"/>
    <w:rsid w:val="0029372C"/>
    <w:rsid w:val="0029411B"/>
    <w:rsid w:val="002A08E0"/>
    <w:rsid w:val="002A26EF"/>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4E99"/>
    <w:rsid w:val="002E55C9"/>
    <w:rsid w:val="002F233E"/>
    <w:rsid w:val="002F2D1A"/>
    <w:rsid w:val="002F35B1"/>
    <w:rsid w:val="002F4803"/>
    <w:rsid w:val="002F5685"/>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26EC3"/>
    <w:rsid w:val="00330461"/>
    <w:rsid w:val="00330A29"/>
    <w:rsid w:val="00332D7F"/>
    <w:rsid w:val="00336E18"/>
    <w:rsid w:val="00337FE0"/>
    <w:rsid w:val="00342B1F"/>
    <w:rsid w:val="00344699"/>
    <w:rsid w:val="003460A6"/>
    <w:rsid w:val="00352976"/>
    <w:rsid w:val="00357B89"/>
    <w:rsid w:val="00361838"/>
    <w:rsid w:val="00364396"/>
    <w:rsid w:val="0037048A"/>
    <w:rsid w:val="0037191C"/>
    <w:rsid w:val="003737AB"/>
    <w:rsid w:val="00374C5C"/>
    <w:rsid w:val="00376F7A"/>
    <w:rsid w:val="00383A8D"/>
    <w:rsid w:val="0038511D"/>
    <w:rsid w:val="003876B3"/>
    <w:rsid w:val="003903EF"/>
    <w:rsid w:val="00391CBE"/>
    <w:rsid w:val="00391F8E"/>
    <w:rsid w:val="003924C5"/>
    <w:rsid w:val="003944B8"/>
    <w:rsid w:val="00396874"/>
    <w:rsid w:val="003A1169"/>
    <w:rsid w:val="003B0534"/>
    <w:rsid w:val="003B1097"/>
    <w:rsid w:val="003B16AF"/>
    <w:rsid w:val="003B3BF1"/>
    <w:rsid w:val="003B5636"/>
    <w:rsid w:val="003B6C36"/>
    <w:rsid w:val="003B78E8"/>
    <w:rsid w:val="003B7C88"/>
    <w:rsid w:val="003C2C53"/>
    <w:rsid w:val="003C37C0"/>
    <w:rsid w:val="003C5586"/>
    <w:rsid w:val="003D5C3E"/>
    <w:rsid w:val="003E1B4F"/>
    <w:rsid w:val="003E26D7"/>
    <w:rsid w:val="003E7852"/>
    <w:rsid w:val="003F1A70"/>
    <w:rsid w:val="003F2543"/>
    <w:rsid w:val="003F7066"/>
    <w:rsid w:val="00401C15"/>
    <w:rsid w:val="004050E3"/>
    <w:rsid w:val="004053AC"/>
    <w:rsid w:val="00405CBE"/>
    <w:rsid w:val="00411AB3"/>
    <w:rsid w:val="004176B5"/>
    <w:rsid w:val="00423AAA"/>
    <w:rsid w:val="00434997"/>
    <w:rsid w:val="0043639A"/>
    <w:rsid w:val="00436F6A"/>
    <w:rsid w:val="00441CF8"/>
    <w:rsid w:val="00442B52"/>
    <w:rsid w:val="00443BBE"/>
    <w:rsid w:val="00446275"/>
    <w:rsid w:val="0045446C"/>
    <w:rsid w:val="00456FA9"/>
    <w:rsid w:val="004662A1"/>
    <w:rsid w:val="00466709"/>
    <w:rsid w:val="004708B5"/>
    <w:rsid w:val="004730E9"/>
    <w:rsid w:val="004863DD"/>
    <w:rsid w:val="004972AC"/>
    <w:rsid w:val="004A0560"/>
    <w:rsid w:val="004A0719"/>
    <w:rsid w:val="004B174E"/>
    <w:rsid w:val="004B75D4"/>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11009"/>
    <w:rsid w:val="00514522"/>
    <w:rsid w:val="0051515B"/>
    <w:rsid w:val="00517C5D"/>
    <w:rsid w:val="0052027E"/>
    <w:rsid w:val="00523FA1"/>
    <w:rsid w:val="00536171"/>
    <w:rsid w:val="005367BC"/>
    <w:rsid w:val="00537F16"/>
    <w:rsid w:val="00540210"/>
    <w:rsid w:val="005436E9"/>
    <w:rsid w:val="00545305"/>
    <w:rsid w:val="00546614"/>
    <w:rsid w:val="00550F3D"/>
    <w:rsid w:val="00551D0A"/>
    <w:rsid w:val="00552D6C"/>
    <w:rsid w:val="00554FE3"/>
    <w:rsid w:val="005567F2"/>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6155"/>
    <w:rsid w:val="005C1740"/>
    <w:rsid w:val="005C7E34"/>
    <w:rsid w:val="005D15A7"/>
    <w:rsid w:val="005D3435"/>
    <w:rsid w:val="005D5B0E"/>
    <w:rsid w:val="005E00D3"/>
    <w:rsid w:val="005E73E2"/>
    <w:rsid w:val="005F022E"/>
    <w:rsid w:val="005F30FA"/>
    <w:rsid w:val="00601784"/>
    <w:rsid w:val="006045E5"/>
    <w:rsid w:val="00605010"/>
    <w:rsid w:val="00605AD3"/>
    <w:rsid w:val="006076D5"/>
    <w:rsid w:val="0061034C"/>
    <w:rsid w:val="00611AED"/>
    <w:rsid w:val="00612A4E"/>
    <w:rsid w:val="006133CD"/>
    <w:rsid w:val="0061734F"/>
    <w:rsid w:val="00622E06"/>
    <w:rsid w:val="0062350D"/>
    <w:rsid w:val="006252E8"/>
    <w:rsid w:val="00625FE2"/>
    <w:rsid w:val="00632EC8"/>
    <w:rsid w:val="006357CB"/>
    <w:rsid w:val="00637E75"/>
    <w:rsid w:val="006644EA"/>
    <w:rsid w:val="00664C73"/>
    <w:rsid w:val="00665123"/>
    <w:rsid w:val="00670359"/>
    <w:rsid w:val="006736BF"/>
    <w:rsid w:val="00675AC3"/>
    <w:rsid w:val="00681031"/>
    <w:rsid w:val="006812F3"/>
    <w:rsid w:val="00683617"/>
    <w:rsid w:val="00684EE6"/>
    <w:rsid w:val="00685E3C"/>
    <w:rsid w:val="00687C0A"/>
    <w:rsid w:val="0069750C"/>
    <w:rsid w:val="006A0914"/>
    <w:rsid w:val="006A1B04"/>
    <w:rsid w:val="006A41D6"/>
    <w:rsid w:val="006A50D7"/>
    <w:rsid w:val="006A64D8"/>
    <w:rsid w:val="006B0710"/>
    <w:rsid w:val="006B0E1A"/>
    <w:rsid w:val="006B10EC"/>
    <w:rsid w:val="006B2A5C"/>
    <w:rsid w:val="006B4714"/>
    <w:rsid w:val="006B6BA3"/>
    <w:rsid w:val="006B7019"/>
    <w:rsid w:val="006C4DD5"/>
    <w:rsid w:val="006C7754"/>
    <w:rsid w:val="006D585E"/>
    <w:rsid w:val="006D6072"/>
    <w:rsid w:val="006E2514"/>
    <w:rsid w:val="006E32AC"/>
    <w:rsid w:val="006E390D"/>
    <w:rsid w:val="006E4F12"/>
    <w:rsid w:val="006E78D6"/>
    <w:rsid w:val="006F0E3E"/>
    <w:rsid w:val="006F6394"/>
    <w:rsid w:val="006F6BF0"/>
    <w:rsid w:val="007005CA"/>
    <w:rsid w:val="007011CF"/>
    <w:rsid w:val="00707088"/>
    <w:rsid w:val="00707439"/>
    <w:rsid w:val="00707D3F"/>
    <w:rsid w:val="00710314"/>
    <w:rsid w:val="007118CE"/>
    <w:rsid w:val="00720E3D"/>
    <w:rsid w:val="00725929"/>
    <w:rsid w:val="00734AA8"/>
    <w:rsid w:val="00734EBB"/>
    <w:rsid w:val="007354EE"/>
    <w:rsid w:val="00740BFA"/>
    <w:rsid w:val="00743F19"/>
    <w:rsid w:val="00745904"/>
    <w:rsid w:val="00746904"/>
    <w:rsid w:val="00753315"/>
    <w:rsid w:val="00753877"/>
    <w:rsid w:val="007617ED"/>
    <w:rsid w:val="00762E43"/>
    <w:rsid w:val="00763919"/>
    <w:rsid w:val="00767924"/>
    <w:rsid w:val="00767968"/>
    <w:rsid w:val="007702DA"/>
    <w:rsid w:val="00771BDD"/>
    <w:rsid w:val="0077715F"/>
    <w:rsid w:val="00783ACC"/>
    <w:rsid w:val="007913F6"/>
    <w:rsid w:val="0079293B"/>
    <w:rsid w:val="007930AC"/>
    <w:rsid w:val="00793A60"/>
    <w:rsid w:val="00797F09"/>
    <w:rsid w:val="007A5227"/>
    <w:rsid w:val="007A5271"/>
    <w:rsid w:val="007B1BB0"/>
    <w:rsid w:val="007B43E3"/>
    <w:rsid w:val="007B4628"/>
    <w:rsid w:val="007B6CCF"/>
    <w:rsid w:val="007C2214"/>
    <w:rsid w:val="007C33BC"/>
    <w:rsid w:val="007D3BE3"/>
    <w:rsid w:val="007D72FA"/>
    <w:rsid w:val="007E1615"/>
    <w:rsid w:val="007E19FA"/>
    <w:rsid w:val="007E3A39"/>
    <w:rsid w:val="007F1D5A"/>
    <w:rsid w:val="007F2817"/>
    <w:rsid w:val="007F5810"/>
    <w:rsid w:val="007F5A37"/>
    <w:rsid w:val="00806D17"/>
    <w:rsid w:val="00807DCB"/>
    <w:rsid w:val="00813F7F"/>
    <w:rsid w:val="008152CD"/>
    <w:rsid w:val="008215EA"/>
    <w:rsid w:val="00823CDB"/>
    <w:rsid w:val="00824686"/>
    <w:rsid w:val="0082488E"/>
    <w:rsid w:val="00825322"/>
    <w:rsid w:val="00825750"/>
    <w:rsid w:val="00831509"/>
    <w:rsid w:val="008325DC"/>
    <w:rsid w:val="0083281F"/>
    <w:rsid w:val="0083397B"/>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4687"/>
    <w:rsid w:val="008764B9"/>
    <w:rsid w:val="00887738"/>
    <w:rsid w:val="00887A6F"/>
    <w:rsid w:val="00887E15"/>
    <w:rsid w:val="00887E64"/>
    <w:rsid w:val="008A38F1"/>
    <w:rsid w:val="008A4B6C"/>
    <w:rsid w:val="008A5E40"/>
    <w:rsid w:val="008A618B"/>
    <w:rsid w:val="008B1DA2"/>
    <w:rsid w:val="008B5A15"/>
    <w:rsid w:val="008C31A7"/>
    <w:rsid w:val="008C369C"/>
    <w:rsid w:val="008D17E6"/>
    <w:rsid w:val="008D2605"/>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273FC"/>
    <w:rsid w:val="009321D1"/>
    <w:rsid w:val="00941B70"/>
    <w:rsid w:val="00942A2C"/>
    <w:rsid w:val="009437A2"/>
    <w:rsid w:val="00944956"/>
    <w:rsid w:val="009456CD"/>
    <w:rsid w:val="00947F52"/>
    <w:rsid w:val="00951519"/>
    <w:rsid w:val="00952307"/>
    <w:rsid w:val="009572AB"/>
    <w:rsid w:val="00957F57"/>
    <w:rsid w:val="009679D2"/>
    <w:rsid w:val="00970A4E"/>
    <w:rsid w:val="009806AA"/>
    <w:rsid w:val="0098288C"/>
    <w:rsid w:val="00983417"/>
    <w:rsid w:val="009850BB"/>
    <w:rsid w:val="0098766C"/>
    <w:rsid w:val="00992511"/>
    <w:rsid w:val="0099500A"/>
    <w:rsid w:val="00996523"/>
    <w:rsid w:val="009A0D41"/>
    <w:rsid w:val="009A1003"/>
    <w:rsid w:val="009A135B"/>
    <w:rsid w:val="009A1D65"/>
    <w:rsid w:val="009A2F23"/>
    <w:rsid w:val="009A34EF"/>
    <w:rsid w:val="009A5D9F"/>
    <w:rsid w:val="009B25BD"/>
    <w:rsid w:val="009B2B98"/>
    <w:rsid w:val="009B2DA9"/>
    <w:rsid w:val="009B6351"/>
    <w:rsid w:val="009B6642"/>
    <w:rsid w:val="009C06F8"/>
    <w:rsid w:val="009C7A4B"/>
    <w:rsid w:val="009C7BDA"/>
    <w:rsid w:val="009D12CE"/>
    <w:rsid w:val="009D37AC"/>
    <w:rsid w:val="009D59AF"/>
    <w:rsid w:val="009E07C3"/>
    <w:rsid w:val="009E1A6D"/>
    <w:rsid w:val="009E42C0"/>
    <w:rsid w:val="009E4539"/>
    <w:rsid w:val="00A14B6A"/>
    <w:rsid w:val="00A14F6D"/>
    <w:rsid w:val="00A20EF8"/>
    <w:rsid w:val="00A21787"/>
    <w:rsid w:val="00A3051A"/>
    <w:rsid w:val="00A31245"/>
    <w:rsid w:val="00A3180D"/>
    <w:rsid w:val="00A35B8A"/>
    <w:rsid w:val="00A37CC2"/>
    <w:rsid w:val="00A41AB5"/>
    <w:rsid w:val="00A41E9C"/>
    <w:rsid w:val="00A43BBE"/>
    <w:rsid w:val="00A46247"/>
    <w:rsid w:val="00A47099"/>
    <w:rsid w:val="00A47D8B"/>
    <w:rsid w:val="00A507F5"/>
    <w:rsid w:val="00A52BBB"/>
    <w:rsid w:val="00A53F77"/>
    <w:rsid w:val="00A565BA"/>
    <w:rsid w:val="00A66890"/>
    <w:rsid w:val="00A70FA9"/>
    <w:rsid w:val="00A71CAF"/>
    <w:rsid w:val="00A77461"/>
    <w:rsid w:val="00A81291"/>
    <w:rsid w:val="00A819B1"/>
    <w:rsid w:val="00A81DE8"/>
    <w:rsid w:val="00A8535C"/>
    <w:rsid w:val="00A8572B"/>
    <w:rsid w:val="00A918D8"/>
    <w:rsid w:val="00A94E29"/>
    <w:rsid w:val="00A95807"/>
    <w:rsid w:val="00AA2D5B"/>
    <w:rsid w:val="00AA506B"/>
    <w:rsid w:val="00AA5D66"/>
    <w:rsid w:val="00AA6757"/>
    <w:rsid w:val="00AB4D09"/>
    <w:rsid w:val="00AB58CD"/>
    <w:rsid w:val="00AC2A54"/>
    <w:rsid w:val="00AC423F"/>
    <w:rsid w:val="00AC736B"/>
    <w:rsid w:val="00AC742F"/>
    <w:rsid w:val="00AD6871"/>
    <w:rsid w:val="00AE12B8"/>
    <w:rsid w:val="00AE4739"/>
    <w:rsid w:val="00AE6D66"/>
    <w:rsid w:val="00AF0C3B"/>
    <w:rsid w:val="00AF1255"/>
    <w:rsid w:val="00AF286B"/>
    <w:rsid w:val="00AF37E8"/>
    <w:rsid w:val="00B04221"/>
    <w:rsid w:val="00B066F6"/>
    <w:rsid w:val="00B072CB"/>
    <w:rsid w:val="00B1157F"/>
    <w:rsid w:val="00B1207A"/>
    <w:rsid w:val="00B13BBC"/>
    <w:rsid w:val="00B2144D"/>
    <w:rsid w:val="00B21CA8"/>
    <w:rsid w:val="00B2637C"/>
    <w:rsid w:val="00B2680F"/>
    <w:rsid w:val="00B27304"/>
    <w:rsid w:val="00B27B75"/>
    <w:rsid w:val="00B27BB3"/>
    <w:rsid w:val="00B30A86"/>
    <w:rsid w:val="00B30F31"/>
    <w:rsid w:val="00B319CA"/>
    <w:rsid w:val="00B3334E"/>
    <w:rsid w:val="00B35FE7"/>
    <w:rsid w:val="00B41EE9"/>
    <w:rsid w:val="00B44176"/>
    <w:rsid w:val="00B45D40"/>
    <w:rsid w:val="00B521EF"/>
    <w:rsid w:val="00B543F2"/>
    <w:rsid w:val="00B5441A"/>
    <w:rsid w:val="00B54A2E"/>
    <w:rsid w:val="00B5780F"/>
    <w:rsid w:val="00B603B9"/>
    <w:rsid w:val="00B61195"/>
    <w:rsid w:val="00B61A93"/>
    <w:rsid w:val="00B649D5"/>
    <w:rsid w:val="00B66EE4"/>
    <w:rsid w:val="00B760DE"/>
    <w:rsid w:val="00B8233E"/>
    <w:rsid w:val="00B84146"/>
    <w:rsid w:val="00B94721"/>
    <w:rsid w:val="00B974A5"/>
    <w:rsid w:val="00BA5687"/>
    <w:rsid w:val="00BB1286"/>
    <w:rsid w:val="00BB493A"/>
    <w:rsid w:val="00BD2830"/>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63F"/>
    <w:rsid w:val="00C35911"/>
    <w:rsid w:val="00C4037C"/>
    <w:rsid w:val="00C44425"/>
    <w:rsid w:val="00C46584"/>
    <w:rsid w:val="00C52CD3"/>
    <w:rsid w:val="00C54B6B"/>
    <w:rsid w:val="00C56C77"/>
    <w:rsid w:val="00C57E39"/>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B7668"/>
    <w:rsid w:val="00CC2A76"/>
    <w:rsid w:val="00CC2C9F"/>
    <w:rsid w:val="00CC6F16"/>
    <w:rsid w:val="00CC7591"/>
    <w:rsid w:val="00CD290F"/>
    <w:rsid w:val="00CD5EF4"/>
    <w:rsid w:val="00CD78F9"/>
    <w:rsid w:val="00CE04FA"/>
    <w:rsid w:val="00CE2FD1"/>
    <w:rsid w:val="00CE6A14"/>
    <w:rsid w:val="00CF0A00"/>
    <w:rsid w:val="00CF7EF5"/>
    <w:rsid w:val="00D01348"/>
    <w:rsid w:val="00D03B68"/>
    <w:rsid w:val="00D06B1F"/>
    <w:rsid w:val="00D07C4F"/>
    <w:rsid w:val="00D12DEB"/>
    <w:rsid w:val="00D12E93"/>
    <w:rsid w:val="00D1429A"/>
    <w:rsid w:val="00D15343"/>
    <w:rsid w:val="00D20AAF"/>
    <w:rsid w:val="00D30902"/>
    <w:rsid w:val="00D31913"/>
    <w:rsid w:val="00D32FFA"/>
    <w:rsid w:val="00D3456B"/>
    <w:rsid w:val="00D41C29"/>
    <w:rsid w:val="00D42F2C"/>
    <w:rsid w:val="00D44820"/>
    <w:rsid w:val="00D44F8E"/>
    <w:rsid w:val="00D4716C"/>
    <w:rsid w:val="00D504A8"/>
    <w:rsid w:val="00D54641"/>
    <w:rsid w:val="00D56492"/>
    <w:rsid w:val="00D5676F"/>
    <w:rsid w:val="00D60E87"/>
    <w:rsid w:val="00D63E00"/>
    <w:rsid w:val="00D659C9"/>
    <w:rsid w:val="00D65C68"/>
    <w:rsid w:val="00D7178C"/>
    <w:rsid w:val="00D86AAB"/>
    <w:rsid w:val="00D8721E"/>
    <w:rsid w:val="00D87CBB"/>
    <w:rsid w:val="00D93631"/>
    <w:rsid w:val="00DA4F31"/>
    <w:rsid w:val="00DA7863"/>
    <w:rsid w:val="00DB0612"/>
    <w:rsid w:val="00DB07D2"/>
    <w:rsid w:val="00DB24CC"/>
    <w:rsid w:val="00DB66D8"/>
    <w:rsid w:val="00DB7C3F"/>
    <w:rsid w:val="00DC42F1"/>
    <w:rsid w:val="00DC5998"/>
    <w:rsid w:val="00DC6870"/>
    <w:rsid w:val="00DC7D39"/>
    <w:rsid w:val="00DD340B"/>
    <w:rsid w:val="00DD79B8"/>
    <w:rsid w:val="00DE2B58"/>
    <w:rsid w:val="00DE70E0"/>
    <w:rsid w:val="00DF038E"/>
    <w:rsid w:val="00DF1333"/>
    <w:rsid w:val="00E05F15"/>
    <w:rsid w:val="00E12008"/>
    <w:rsid w:val="00E148C8"/>
    <w:rsid w:val="00E23658"/>
    <w:rsid w:val="00E2479F"/>
    <w:rsid w:val="00E32EE4"/>
    <w:rsid w:val="00E363C7"/>
    <w:rsid w:val="00E37DD7"/>
    <w:rsid w:val="00E439BA"/>
    <w:rsid w:val="00E456D6"/>
    <w:rsid w:val="00E52D58"/>
    <w:rsid w:val="00E54E20"/>
    <w:rsid w:val="00E6020A"/>
    <w:rsid w:val="00E65F1D"/>
    <w:rsid w:val="00E66E88"/>
    <w:rsid w:val="00E70B9D"/>
    <w:rsid w:val="00E70D89"/>
    <w:rsid w:val="00E73347"/>
    <w:rsid w:val="00E75BAA"/>
    <w:rsid w:val="00E76FC7"/>
    <w:rsid w:val="00E77E6D"/>
    <w:rsid w:val="00E77F2D"/>
    <w:rsid w:val="00E801E5"/>
    <w:rsid w:val="00E80F60"/>
    <w:rsid w:val="00E845A5"/>
    <w:rsid w:val="00E86351"/>
    <w:rsid w:val="00E91A1F"/>
    <w:rsid w:val="00EA36B4"/>
    <w:rsid w:val="00EA5FA8"/>
    <w:rsid w:val="00EB2EED"/>
    <w:rsid w:val="00EB4A9F"/>
    <w:rsid w:val="00EC5CEE"/>
    <w:rsid w:val="00ED12F4"/>
    <w:rsid w:val="00ED239E"/>
    <w:rsid w:val="00ED3AA4"/>
    <w:rsid w:val="00ED4523"/>
    <w:rsid w:val="00EE0333"/>
    <w:rsid w:val="00EE1618"/>
    <w:rsid w:val="00EE56D4"/>
    <w:rsid w:val="00EE7383"/>
    <w:rsid w:val="00EF3F9D"/>
    <w:rsid w:val="00EF415E"/>
    <w:rsid w:val="00F1489A"/>
    <w:rsid w:val="00F156D1"/>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670F1"/>
    <w:rsid w:val="00F70BDC"/>
    <w:rsid w:val="00F7109C"/>
    <w:rsid w:val="00F80FDA"/>
    <w:rsid w:val="00F820E1"/>
    <w:rsid w:val="00F843F4"/>
    <w:rsid w:val="00F922F5"/>
    <w:rsid w:val="00FA2E6C"/>
    <w:rsid w:val="00FA4A60"/>
    <w:rsid w:val="00FA4A85"/>
    <w:rsid w:val="00FA5A76"/>
    <w:rsid w:val="00FB2214"/>
    <w:rsid w:val="00FB5719"/>
    <w:rsid w:val="00FC17E5"/>
    <w:rsid w:val="00FC3660"/>
    <w:rsid w:val="00FC4ADC"/>
    <w:rsid w:val="00FC4D5A"/>
    <w:rsid w:val="00FC5660"/>
    <w:rsid w:val="00FD2094"/>
    <w:rsid w:val="00FE0E26"/>
    <w:rsid w:val="00FE5B1C"/>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paragraph" w:customStyle="1" w:styleId="ParrafoJRI">
    <w:name w:val="Parrafo JRI"/>
    <w:basedOn w:val="Textoindependiente"/>
    <w:link w:val="ParrafoJRICar"/>
    <w:qFormat/>
    <w:rsid w:val="000E214A"/>
    <w:pPr>
      <w:spacing w:after="0" w:line="360" w:lineRule="auto"/>
      <w:ind w:left="709"/>
    </w:pPr>
    <w:rPr>
      <w:rFonts w:ascii="Arial" w:hAnsi="Arial" w:cs="Arial"/>
      <w:sz w:val="21"/>
      <w:lang w:val="es-ES" w:eastAsia="en-US"/>
    </w:rPr>
  </w:style>
  <w:style w:type="character" w:customStyle="1" w:styleId="ParrafoJRICar">
    <w:name w:val="Parrafo JRI Car"/>
    <w:basedOn w:val="Fuentedeprrafopredeter"/>
    <w:link w:val="ParrafoJRI"/>
    <w:rsid w:val="000E214A"/>
    <w:rPr>
      <w:rFonts w:ascii="Arial" w:hAnsi="Arial" w:cs="Arial"/>
      <w:sz w:val="21"/>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958799150">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delco.com/portal-de-compras/prontus_codelco/2016-03-31/193236.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rtalcompras@codelco.cl%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negocios@ccs.cl" TargetMode="External"/><Relationship Id="rId5" Type="http://schemas.openxmlformats.org/officeDocument/2006/relationships/webSettings" Target="webSettings.xml"/><Relationship Id="rId15" Type="http://schemas.openxmlformats.org/officeDocument/2006/relationships/hyperlink" Target="mailto:precalifica8@codelco.cl" TargetMode="External"/><Relationship Id="rId10" Type="http://schemas.openxmlformats.org/officeDocument/2006/relationships/hyperlink" Target="http://www.rednegociosccs.cl/" TargetMode="External"/><Relationship Id="rId4" Type="http://schemas.openxmlformats.org/officeDocument/2006/relationships/settings" Target="settings.xml"/><Relationship Id="rId9" Type="http://schemas.openxmlformats.org/officeDocument/2006/relationships/hyperlink" Target="http://www.rednegociosccs.cl/" TargetMode="External"/><Relationship Id="rId14" Type="http://schemas.openxmlformats.org/officeDocument/2006/relationships/hyperlink" Target="https://www.codelco.com/prontus_codelco/site/artic/20110719/mmedia/multimedia_video_120110719102746.mp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F0B62-D914-496D-9E33-449EE9902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2708</Words>
  <Characters>14896</Characters>
  <Application>Microsoft Office Word</Application>
  <DocSecurity>0</DocSecurity>
  <Lines>124</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17569</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Allende Muñoz Wladimir Alexis (Contratista-VP)</cp:lastModifiedBy>
  <cp:revision>5</cp:revision>
  <cp:lastPrinted>2020-07-07T16:55:00Z</cp:lastPrinted>
  <dcterms:created xsi:type="dcterms:W3CDTF">2020-07-01T14:18:00Z</dcterms:created>
  <dcterms:modified xsi:type="dcterms:W3CDTF">2020-07-07T16:55:00Z</dcterms:modified>
</cp:coreProperties>
</file>