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754" w:rsidRDefault="00A66890" w:rsidP="006C7754">
      <w:pPr>
        <w:jc w:val="center"/>
        <w:rPr>
          <w:noProof/>
          <w:lang w:val="es-CL" w:eastAsia="es-CL"/>
        </w:rPr>
      </w:pPr>
      <w:bookmarkStart w:id="0" w:name="_GoBack"/>
      <w:bookmarkEnd w:id="0"/>
      <w:r>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rsidR="00A66890" w:rsidRDefault="00A66890" w:rsidP="006C7754">
      <w:pPr>
        <w:jc w:val="center"/>
        <w:rPr>
          <w:noProof/>
          <w:lang w:val="es-CL" w:eastAsia="es-CL"/>
        </w:rPr>
      </w:pPr>
    </w:p>
    <w:p w:rsidR="00A66890" w:rsidRDefault="00A66890" w:rsidP="006C7754">
      <w:pPr>
        <w:jc w:val="center"/>
        <w:rPr>
          <w:noProof/>
          <w:lang w:val="es-CL" w:eastAsia="es-CL"/>
        </w:rPr>
      </w:pPr>
    </w:p>
    <w:p w:rsidR="00A66890" w:rsidRPr="00A66890" w:rsidRDefault="00A66890" w:rsidP="006C7754">
      <w:pPr>
        <w:jc w:val="center"/>
        <w:rPr>
          <w:noProof/>
          <w:lang w:val="es-CL" w:eastAsia="es-CL"/>
        </w:rPr>
      </w:pPr>
    </w:p>
    <w:p w:rsidR="00F43EE5" w:rsidRDefault="00F43EE5" w:rsidP="00F43EE5">
      <w:pPr>
        <w:jc w:val="center"/>
        <w:rPr>
          <w:rFonts w:ascii="Arial" w:hAnsi="Arial" w:cs="Arial"/>
          <w:b/>
        </w:rPr>
      </w:pPr>
      <w:r>
        <w:rPr>
          <w:rFonts w:ascii="Arial" w:hAnsi="Arial" w:cs="Arial"/>
          <w:b/>
        </w:rPr>
        <w:t>CORPORACIÓN NACIONAL DEL COBRE DE CHILE</w:t>
      </w:r>
    </w:p>
    <w:p w:rsidR="000C713B" w:rsidRDefault="000C713B" w:rsidP="00F43EE5">
      <w:pPr>
        <w:jc w:val="center"/>
        <w:rPr>
          <w:rFonts w:ascii="Arial" w:hAnsi="Arial" w:cs="Arial"/>
          <w:b/>
        </w:rPr>
      </w:pPr>
    </w:p>
    <w:p w:rsidR="00A66890" w:rsidRDefault="00A66890" w:rsidP="00A66890">
      <w:pPr>
        <w:jc w:val="center"/>
        <w:rPr>
          <w:rFonts w:ascii="Arial" w:hAnsi="Arial" w:cs="Arial"/>
          <w:b/>
        </w:rPr>
      </w:pPr>
      <w:r>
        <w:rPr>
          <w:rFonts w:ascii="Arial" w:hAnsi="Arial" w:cs="Arial"/>
          <w:b/>
        </w:rPr>
        <w:t>VICEPRESIDENCIA DE PROYECTOS</w:t>
      </w:r>
    </w:p>
    <w:p w:rsidR="000C713B" w:rsidRDefault="000C713B" w:rsidP="00F43EE5">
      <w:pPr>
        <w:jc w:val="center"/>
        <w:rPr>
          <w:rFonts w:ascii="Arial" w:hAnsi="Arial" w:cs="Arial"/>
          <w:b/>
        </w:rPr>
      </w:pPr>
    </w:p>
    <w:p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rsidR="00F43EE5" w:rsidRDefault="00F43EE5" w:rsidP="00C52CD3">
      <w:pPr>
        <w:rPr>
          <w:rFonts w:ascii="Arial" w:hAnsi="Arial" w:cs="Arial"/>
          <w:b/>
          <w:sz w:val="22"/>
          <w:szCs w:val="22"/>
        </w:rPr>
      </w:pPr>
    </w:p>
    <w:p w:rsidR="00C52CD3" w:rsidRDefault="00C52CD3" w:rsidP="00C52CD3">
      <w:pPr>
        <w:rPr>
          <w:rFonts w:ascii="Arial" w:hAnsi="Arial" w:cs="Arial"/>
          <w:b/>
          <w:sz w:val="22"/>
          <w:szCs w:val="22"/>
        </w:rPr>
      </w:pPr>
    </w:p>
    <w:p w:rsidR="00A71CAF" w:rsidRDefault="00A71CAF" w:rsidP="00C52CD3">
      <w:pPr>
        <w:rPr>
          <w:rFonts w:ascii="Arial" w:hAnsi="Arial" w:cs="Arial"/>
          <w:b/>
          <w:sz w:val="22"/>
          <w:szCs w:val="22"/>
        </w:rPr>
      </w:pPr>
    </w:p>
    <w:p w:rsidR="00A71CAF" w:rsidRDefault="00A71CAF" w:rsidP="00C52CD3">
      <w:pPr>
        <w:rPr>
          <w:rFonts w:ascii="Arial" w:hAnsi="Arial" w:cs="Arial"/>
          <w:b/>
          <w:sz w:val="22"/>
          <w:szCs w:val="22"/>
        </w:rPr>
      </w:pPr>
    </w:p>
    <w:p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rsidR="00222FE8" w:rsidRDefault="00222FE8"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Default="00A71CAF" w:rsidP="00222FE8">
      <w:pPr>
        <w:jc w:val="center"/>
        <w:rPr>
          <w:rFonts w:ascii="Arial" w:hAnsi="Arial" w:cs="Arial"/>
          <w:b/>
          <w:sz w:val="22"/>
          <w:szCs w:val="22"/>
        </w:rPr>
      </w:pPr>
    </w:p>
    <w:p w:rsidR="00A71CAF" w:rsidRPr="00222FE8" w:rsidRDefault="00A71CAF" w:rsidP="00222FE8">
      <w:pPr>
        <w:jc w:val="center"/>
        <w:rPr>
          <w:rFonts w:ascii="Arial" w:hAnsi="Arial" w:cs="Arial"/>
          <w:b/>
          <w:sz w:val="22"/>
          <w:szCs w:val="22"/>
        </w:rPr>
      </w:pPr>
    </w:p>
    <w:p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rsidR="00222FE8" w:rsidRPr="000F497A" w:rsidRDefault="00D20AAF" w:rsidP="00222FE8">
      <w:pPr>
        <w:jc w:val="center"/>
        <w:rPr>
          <w:rFonts w:ascii="Arial" w:hAnsi="Arial" w:cs="Arial"/>
          <w:b/>
          <w:sz w:val="22"/>
          <w:szCs w:val="22"/>
        </w:rPr>
      </w:pPr>
      <w:r w:rsidRPr="000F497A">
        <w:rPr>
          <w:rFonts w:ascii="Arial" w:hAnsi="Arial" w:cs="Arial"/>
          <w:b/>
          <w:sz w:val="22"/>
          <w:szCs w:val="22"/>
        </w:rPr>
        <w:t>PRECALIFICACIÓN</w:t>
      </w:r>
      <w:r w:rsidR="0083281F" w:rsidRPr="000F497A">
        <w:rPr>
          <w:rFonts w:ascii="Arial" w:hAnsi="Arial" w:cs="Arial"/>
          <w:b/>
          <w:sz w:val="22"/>
          <w:szCs w:val="22"/>
        </w:rPr>
        <w:t xml:space="preserve"> PÚBLICA</w:t>
      </w:r>
      <w:r w:rsidRPr="000F497A">
        <w:rPr>
          <w:rFonts w:ascii="Arial" w:hAnsi="Arial" w:cs="Arial"/>
          <w:b/>
          <w:sz w:val="22"/>
          <w:szCs w:val="22"/>
        </w:rPr>
        <w:t xml:space="preserve"> </w:t>
      </w:r>
      <w:r w:rsidR="00222FE8" w:rsidRPr="000F497A">
        <w:rPr>
          <w:rFonts w:ascii="Arial" w:hAnsi="Arial" w:cs="Arial"/>
          <w:b/>
          <w:sz w:val="22"/>
          <w:szCs w:val="22"/>
        </w:rPr>
        <w:t>SRM Nº</w:t>
      </w:r>
      <w:r w:rsidR="00F523A1" w:rsidRPr="000F497A">
        <w:rPr>
          <w:rFonts w:ascii="Arial" w:hAnsi="Arial" w:cs="Arial"/>
          <w:b/>
          <w:sz w:val="22"/>
          <w:szCs w:val="22"/>
        </w:rPr>
        <w:t xml:space="preserve"> </w:t>
      </w:r>
      <w:r w:rsidR="00975696" w:rsidRPr="00975696">
        <w:rPr>
          <w:rFonts w:ascii="Arial" w:hAnsi="Arial" w:cs="Arial"/>
          <w:b/>
          <w:sz w:val="22"/>
          <w:szCs w:val="22"/>
        </w:rPr>
        <w:t>8000001220</w:t>
      </w:r>
    </w:p>
    <w:p w:rsidR="00A71CAF" w:rsidRPr="000F497A" w:rsidRDefault="00A71CAF" w:rsidP="00222FE8">
      <w:pPr>
        <w:jc w:val="center"/>
        <w:rPr>
          <w:rFonts w:ascii="Arial" w:hAnsi="Arial" w:cs="Arial"/>
          <w:b/>
          <w:sz w:val="22"/>
          <w:szCs w:val="22"/>
        </w:rPr>
      </w:pPr>
    </w:p>
    <w:p w:rsidR="00A71CAF" w:rsidRPr="000F497A" w:rsidRDefault="00A71CAF" w:rsidP="00222FE8">
      <w:pPr>
        <w:jc w:val="center"/>
        <w:rPr>
          <w:rFonts w:ascii="Arial" w:hAnsi="Arial" w:cs="Arial"/>
          <w:b/>
          <w:sz w:val="22"/>
          <w:szCs w:val="22"/>
        </w:rPr>
      </w:pPr>
    </w:p>
    <w:p w:rsidR="00A71CAF" w:rsidRPr="000F497A" w:rsidRDefault="00A71CAF" w:rsidP="00222FE8">
      <w:pPr>
        <w:jc w:val="center"/>
        <w:rPr>
          <w:rFonts w:ascii="Arial" w:hAnsi="Arial" w:cs="Arial"/>
          <w:b/>
          <w:sz w:val="22"/>
          <w:szCs w:val="22"/>
        </w:rPr>
      </w:pPr>
    </w:p>
    <w:p w:rsidR="00A71CAF" w:rsidRPr="000F497A" w:rsidRDefault="00A71CAF" w:rsidP="00222FE8">
      <w:pPr>
        <w:jc w:val="center"/>
        <w:rPr>
          <w:rFonts w:ascii="Arial" w:hAnsi="Arial" w:cs="Arial"/>
          <w:b/>
          <w:sz w:val="22"/>
          <w:szCs w:val="22"/>
        </w:rPr>
      </w:pPr>
    </w:p>
    <w:p w:rsidR="009C06F8" w:rsidRPr="000F497A" w:rsidRDefault="009C06F8" w:rsidP="009C06F8">
      <w:pPr>
        <w:rPr>
          <w:rFonts w:ascii="Arial" w:hAnsi="Arial" w:cs="Arial"/>
          <w:b/>
          <w:sz w:val="22"/>
          <w:szCs w:val="22"/>
        </w:rPr>
      </w:pPr>
    </w:p>
    <w:p w:rsidR="006E4F12" w:rsidRPr="000F497A" w:rsidRDefault="006E4F12" w:rsidP="009C06F8">
      <w:pPr>
        <w:rPr>
          <w:rFonts w:ascii="Arial" w:hAnsi="Arial" w:cs="Arial"/>
          <w:b/>
          <w:sz w:val="22"/>
          <w:szCs w:val="22"/>
        </w:rPr>
      </w:pPr>
    </w:p>
    <w:p w:rsidR="00B44176" w:rsidRPr="000F497A" w:rsidRDefault="008C46AB" w:rsidP="002330D3">
      <w:pPr>
        <w:jc w:val="center"/>
        <w:rPr>
          <w:rFonts w:ascii="Arial" w:hAnsi="Arial" w:cs="Arial"/>
          <w:b/>
          <w:sz w:val="22"/>
          <w:szCs w:val="22"/>
        </w:rPr>
      </w:pPr>
      <w:r w:rsidRPr="000F497A">
        <w:rPr>
          <w:rFonts w:ascii="Arial" w:hAnsi="Arial" w:cs="Arial"/>
          <w:b/>
          <w:sz w:val="22"/>
          <w:szCs w:val="22"/>
        </w:rPr>
        <w:t xml:space="preserve">SUMINISTRO: </w:t>
      </w:r>
      <w:r w:rsidR="00B473B1" w:rsidRPr="00B473B1">
        <w:rPr>
          <w:rFonts w:ascii="Arial" w:hAnsi="Arial" w:cs="Arial"/>
          <w:b/>
          <w:sz w:val="22"/>
          <w:szCs w:val="22"/>
        </w:rPr>
        <w:t xml:space="preserve">MATERIALES DE FORTIFICACIÓN </w:t>
      </w:r>
      <w:r w:rsidR="00B473B1">
        <w:rPr>
          <w:rFonts w:ascii="Arial" w:hAnsi="Arial" w:cs="Arial"/>
          <w:b/>
          <w:sz w:val="22"/>
          <w:szCs w:val="22"/>
        </w:rPr>
        <w:t>(REQ-111R</w:t>
      </w:r>
      <w:r w:rsidR="00573084">
        <w:rPr>
          <w:rFonts w:ascii="Arial" w:hAnsi="Arial" w:cs="Arial"/>
          <w:b/>
          <w:sz w:val="22"/>
          <w:szCs w:val="22"/>
        </w:rPr>
        <w:t>)</w:t>
      </w:r>
    </w:p>
    <w:p w:rsidR="00573084" w:rsidRDefault="00573084" w:rsidP="008C46AB">
      <w:pPr>
        <w:jc w:val="center"/>
        <w:rPr>
          <w:rFonts w:ascii="Arial" w:hAnsi="Arial" w:cs="Arial"/>
          <w:b/>
          <w:sz w:val="22"/>
          <w:szCs w:val="22"/>
        </w:rPr>
      </w:pPr>
    </w:p>
    <w:p w:rsidR="008C46AB" w:rsidRPr="000F497A" w:rsidRDefault="008C46AB" w:rsidP="008C46AB">
      <w:pPr>
        <w:jc w:val="center"/>
        <w:rPr>
          <w:rFonts w:ascii="Arial" w:hAnsi="Arial" w:cs="Arial"/>
          <w:b/>
          <w:sz w:val="22"/>
          <w:szCs w:val="22"/>
        </w:rPr>
      </w:pPr>
      <w:r w:rsidRPr="000F497A">
        <w:rPr>
          <w:rFonts w:ascii="Arial" w:hAnsi="Arial" w:cs="Arial"/>
          <w:b/>
          <w:sz w:val="22"/>
          <w:szCs w:val="22"/>
        </w:rPr>
        <w:t>PROYECTO MINA CHUQUICAMATA SUBTERRANEA</w:t>
      </w:r>
    </w:p>
    <w:p w:rsidR="00222FE8" w:rsidRPr="000F497A" w:rsidRDefault="00573084" w:rsidP="008C46AB">
      <w:pPr>
        <w:jc w:val="center"/>
        <w:rPr>
          <w:rFonts w:ascii="Arial" w:hAnsi="Arial" w:cs="Arial"/>
          <w:b/>
          <w:sz w:val="22"/>
          <w:szCs w:val="22"/>
        </w:rPr>
      </w:pPr>
      <w:r>
        <w:rPr>
          <w:rFonts w:ascii="Arial" w:hAnsi="Arial" w:cs="Arial"/>
          <w:b/>
          <w:sz w:val="22"/>
          <w:szCs w:val="22"/>
        </w:rPr>
        <w:t>VICEPRESIDENCIA DE PROYECTOS</w:t>
      </w:r>
    </w:p>
    <w:p w:rsidR="007118CE" w:rsidRDefault="007118CE"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133BB" w:rsidP="00A71CAF">
      <w:pPr>
        <w:jc w:val="center"/>
        <w:rPr>
          <w:rFonts w:ascii="Arial" w:hAnsi="Arial" w:cs="Arial"/>
          <w:sz w:val="20"/>
          <w:szCs w:val="20"/>
        </w:rPr>
      </w:pPr>
      <w:r>
        <w:rPr>
          <w:rFonts w:ascii="Arial" w:hAnsi="Arial" w:cs="Arial"/>
          <w:b/>
          <w:sz w:val="22"/>
          <w:szCs w:val="22"/>
        </w:rPr>
        <w:t>Enero 2020</w:t>
      </w: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A71CAF" w:rsidP="00124522">
      <w:pPr>
        <w:jc w:val="both"/>
        <w:rPr>
          <w:rFonts w:ascii="Arial" w:hAnsi="Arial" w:cs="Arial"/>
          <w:sz w:val="20"/>
          <w:szCs w:val="20"/>
        </w:rPr>
      </w:pPr>
    </w:p>
    <w:p w:rsidR="00A71CAF" w:rsidRDefault="00175735" w:rsidP="00175735">
      <w:pPr>
        <w:tabs>
          <w:tab w:val="left" w:pos="7350"/>
        </w:tabs>
        <w:jc w:val="both"/>
        <w:rPr>
          <w:rFonts w:ascii="Arial" w:hAnsi="Arial" w:cs="Arial"/>
          <w:sz w:val="20"/>
          <w:szCs w:val="20"/>
        </w:rPr>
      </w:pPr>
      <w:r>
        <w:rPr>
          <w:rFonts w:ascii="Arial" w:hAnsi="Arial" w:cs="Arial"/>
          <w:sz w:val="20"/>
          <w:szCs w:val="20"/>
        </w:rPr>
        <w:tab/>
      </w:r>
    </w:p>
    <w:p w:rsidR="00A71CAF" w:rsidRDefault="00A71CAF" w:rsidP="00124522">
      <w:pPr>
        <w:jc w:val="both"/>
        <w:rPr>
          <w:rFonts w:ascii="Arial" w:hAnsi="Arial" w:cs="Arial"/>
          <w:sz w:val="20"/>
          <w:szCs w:val="20"/>
        </w:rPr>
      </w:pPr>
    </w:p>
    <w:p w:rsidR="00175735" w:rsidRDefault="00175735" w:rsidP="00175735">
      <w:pPr>
        <w:jc w:val="center"/>
        <w:rPr>
          <w:rFonts w:ascii="Arial" w:hAnsi="Arial" w:cs="Arial"/>
          <w:b/>
          <w:sz w:val="22"/>
          <w:szCs w:val="22"/>
        </w:rPr>
      </w:pPr>
    </w:p>
    <w:p w:rsidR="003B5636" w:rsidRPr="003B5636" w:rsidRDefault="003B5636" w:rsidP="003B5636">
      <w:pPr>
        <w:pStyle w:val="TDC1"/>
      </w:pPr>
      <w:r w:rsidRPr="003B5636">
        <w:t>CONTENIDO</w:t>
      </w:r>
    </w:p>
    <w:p w:rsidR="003B5636" w:rsidRDefault="003B5636" w:rsidP="003B5636">
      <w:pPr>
        <w:jc w:val="both"/>
      </w:pPr>
    </w:p>
    <w:p w:rsidR="008E4393"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14431990" w:history="1">
        <w:r w:rsidR="008E4393" w:rsidRPr="006C1282">
          <w:rPr>
            <w:rStyle w:val="Hipervnculo"/>
            <w:noProof/>
          </w:rPr>
          <w:t>1.</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ANTECEDENTES GENERALES</w:t>
        </w:r>
        <w:r w:rsidR="008E4393">
          <w:rPr>
            <w:noProof/>
            <w:webHidden/>
          </w:rPr>
          <w:tab/>
        </w:r>
        <w:r w:rsidR="008E4393">
          <w:rPr>
            <w:noProof/>
            <w:webHidden/>
          </w:rPr>
          <w:fldChar w:fldCharType="begin"/>
        </w:r>
        <w:r w:rsidR="008E4393">
          <w:rPr>
            <w:noProof/>
            <w:webHidden/>
          </w:rPr>
          <w:instrText xml:space="preserve"> PAGEREF _Toc14431990 \h </w:instrText>
        </w:r>
        <w:r w:rsidR="008E4393">
          <w:rPr>
            <w:noProof/>
            <w:webHidden/>
          </w:rPr>
        </w:r>
        <w:r w:rsidR="008E4393">
          <w:rPr>
            <w:noProof/>
            <w:webHidden/>
          </w:rPr>
          <w:fldChar w:fldCharType="separate"/>
        </w:r>
        <w:r w:rsidR="00667391">
          <w:rPr>
            <w:noProof/>
            <w:webHidden/>
          </w:rPr>
          <w:t>3</w:t>
        </w:r>
        <w:r w:rsidR="008E4393">
          <w:rPr>
            <w:noProof/>
            <w:webHidden/>
          </w:rPr>
          <w:fldChar w:fldCharType="end"/>
        </w:r>
      </w:hyperlink>
    </w:p>
    <w:p w:rsidR="008E4393" w:rsidRDefault="000C507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14431991" w:history="1">
        <w:r w:rsidR="008E4393" w:rsidRPr="006C1282">
          <w:rPr>
            <w:rStyle w:val="Hipervnculo"/>
            <w:noProof/>
          </w:rPr>
          <w:t>2.</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ANTECEDENTES DEL SUMINISTRO</w:t>
        </w:r>
        <w:r w:rsidR="008E4393">
          <w:rPr>
            <w:noProof/>
            <w:webHidden/>
          </w:rPr>
          <w:tab/>
        </w:r>
        <w:r w:rsidR="008E4393">
          <w:rPr>
            <w:noProof/>
            <w:webHidden/>
          </w:rPr>
          <w:fldChar w:fldCharType="begin"/>
        </w:r>
        <w:r w:rsidR="008E4393">
          <w:rPr>
            <w:noProof/>
            <w:webHidden/>
          </w:rPr>
          <w:instrText xml:space="preserve"> PAGEREF _Toc14431991 \h </w:instrText>
        </w:r>
        <w:r w:rsidR="008E4393">
          <w:rPr>
            <w:noProof/>
            <w:webHidden/>
          </w:rPr>
        </w:r>
        <w:r w:rsidR="008E4393">
          <w:rPr>
            <w:noProof/>
            <w:webHidden/>
          </w:rPr>
          <w:fldChar w:fldCharType="separate"/>
        </w:r>
        <w:r w:rsidR="00667391">
          <w:rPr>
            <w:noProof/>
            <w:webHidden/>
          </w:rPr>
          <w:t>3</w:t>
        </w:r>
        <w:r w:rsidR="008E4393">
          <w:rPr>
            <w:noProof/>
            <w:webHidden/>
          </w:rPr>
          <w:fldChar w:fldCharType="end"/>
        </w:r>
      </w:hyperlink>
    </w:p>
    <w:p w:rsidR="008E4393" w:rsidRDefault="000C507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14431992" w:history="1">
        <w:r w:rsidR="008E4393" w:rsidRPr="006C1282">
          <w:rPr>
            <w:rStyle w:val="Hipervnculo"/>
            <w:noProof/>
          </w:rPr>
          <w:t>3.</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PLAZO</w:t>
        </w:r>
        <w:r w:rsidR="008E4393">
          <w:rPr>
            <w:noProof/>
            <w:webHidden/>
          </w:rPr>
          <w:tab/>
        </w:r>
        <w:r w:rsidR="008E4393">
          <w:rPr>
            <w:noProof/>
            <w:webHidden/>
          </w:rPr>
          <w:fldChar w:fldCharType="begin"/>
        </w:r>
        <w:r w:rsidR="008E4393">
          <w:rPr>
            <w:noProof/>
            <w:webHidden/>
          </w:rPr>
          <w:instrText xml:space="preserve"> PAGEREF _Toc14431992 \h </w:instrText>
        </w:r>
        <w:r w:rsidR="008E4393">
          <w:rPr>
            <w:noProof/>
            <w:webHidden/>
          </w:rPr>
        </w:r>
        <w:r w:rsidR="008E4393">
          <w:rPr>
            <w:noProof/>
            <w:webHidden/>
          </w:rPr>
          <w:fldChar w:fldCharType="separate"/>
        </w:r>
        <w:r w:rsidR="00667391">
          <w:rPr>
            <w:noProof/>
            <w:webHidden/>
          </w:rPr>
          <w:t>4</w:t>
        </w:r>
        <w:r w:rsidR="008E4393">
          <w:rPr>
            <w:noProof/>
            <w:webHidden/>
          </w:rPr>
          <w:fldChar w:fldCharType="end"/>
        </w:r>
      </w:hyperlink>
    </w:p>
    <w:p w:rsidR="008E4393" w:rsidRDefault="000C507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14431993" w:history="1">
        <w:r w:rsidR="008E4393" w:rsidRPr="006C1282">
          <w:rPr>
            <w:rStyle w:val="Hipervnculo"/>
            <w:noProof/>
          </w:rPr>
          <w:t>4.</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PRECALIFICACIÓN DE LA LICITACIÓN</w:t>
        </w:r>
        <w:r w:rsidR="008E4393">
          <w:rPr>
            <w:noProof/>
            <w:webHidden/>
          </w:rPr>
          <w:tab/>
        </w:r>
        <w:r w:rsidR="008E4393">
          <w:rPr>
            <w:noProof/>
            <w:webHidden/>
          </w:rPr>
          <w:fldChar w:fldCharType="begin"/>
        </w:r>
        <w:r w:rsidR="008E4393">
          <w:rPr>
            <w:noProof/>
            <w:webHidden/>
          </w:rPr>
          <w:instrText xml:space="preserve"> PAGEREF _Toc14431993 \h </w:instrText>
        </w:r>
        <w:r w:rsidR="008E4393">
          <w:rPr>
            <w:noProof/>
            <w:webHidden/>
          </w:rPr>
        </w:r>
        <w:r w:rsidR="008E4393">
          <w:rPr>
            <w:noProof/>
            <w:webHidden/>
          </w:rPr>
          <w:fldChar w:fldCharType="separate"/>
        </w:r>
        <w:r w:rsidR="00667391">
          <w:rPr>
            <w:noProof/>
            <w:webHidden/>
          </w:rPr>
          <w:t>4</w:t>
        </w:r>
        <w:r w:rsidR="008E4393">
          <w:rPr>
            <w:noProof/>
            <w:webHidden/>
          </w:rPr>
          <w:fldChar w:fldCharType="end"/>
        </w:r>
      </w:hyperlink>
    </w:p>
    <w:p w:rsidR="008E4393" w:rsidRDefault="000C507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14431994" w:history="1">
        <w:r w:rsidR="008E4393" w:rsidRPr="006C1282">
          <w:rPr>
            <w:rStyle w:val="Hipervnculo"/>
            <w:noProof/>
          </w:rPr>
          <w:t>4.1</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PRECALIFICACIÓN COMERCIAL</w:t>
        </w:r>
        <w:r w:rsidR="008E4393">
          <w:rPr>
            <w:noProof/>
            <w:webHidden/>
          </w:rPr>
          <w:tab/>
        </w:r>
        <w:r w:rsidR="008E4393">
          <w:rPr>
            <w:noProof/>
            <w:webHidden/>
          </w:rPr>
          <w:fldChar w:fldCharType="begin"/>
        </w:r>
        <w:r w:rsidR="008E4393">
          <w:rPr>
            <w:noProof/>
            <w:webHidden/>
          </w:rPr>
          <w:instrText xml:space="preserve"> PAGEREF _Toc14431994 \h </w:instrText>
        </w:r>
        <w:r w:rsidR="008E4393">
          <w:rPr>
            <w:noProof/>
            <w:webHidden/>
          </w:rPr>
        </w:r>
        <w:r w:rsidR="008E4393">
          <w:rPr>
            <w:noProof/>
            <w:webHidden/>
          </w:rPr>
          <w:fldChar w:fldCharType="separate"/>
        </w:r>
        <w:r w:rsidR="00667391">
          <w:rPr>
            <w:noProof/>
            <w:webHidden/>
          </w:rPr>
          <w:t>4</w:t>
        </w:r>
        <w:r w:rsidR="008E4393">
          <w:rPr>
            <w:noProof/>
            <w:webHidden/>
          </w:rPr>
          <w:fldChar w:fldCharType="end"/>
        </w:r>
      </w:hyperlink>
    </w:p>
    <w:p w:rsidR="008E4393" w:rsidRDefault="000C507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14431995" w:history="1">
        <w:r w:rsidR="008E4393" w:rsidRPr="006C1282">
          <w:rPr>
            <w:rStyle w:val="Hipervnculo"/>
            <w:noProof/>
          </w:rPr>
          <w:t>4.2</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PRECALIFICACIÓN FINANCIERA</w:t>
        </w:r>
        <w:r w:rsidR="008E4393">
          <w:rPr>
            <w:noProof/>
            <w:webHidden/>
          </w:rPr>
          <w:tab/>
        </w:r>
        <w:r w:rsidR="008E4393">
          <w:rPr>
            <w:noProof/>
            <w:webHidden/>
          </w:rPr>
          <w:fldChar w:fldCharType="begin"/>
        </w:r>
        <w:r w:rsidR="008E4393">
          <w:rPr>
            <w:noProof/>
            <w:webHidden/>
          </w:rPr>
          <w:instrText xml:space="preserve"> PAGEREF _Toc14431995 \h </w:instrText>
        </w:r>
        <w:r w:rsidR="008E4393">
          <w:rPr>
            <w:noProof/>
            <w:webHidden/>
          </w:rPr>
        </w:r>
        <w:r w:rsidR="008E4393">
          <w:rPr>
            <w:noProof/>
            <w:webHidden/>
          </w:rPr>
          <w:fldChar w:fldCharType="separate"/>
        </w:r>
        <w:r w:rsidR="00667391">
          <w:rPr>
            <w:noProof/>
            <w:webHidden/>
          </w:rPr>
          <w:t>5</w:t>
        </w:r>
        <w:r w:rsidR="008E4393">
          <w:rPr>
            <w:noProof/>
            <w:webHidden/>
          </w:rPr>
          <w:fldChar w:fldCharType="end"/>
        </w:r>
      </w:hyperlink>
    </w:p>
    <w:p w:rsidR="008E4393" w:rsidRDefault="000C507B">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14431996" w:history="1">
        <w:r w:rsidR="008E4393" w:rsidRPr="006C1282">
          <w:rPr>
            <w:rStyle w:val="Hipervnculo"/>
            <w:noProof/>
          </w:rPr>
          <w:t>4.3</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PRECALIFICACIÓN REQUERIMIENTOS TÉCNICOS</w:t>
        </w:r>
        <w:r w:rsidR="008E4393">
          <w:rPr>
            <w:noProof/>
            <w:webHidden/>
          </w:rPr>
          <w:tab/>
        </w:r>
        <w:r w:rsidR="008E4393">
          <w:rPr>
            <w:noProof/>
            <w:webHidden/>
          </w:rPr>
          <w:fldChar w:fldCharType="begin"/>
        </w:r>
        <w:r w:rsidR="008E4393">
          <w:rPr>
            <w:noProof/>
            <w:webHidden/>
          </w:rPr>
          <w:instrText xml:space="preserve"> PAGEREF _Toc14431996 \h </w:instrText>
        </w:r>
        <w:r w:rsidR="008E4393">
          <w:rPr>
            <w:noProof/>
            <w:webHidden/>
          </w:rPr>
        </w:r>
        <w:r w:rsidR="008E4393">
          <w:rPr>
            <w:noProof/>
            <w:webHidden/>
          </w:rPr>
          <w:fldChar w:fldCharType="separate"/>
        </w:r>
        <w:r w:rsidR="00667391">
          <w:rPr>
            <w:noProof/>
            <w:webHidden/>
          </w:rPr>
          <w:t>6</w:t>
        </w:r>
        <w:r w:rsidR="008E4393">
          <w:rPr>
            <w:noProof/>
            <w:webHidden/>
          </w:rPr>
          <w:fldChar w:fldCharType="end"/>
        </w:r>
      </w:hyperlink>
    </w:p>
    <w:p w:rsidR="008E4393" w:rsidRDefault="000C507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14431997" w:history="1">
        <w:r w:rsidR="008E4393" w:rsidRPr="006C1282">
          <w:rPr>
            <w:rStyle w:val="Hipervnculo"/>
            <w:noProof/>
          </w:rPr>
          <w:t>5.</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PARTICIPACIÓN EN FUTUROS PROCESOS DE LICITACIÓN</w:t>
        </w:r>
        <w:r w:rsidR="008E4393">
          <w:rPr>
            <w:noProof/>
            <w:webHidden/>
          </w:rPr>
          <w:tab/>
        </w:r>
        <w:r w:rsidR="008E4393">
          <w:rPr>
            <w:noProof/>
            <w:webHidden/>
          </w:rPr>
          <w:fldChar w:fldCharType="begin"/>
        </w:r>
        <w:r w:rsidR="008E4393">
          <w:rPr>
            <w:noProof/>
            <w:webHidden/>
          </w:rPr>
          <w:instrText xml:space="preserve"> PAGEREF _Toc14431997 \h </w:instrText>
        </w:r>
        <w:r w:rsidR="008E4393">
          <w:rPr>
            <w:noProof/>
            <w:webHidden/>
          </w:rPr>
        </w:r>
        <w:r w:rsidR="008E4393">
          <w:rPr>
            <w:noProof/>
            <w:webHidden/>
          </w:rPr>
          <w:fldChar w:fldCharType="separate"/>
        </w:r>
        <w:r w:rsidR="00667391">
          <w:rPr>
            <w:noProof/>
            <w:webHidden/>
          </w:rPr>
          <w:t>8</w:t>
        </w:r>
        <w:r w:rsidR="008E4393">
          <w:rPr>
            <w:noProof/>
            <w:webHidden/>
          </w:rPr>
          <w:fldChar w:fldCharType="end"/>
        </w:r>
      </w:hyperlink>
    </w:p>
    <w:p w:rsidR="008E4393" w:rsidRDefault="000C507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14431998" w:history="1">
        <w:r w:rsidR="008E4393" w:rsidRPr="006C1282">
          <w:rPr>
            <w:rStyle w:val="Hipervnculo"/>
            <w:noProof/>
          </w:rPr>
          <w:t>6.</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CALENDARIO DE LA PRECALIFICACIÓN PÚBLICA</w:t>
        </w:r>
        <w:r w:rsidR="008E4393">
          <w:rPr>
            <w:noProof/>
            <w:webHidden/>
          </w:rPr>
          <w:tab/>
        </w:r>
        <w:r w:rsidR="008E4393">
          <w:rPr>
            <w:noProof/>
            <w:webHidden/>
          </w:rPr>
          <w:fldChar w:fldCharType="begin"/>
        </w:r>
        <w:r w:rsidR="008E4393">
          <w:rPr>
            <w:noProof/>
            <w:webHidden/>
          </w:rPr>
          <w:instrText xml:space="preserve"> PAGEREF _Toc14431998 \h </w:instrText>
        </w:r>
        <w:r w:rsidR="008E4393">
          <w:rPr>
            <w:noProof/>
            <w:webHidden/>
          </w:rPr>
        </w:r>
        <w:r w:rsidR="008E4393">
          <w:rPr>
            <w:noProof/>
            <w:webHidden/>
          </w:rPr>
          <w:fldChar w:fldCharType="separate"/>
        </w:r>
        <w:r w:rsidR="00667391">
          <w:rPr>
            <w:noProof/>
            <w:webHidden/>
          </w:rPr>
          <w:t>9</w:t>
        </w:r>
        <w:r w:rsidR="008E4393">
          <w:rPr>
            <w:noProof/>
            <w:webHidden/>
          </w:rPr>
          <w:fldChar w:fldCharType="end"/>
        </w:r>
      </w:hyperlink>
    </w:p>
    <w:p w:rsidR="008E4393" w:rsidRDefault="000C507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14431999" w:history="1">
        <w:r w:rsidR="008E4393" w:rsidRPr="006C1282">
          <w:rPr>
            <w:rStyle w:val="Hipervnculo"/>
            <w:noProof/>
          </w:rPr>
          <w:t>7.</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PORTAL DE COMPRAS DE CODELCO Y REGISTRO DE PROVEEDORES CODELCO:</w:t>
        </w:r>
        <w:r w:rsidR="008E4393">
          <w:rPr>
            <w:noProof/>
            <w:webHidden/>
          </w:rPr>
          <w:tab/>
        </w:r>
        <w:r w:rsidR="008E4393">
          <w:rPr>
            <w:noProof/>
            <w:webHidden/>
          </w:rPr>
          <w:fldChar w:fldCharType="begin"/>
        </w:r>
        <w:r w:rsidR="008E4393">
          <w:rPr>
            <w:noProof/>
            <w:webHidden/>
          </w:rPr>
          <w:instrText xml:space="preserve"> PAGEREF _Toc14431999 \h </w:instrText>
        </w:r>
        <w:r w:rsidR="008E4393">
          <w:rPr>
            <w:noProof/>
            <w:webHidden/>
          </w:rPr>
        </w:r>
        <w:r w:rsidR="008E4393">
          <w:rPr>
            <w:noProof/>
            <w:webHidden/>
          </w:rPr>
          <w:fldChar w:fldCharType="separate"/>
        </w:r>
        <w:r w:rsidR="00667391">
          <w:rPr>
            <w:noProof/>
            <w:webHidden/>
          </w:rPr>
          <w:t>9</w:t>
        </w:r>
        <w:r w:rsidR="008E4393">
          <w:rPr>
            <w:noProof/>
            <w:webHidden/>
          </w:rPr>
          <w:fldChar w:fldCharType="end"/>
        </w:r>
      </w:hyperlink>
    </w:p>
    <w:p w:rsidR="008E4393" w:rsidRDefault="000C507B">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14432000" w:history="1">
        <w:r w:rsidR="008E4393" w:rsidRPr="006C1282">
          <w:rPr>
            <w:rStyle w:val="Hipervnculo"/>
            <w:noProof/>
          </w:rPr>
          <w:t>8.</w:t>
        </w:r>
        <w:r w:rsidR="008E4393">
          <w:rPr>
            <w:rFonts w:asciiTheme="minorHAnsi" w:eastAsiaTheme="minorEastAsia" w:hAnsiTheme="minorHAnsi" w:cstheme="minorBidi"/>
            <w:b w:val="0"/>
            <w:bCs w:val="0"/>
            <w:caps w:val="0"/>
            <w:noProof/>
            <w:sz w:val="22"/>
            <w:szCs w:val="22"/>
          </w:rPr>
          <w:tab/>
        </w:r>
        <w:r w:rsidR="008E4393" w:rsidRPr="006C1282">
          <w:rPr>
            <w:rStyle w:val="Hipervnculo"/>
            <w:noProof/>
          </w:rPr>
          <w:t>CONFIRMACIÓN DE INTENCIÓN DE PARTICIPAR</w:t>
        </w:r>
        <w:r w:rsidR="008E4393">
          <w:rPr>
            <w:noProof/>
            <w:webHidden/>
          </w:rPr>
          <w:tab/>
        </w:r>
        <w:r w:rsidR="008E4393">
          <w:rPr>
            <w:noProof/>
            <w:webHidden/>
          </w:rPr>
          <w:fldChar w:fldCharType="begin"/>
        </w:r>
        <w:r w:rsidR="008E4393">
          <w:rPr>
            <w:noProof/>
            <w:webHidden/>
          </w:rPr>
          <w:instrText xml:space="preserve"> PAGEREF _Toc14432000 \h </w:instrText>
        </w:r>
        <w:r w:rsidR="008E4393">
          <w:rPr>
            <w:noProof/>
            <w:webHidden/>
          </w:rPr>
        </w:r>
        <w:r w:rsidR="008E4393">
          <w:rPr>
            <w:noProof/>
            <w:webHidden/>
          </w:rPr>
          <w:fldChar w:fldCharType="separate"/>
        </w:r>
        <w:r w:rsidR="00667391">
          <w:rPr>
            <w:noProof/>
            <w:webHidden/>
          </w:rPr>
          <w:t>10</w:t>
        </w:r>
        <w:r w:rsidR="008E4393">
          <w:rPr>
            <w:noProof/>
            <w:webHidden/>
          </w:rPr>
          <w:fldChar w:fldCharType="end"/>
        </w:r>
      </w:hyperlink>
    </w:p>
    <w:p w:rsidR="008E4393" w:rsidRDefault="000C507B">
      <w:pPr>
        <w:pStyle w:val="TDC1"/>
        <w:tabs>
          <w:tab w:val="right" w:leader="dot" w:pos="8830"/>
        </w:tabs>
        <w:rPr>
          <w:rFonts w:asciiTheme="minorHAnsi" w:eastAsiaTheme="minorEastAsia" w:hAnsiTheme="minorHAnsi" w:cstheme="minorBidi"/>
          <w:b w:val="0"/>
          <w:bCs w:val="0"/>
          <w:caps w:val="0"/>
          <w:noProof/>
          <w:sz w:val="22"/>
          <w:szCs w:val="22"/>
        </w:rPr>
      </w:pPr>
      <w:hyperlink w:anchor="_Toc14432001" w:history="1">
        <w:r w:rsidR="008E4393" w:rsidRPr="006C1282">
          <w:rPr>
            <w:rStyle w:val="Hipervnculo"/>
            <w:noProof/>
          </w:rPr>
          <w:t>ANEXO A: CARTA INTENCIÓN DE PARTICIPACIÓN</w:t>
        </w:r>
        <w:r w:rsidR="008E4393">
          <w:rPr>
            <w:noProof/>
            <w:webHidden/>
          </w:rPr>
          <w:tab/>
        </w:r>
        <w:r w:rsidR="008E4393">
          <w:rPr>
            <w:noProof/>
            <w:webHidden/>
          </w:rPr>
          <w:fldChar w:fldCharType="begin"/>
        </w:r>
        <w:r w:rsidR="008E4393">
          <w:rPr>
            <w:noProof/>
            <w:webHidden/>
          </w:rPr>
          <w:instrText xml:space="preserve"> PAGEREF _Toc14432001 \h </w:instrText>
        </w:r>
        <w:r w:rsidR="008E4393">
          <w:rPr>
            <w:noProof/>
            <w:webHidden/>
          </w:rPr>
        </w:r>
        <w:r w:rsidR="008E4393">
          <w:rPr>
            <w:noProof/>
            <w:webHidden/>
          </w:rPr>
          <w:fldChar w:fldCharType="separate"/>
        </w:r>
        <w:r w:rsidR="00667391">
          <w:rPr>
            <w:noProof/>
            <w:webHidden/>
          </w:rPr>
          <w:t>10</w:t>
        </w:r>
        <w:r w:rsidR="008E4393">
          <w:rPr>
            <w:noProof/>
            <w:webHidden/>
          </w:rPr>
          <w:fldChar w:fldCharType="end"/>
        </w:r>
      </w:hyperlink>
    </w:p>
    <w:p w:rsidR="00CC2C9F" w:rsidRDefault="003B5636" w:rsidP="003B5636">
      <w:pPr>
        <w:spacing w:line="360" w:lineRule="auto"/>
        <w:jc w:val="both"/>
        <w:rPr>
          <w:rFonts w:ascii="Arial" w:hAnsi="Arial" w:cs="Arial"/>
          <w:sz w:val="20"/>
          <w:szCs w:val="20"/>
        </w:rPr>
      </w:pPr>
      <w:r w:rsidRPr="00714946">
        <w:rPr>
          <w:b/>
          <w:bCs/>
          <w:i/>
          <w:iCs/>
        </w:rPr>
        <w:fldChar w:fldCharType="end"/>
      </w:r>
    </w:p>
    <w:p w:rsidR="00CC2C9F" w:rsidRDefault="00CC2C9F" w:rsidP="00CC2C9F">
      <w:pPr>
        <w:spacing w:line="360" w:lineRule="auto"/>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CC2C9F" w:rsidRDefault="00CC2C9F" w:rsidP="00CC2C9F">
      <w:pPr>
        <w:jc w:val="both"/>
        <w:rPr>
          <w:rFonts w:ascii="Arial" w:hAnsi="Arial" w:cs="Arial"/>
          <w:sz w:val="20"/>
          <w:szCs w:val="20"/>
        </w:rPr>
      </w:pPr>
    </w:p>
    <w:p w:rsidR="00823CDB" w:rsidRDefault="00823CDB">
      <w:pPr>
        <w:rPr>
          <w:rFonts w:ascii="Arial" w:hAnsi="Arial" w:cs="Arial"/>
          <w:b/>
          <w:sz w:val="20"/>
          <w:szCs w:val="20"/>
          <w:u w:val="single"/>
        </w:rPr>
      </w:pPr>
      <w:r>
        <w:rPr>
          <w:rFonts w:ascii="Arial" w:hAnsi="Arial" w:cs="Arial"/>
          <w:b/>
          <w:sz w:val="20"/>
          <w:szCs w:val="20"/>
          <w:u w:val="single"/>
        </w:rPr>
        <w:br w:type="page"/>
      </w:r>
    </w:p>
    <w:p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rsidR="00183EED" w:rsidRDefault="00183EED" w:rsidP="00C80E7E">
      <w:pPr>
        <w:jc w:val="center"/>
        <w:rPr>
          <w:rFonts w:ascii="Arial" w:hAnsi="Arial" w:cs="Arial"/>
          <w:b/>
          <w:sz w:val="20"/>
          <w:szCs w:val="20"/>
          <w:u w:val="single"/>
        </w:rPr>
      </w:pPr>
    </w:p>
    <w:p w:rsidR="00CC2C9F" w:rsidRPr="0052027E" w:rsidRDefault="00957F57" w:rsidP="00C80E7E">
      <w:pPr>
        <w:jc w:val="both"/>
        <w:rPr>
          <w:rFonts w:ascii="Arial" w:hAnsi="Arial" w:cs="Arial"/>
          <w:b/>
        </w:rPr>
      </w:pPr>
      <w:r>
        <w:rPr>
          <w:rFonts w:ascii="Arial" w:hAnsi="Arial" w:cs="Arial"/>
          <w:b/>
        </w:rPr>
        <w:t xml:space="preserve"> </w:t>
      </w: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1" w:name="_Toc14431990"/>
      <w:r w:rsidRPr="00572E81">
        <w:rPr>
          <w:rFonts w:cs="Arial"/>
          <w:sz w:val="20"/>
          <w:u w:val="none"/>
        </w:rPr>
        <w:t>ANTECEDENTES GENERALES</w:t>
      </w:r>
      <w:bookmarkEnd w:id="1"/>
    </w:p>
    <w:p w:rsidR="003C5586"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Pr="001D38D4">
        <w:rPr>
          <w:rFonts w:ascii="Arial" w:hAnsi="Arial" w:cs="Arial"/>
          <w:sz w:val="20"/>
          <w:szCs w:val="20"/>
          <w:lang w:val="es-CL"/>
        </w:rPr>
        <w:t xml:space="preserve">, a través de </w:t>
      </w:r>
      <w:r w:rsidRPr="002E3DA2">
        <w:rPr>
          <w:rFonts w:ascii="Arial" w:hAnsi="Arial" w:cs="Arial"/>
          <w:sz w:val="20"/>
          <w:szCs w:val="20"/>
          <w:lang w:val="es-CL"/>
        </w:rPr>
        <w:t xml:space="preserve">la Dirección de </w:t>
      </w:r>
      <w:r w:rsidR="00B41A96" w:rsidRPr="002E3DA2">
        <w:rPr>
          <w:rFonts w:ascii="Arial" w:hAnsi="Arial" w:cs="Arial"/>
          <w:sz w:val="20"/>
          <w:szCs w:val="20"/>
          <w:lang w:val="es-CL"/>
        </w:rPr>
        <w:t xml:space="preserve">Abastecimiento del Proyecto Mina Chuquicamata Subterránea, </w:t>
      </w:r>
      <w:r w:rsidRPr="002E3DA2">
        <w:rPr>
          <w:rFonts w:ascii="Arial" w:hAnsi="Arial" w:cs="Arial"/>
          <w:sz w:val="20"/>
          <w:szCs w:val="20"/>
          <w:lang w:val="es-CL"/>
        </w:rPr>
        <w:t xml:space="preserve">de la Vicepresidencia de Proyectos, </w:t>
      </w:r>
      <w:r w:rsidR="00AA506B" w:rsidRPr="002E3DA2">
        <w:rPr>
          <w:rFonts w:ascii="Arial" w:hAnsi="Arial" w:cs="Arial"/>
          <w:sz w:val="20"/>
          <w:szCs w:val="20"/>
          <w:lang w:val="es-CL"/>
        </w:rPr>
        <w:t>está efectuando un proceso de precalificación de proveedores para la</w:t>
      </w:r>
      <w:r w:rsidR="00A133BB">
        <w:rPr>
          <w:rFonts w:ascii="Arial" w:hAnsi="Arial" w:cs="Arial"/>
          <w:sz w:val="20"/>
          <w:szCs w:val="20"/>
          <w:lang w:val="es-CL"/>
        </w:rPr>
        <w:t xml:space="preserve"> potencial</w:t>
      </w:r>
      <w:r w:rsidR="00AA506B" w:rsidRPr="002E3DA2">
        <w:rPr>
          <w:rFonts w:ascii="Arial" w:hAnsi="Arial" w:cs="Arial"/>
          <w:sz w:val="20"/>
          <w:szCs w:val="20"/>
          <w:lang w:val="es-CL"/>
        </w:rPr>
        <w:t xml:space="preserve"> futura </w:t>
      </w:r>
      <w:r w:rsidRPr="002E3DA2">
        <w:rPr>
          <w:rFonts w:ascii="Arial" w:hAnsi="Arial" w:cs="Arial"/>
          <w:sz w:val="20"/>
          <w:szCs w:val="20"/>
          <w:lang w:val="es-CL"/>
        </w:rPr>
        <w:t xml:space="preserve">adquisición </w:t>
      </w:r>
      <w:r w:rsidR="00A133BB">
        <w:rPr>
          <w:rFonts w:ascii="Arial" w:hAnsi="Arial" w:cs="Arial"/>
          <w:sz w:val="20"/>
          <w:szCs w:val="20"/>
          <w:lang w:val="es-CL"/>
        </w:rPr>
        <w:t>de</w:t>
      </w:r>
      <w:r w:rsidRPr="002E3DA2">
        <w:rPr>
          <w:rFonts w:ascii="Arial" w:hAnsi="Arial" w:cs="Arial"/>
          <w:sz w:val="20"/>
          <w:szCs w:val="20"/>
          <w:lang w:val="es-CL"/>
        </w:rPr>
        <w:t xml:space="preserve"> “</w:t>
      </w:r>
      <w:r w:rsidR="00B473B1" w:rsidRPr="00B473B1">
        <w:rPr>
          <w:rFonts w:ascii="Arial" w:hAnsi="Arial" w:cs="Arial"/>
          <w:sz w:val="20"/>
          <w:szCs w:val="20"/>
          <w:lang w:val="es-CL"/>
        </w:rPr>
        <w:t>MATERIALES DE FORTIFICACIÓN (REQ-111R)</w:t>
      </w:r>
      <w:r w:rsidRPr="002E3DA2">
        <w:rPr>
          <w:rFonts w:ascii="Arial" w:hAnsi="Arial" w:cs="Arial"/>
          <w:sz w:val="20"/>
          <w:szCs w:val="20"/>
          <w:lang w:val="es-CL"/>
        </w:rPr>
        <w:t>”.</w:t>
      </w:r>
    </w:p>
    <w:p w:rsidR="00467554" w:rsidRDefault="00467554" w:rsidP="00467554">
      <w:pPr>
        <w:widowControl w:val="0"/>
        <w:autoSpaceDE w:val="0"/>
        <w:autoSpaceDN w:val="0"/>
        <w:adjustRightInd w:val="0"/>
        <w:jc w:val="both"/>
        <w:rPr>
          <w:rFonts w:ascii="Arial" w:hAnsi="Arial" w:cs="Arial"/>
          <w:sz w:val="20"/>
          <w:szCs w:val="20"/>
        </w:rPr>
      </w:pPr>
    </w:p>
    <w:p w:rsidR="00467554" w:rsidRDefault="00467554" w:rsidP="00467554">
      <w:pPr>
        <w:widowControl w:val="0"/>
        <w:autoSpaceDE w:val="0"/>
        <w:autoSpaceDN w:val="0"/>
        <w:adjustRightInd w:val="0"/>
        <w:jc w:val="both"/>
        <w:rPr>
          <w:rFonts w:ascii="Arial" w:hAnsi="Arial" w:cs="Arial"/>
          <w:sz w:val="20"/>
          <w:szCs w:val="20"/>
        </w:rPr>
      </w:pPr>
      <w:r>
        <w:rPr>
          <w:rFonts w:ascii="Arial" w:hAnsi="Arial" w:cs="Arial"/>
          <w:sz w:val="20"/>
          <w:szCs w:val="20"/>
        </w:rPr>
        <w:t>El</w:t>
      </w:r>
      <w:r w:rsidRPr="00B473B1">
        <w:rPr>
          <w:rFonts w:ascii="Arial" w:hAnsi="Arial" w:cs="Arial"/>
          <w:sz w:val="20"/>
          <w:szCs w:val="20"/>
        </w:rPr>
        <w:t xml:space="preserve"> Proyecto Mina Chuquicamata Subterráne</w:t>
      </w:r>
      <w:r>
        <w:rPr>
          <w:rFonts w:ascii="Arial" w:hAnsi="Arial" w:cs="Arial"/>
          <w:sz w:val="20"/>
          <w:szCs w:val="20"/>
        </w:rPr>
        <w:t>a se ubica</w:t>
      </w:r>
      <w:r w:rsidRPr="00B473B1">
        <w:rPr>
          <w:rFonts w:ascii="Arial" w:hAnsi="Arial" w:cs="Arial"/>
          <w:sz w:val="20"/>
          <w:szCs w:val="20"/>
        </w:rPr>
        <w:t xml:space="preserve"> en el distrito minero de Chuquicamata, en la pre-cordillera de la 2a Región, Comuna de Calama, Provincia de El Loa, a una altura de 2.870 m.s.n.m. y aproximadamente a 17 km en línea recta al noreste de la ciudad de Calama.</w:t>
      </w:r>
    </w:p>
    <w:p w:rsidR="00F85E44" w:rsidRPr="00467554" w:rsidRDefault="00F85E44" w:rsidP="00C80E7E">
      <w:pPr>
        <w:widowControl w:val="0"/>
        <w:autoSpaceDE w:val="0"/>
        <w:autoSpaceDN w:val="0"/>
        <w:adjustRightInd w:val="0"/>
        <w:jc w:val="both"/>
        <w:rPr>
          <w:rFonts w:ascii="Arial" w:hAnsi="Arial" w:cs="Arial"/>
          <w:sz w:val="20"/>
          <w:szCs w:val="20"/>
        </w:rPr>
      </w:pPr>
    </w:p>
    <w:p w:rsidR="00F85E44" w:rsidRPr="00F85E44" w:rsidRDefault="00F85E44" w:rsidP="00F85E44">
      <w:pPr>
        <w:widowControl w:val="0"/>
        <w:autoSpaceDE w:val="0"/>
        <w:autoSpaceDN w:val="0"/>
        <w:adjustRightInd w:val="0"/>
        <w:jc w:val="both"/>
        <w:rPr>
          <w:rFonts w:ascii="Arial" w:hAnsi="Arial" w:cs="Arial"/>
          <w:sz w:val="20"/>
          <w:szCs w:val="20"/>
        </w:rPr>
      </w:pPr>
    </w:p>
    <w:p w:rsidR="009E07C3" w:rsidRPr="009B6C64" w:rsidRDefault="003C5586" w:rsidP="009E07C3">
      <w:pPr>
        <w:pStyle w:val="Ttulo1"/>
        <w:keepNext w:val="0"/>
        <w:widowControl w:val="0"/>
        <w:numPr>
          <w:ilvl w:val="0"/>
          <w:numId w:val="9"/>
        </w:numPr>
        <w:suppressAutoHyphens w:val="0"/>
        <w:jc w:val="both"/>
        <w:rPr>
          <w:rFonts w:cs="Arial"/>
          <w:sz w:val="20"/>
          <w:u w:val="none"/>
        </w:rPr>
      </w:pPr>
      <w:bookmarkStart w:id="2" w:name="_Toc14431991"/>
      <w:r w:rsidRPr="009B6C64">
        <w:rPr>
          <w:rFonts w:cs="Arial"/>
          <w:sz w:val="20"/>
          <w:u w:val="none"/>
        </w:rPr>
        <w:t xml:space="preserve">ANTECEDENTES DEL </w:t>
      </w:r>
      <w:r w:rsidR="00625FE2" w:rsidRPr="009B6C64">
        <w:rPr>
          <w:rFonts w:cs="Arial"/>
          <w:sz w:val="20"/>
          <w:u w:val="none"/>
        </w:rPr>
        <w:t>SUMINISTRO</w:t>
      </w:r>
      <w:bookmarkEnd w:id="2"/>
    </w:p>
    <w:p w:rsidR="009E07C3" w:rsidRPr="005F4306" w:rsidRDefault="009E07C3" w:rsidP="007011CF">
      <w:pPr>
        <w:widowControl w:val="0"/>
        <w:autoSpaceDE w:val="0"/>
        <w:autoSpaceDN w:val="0"/>
        <w:adjustRightInd w:val="0"/>
        <w:jc w:val="both"/>
        <w:rPr>
          <w:rFonts w:ascii="Arial" w:hAnsi="Arial" w:cs="Arial"/>
          <w:sz w:val="20"/>
          <w:szCs w:val="20"/>
          <w:highlight w:val="yellow"/>
          <w:lang w:val="es-CL"/>
        </w:rPr>
      </w:pPr>
    </w:p>
    <w:p w:rsidR="00B473B1" w:rsidRPr="00B473B1" w:rsidRDefault="00B473B1" w:rsidP="00B473B1">
      <w:pPr>
        <w:spacing w:before="120" w:after="120" w:line="276" w:lineRule="auto"/>
        <w:jc w:val="both"/>
        <w:rPr>
          <w:rFonts w:ascii="Arial" w:eastAsia="Calibri" w:hAnsi="Arial" w:cs="Arial"/>
          <w:sz w:val="20"/>
          <w:szCs w:val="20"/>
          <w:lang w:val="es-CL" w:eastAsia="en-US"/>
        </w:rPr>
      </w:pPr>
      <w:r w:rsidRPr="00B473B1">
        <w:rPr>
          <w:rFonts w:ascii="Arial" w:eastAsia="Calibri" w:hAnsi="Arial" w:cs="Arial"/>
          <w:sz w:val="20"/>
          <w:szCs w:val="20"/>
          <w:lang w:val="es-CL" w:eastAsia="en-US"/>
        </w:rPr>
        <w:t>El suministro corresponde a:</w:t>
      </w:r>
    </w:p>
    <w:p w:rsidR="00B473B1" w:rsidRPr="00B473B1" w:rsidRDefault="00B473B1" w:rsidP="00B473B1">
      <w:pPr>
        <w:numPr>
          <w:ilvl w:val="0"/>
          <w:numId w:val="36"/>
        </w:numPr>
        <w:spacing w:before="120" w:after="120" w:line="276" w:lineRule="auto"/>
        <w:jc w:val="both"/>
        <w:rPr>
          <w:rFonts w:ascii="Arial" w:hAnsi="Arial" w:cs="Arial"/>
          <w:sz w:val="20"/>
          <w:szCs w:val="20"/>
          <w:lang w:val="es-CL" w:eastAsia="es-CL"/>
        </w:rPr>
      </w:pPr>
      <w:r w:rsidRPr="00B473B1">
        <w:rPr>
          <w:rFonts w:ascii="Arial" w:hAnsi="Arial" w:cs="Arial"/>
          <w:sz w:val="20"/>
          <w:szCs w:val="20"/>
          <w:lang w:val="es-CL" w:eastAsia="es-CL"/>
        </w:rPr>
        <w:t>Pernos Helicoidales, con su planchuela y tuerca, en la longitud y especificaciones definidas en los planos.</w:t>
      </w:r>
    </w:p>
    <w:p w:rsidR="00B473B1" w:rsidRPr="00B473B1" w:rsidRDefault="00B473B1" w:rsidP="00B473B1">
      <w:pPr>
        <w:numPr>
          <w:ilvl w:val="0"/>
          <w:numId w:val="36"/>
        </w:numPr>
        <w:spacing w:before="120" w:after="120" w:line="276" w:lineRule="auto"/>
        <w:jc w:val="both"/>
        <w:rPr>
          <w:rFonts w:ascii="Arial" w:hAnsi="Arial" w:cs="Arial"/>
          <w:sz w:val="20"/>
          <w:szCs w:val="20"/>
          <w:lang w:val="es-CL" w:eastAsia="es-CL"/>
        </w:rPr>
      </w:pPr>
      <w:r w:rsidRPr="00B473B1">
        <w:rPr>
          <w:rFonts w:ascii="Arial" w:hAnsi="Arial" w:cs="Arial"/>
          <w:sz w:val="20"/>
          <w:szCs w:val="20"/>
          <w:lang w:val="es-CL" w:eastAsia="es-CL"/>
        </w:rPr>
        <w:t>Cables de acero lisos o minicages con barril, cuña y planchuela de acuerdo a lo estipulado en los planos</w:t>
      </w:r>
    </w:p>
    <w:p w:rsidR="00B473B1" w:rsidRPr="00B473B1" w:rsidRDefault="00B473B1" w:rsidP="00B473B1">
      <w:pPr>
        <w:numPr>
          <w:ilvl w:val="0"/>
          <w:numId w:val="36"/>
        </w:numPr>
        <w:spacing w:before="120" w:after="120" w:line="276" w:lineRule="auto"/>
        <w:jc w:val="both"/>
        <w:rPr>
          <w:rFonts w:ascii="Arial" w:hAnsi="Arial" w:cs="Arial"/>
          <w:sz w:val="20"/>
          <w:szCs w:val="20"/>
          <w:lang w:val="es-CL" w:eastAsia="es-CL"/>
        </w:rPr>
      </w:pPr>
      <w:r w:rsidRPr="00B473B1">
        <w:rPr>
          <w:rFonts w:ascii="Arial" w:hAnsi="Arial" w:cs="Arial"/>
          <w:sz w:val="20"/>
          <w:szCs w:val="20"/>
          <w:lang w:val="es-CL" w:eastAsia="es-CL"/>
        </w:rPr>
        <w:t>Mallas de fortificación de acuerdo a lo estipulado en los planos</w:t>
      </w:r>
    </w:p>
    <w:p w:rsidR="00B473B1" w:rsidRPr="00B473B1" w:rsidRDefault="00B473B1" w:rsidP="00B473B1">
      <w:pPr>
        <w:numPr>
          <w:ilvl w:val="0"/>
          <w:numId w:val="36"/>
        </w:numPr>
        <w:spacing w:before="120" w:after="120" w:line="276" w:lineRule="auto"/>
        <w:jc w:val="both"/>
        <w:rPr>
          <w:rFonts w:ascii="Arial" w:hAnsi="Arial" w:cs="Arial"/>
          <w:sz w:val="20"/>
          <w:szCs w:val="20"/>
          <w:lang w:val="es-CL" w:eastAsia="es-CL"/>
        </w:rPr>
      </w:pPr>
      <w:r w:rsidRPr="00B473B1">
        <w:rPr>
          <w:rFonts w:ascii="Arial" w:hAnsi="Arial" w:cs="Arial"/>
          <w:sz w:val="20"/>
          <w:szCs w:val="20"/>
          <w:lang w:val="es-CL" w:eastAsia="es-CL"/>
        </w:rPr>
        <w:t>Pernos Split set con su planchuela, en la longitud definida en los planos</w:t>
      </w:r>
    </w:p>
    <w:p w:rsidR="00B473B1" w:rsidRPr="00B473B1" w:rsidRDefault="00B473B1" w:rsidP="00B473B1">
      <w:pPr>
        <w:numPr>
          <w:ilvl w:val="0"/>
          <w:numId w:val="36"/>
        </w:numPr>
        <w:spacing w:before="120" w:after="120" w:line="276" w:lineRule="auto"/>
        <w:jc w:val="both"/>
        <w:rPr>
          <w:rFonts w:ascii="Arial" w:hAnsi="Arial" w:cs="Arial"/>
          <w:sz w:val="20"/>
          <w:szCs w:val="20"/>
          <w:lang w:val="es-CL" w:eastAsia="es-CL"/>
        </w:rPr>
      </w:pPr>
      <w:r w:rsidRPr="00B473B1">
        <w:rPr>
          <w:rFonts w:ascii="Arial" w:hAnsi="Arial" w:cs="Arial"/>
          <w:sz w:val="20"/>
          <w:szCs w:val="20"/>
          <w:lang w:val="es-CL" w:eastAsia="es-CL"/>
        </w:rPr>
        <w:t>Pernos fibra con tuerca y planchuela en diámetro y longitud definida en los planos</w:t>
      </w:r>
    </w:p>
    <w:p w:rsidR="00B473B1" w:rsidRPr="00B473B1" w:rsidRDefault="00B473B1" w:rsidP="00B473B1">
      <w:pPr>
        <w:numPr>
          <w:ilvl w:val="0"/>
          <w:numId w:val="36"/>
        </w:numPr>
        <w:spacing w:before="120" w:after="120" w:line="276" w:lineRule="auto"/>
        <w:jc w:val="both"/>
        <w:rPr>
          <w:rFonts w:ascii="Arial" w:hAnsi="Arial" w:cs="Arial"/>
          <w:sz w:val="20"/>
          <w:szCs w:val="20"/>
          <w:lang w:val="es-CL" w:eastAsia="es-CL"/>
        </w:rPr>
      </w:pPr>
      <w:r w:rsidRPr="00B473B1">
        <w:rPr>
          <w:rFonts w:ascii="Arial" w:hAnsi="Arial" w:cs="Arial"/>
          <w:sz w:val="20"/>
          <w:szCs w:val="20"/>
          <w:lang w:val="es-CL" w:eastAsia="es-CL"/>
        </w:rPr>
        <w:t>Marcos de Acero para puntos de extracción</w:t>
      </w:r>
    </w:p>
    <w:p w:rsidR="00B473B1" w:rsidRPr="00B473B1" w:rsidRDefault="00B473B1" w:rsidP="00B473B1">
      <w:pPr>
        <w:numPr>
          <w:ilvl w:val="0"/>
          <w:numId w:val="36"/>
        </w:numPr>
        <w:spacing w:before="120" w:after="120" w:line="276" w:lineRule="auto"/>
        <w:jc w:val="both"/>
        <w:rPr>
          <w:rFonts w:ascii="Arial" w:hAnsi="Arial" w:cs="Arial"/>
          <w:sz w:val="20"/>
          <w:szCs w:val="20"/>
          <w:lang w:val="es-CL" w:eastAsia="es-CL"/>
        </w:rPr>
      </w:pPr>
      <w:r w:rsidRPr="00B473B1">
        <w:rPr>
          <w:rFonts w:ascii="Arial" w:hAnsi="Arial" w:cs="Arial"/>
          <w:sz w:val="20"/>
          <w:szCs w:val="20"/>
          <w:lang w:val="es-CL" w:eastAsia="es-CL"/>
        </w:rPr>
        <w:t>Fierros de construcción en diámetro, calidad de acuerdo a planos</w:t>
      </w:r>
    </w:p>
    <w:p w:rsidR="00B473B1" w:rsidRDefault="00B473B1" w:rsidP="00B473B1">
      <w:pPr>
        <w:numPr>
          <w:ilvl w:val="0"/>
          <w:numId w:val="36"/>
        </w:numPr>
        <w:spacing w:before="120" w:after="120" w:line="276" w:lineRule="auto"/>
        <w:jc w:val="both"/>
        <w:rPr>
          <w:rFonts w:ascii="Arial" w:hAnsi="Arial" w:cs="Arial"/>
          <w:sz w:val="20"/>
          <w:szCs w:val="20"/>
          <w:lang w:val="es-CL" w:eastAsia="es-CL"/>
        </w:rPr>
      </w:pPr>
      <w:r w:rsidRPr="00B473B1">
        <w:rPr>
          <w:rFonts w:ascii="Arial" w:hAnsi="Arial" w:cs="Arial"/>
          <w:sz w:val="20"/>
          <w:szCs w:val="20"/>
          <w:lang w:val="es-CL" w:eastAsia="es-CL"/>
        </w:rPr>
        <w:t>Mar</w:t>
      </w:r>
      <w:r w:rsidR="00B1486D">
        <w:rPr>
          <w:rFonts w:ascii="Arial" w:hAnsi="Arial" w:cs="Arial"/>
          <w:sz w:val="20"/>
          <w:szCs w:val="20"/>
          <w:lang w:val="es-CL" w:eastAsia="es-CL"/>
        </w:rPr>
        <w:t>cos Reticulados de acuerdo a lo</w:t>
      </w:r>
      <w:r w:rsidRPr="00B473B1">
        <w:rPr>
          <w:rFonts w:ascii="Arial" w:hAnsi="Arial" w:cs="Arial"/>
          <w:sz w:val="20"/>
          <w:szCs w:val="20"/>
          <w:lang w:val="es-CL" w:eastAsia="es-CL"/>
        </w:rPr>
        <w:t xml:space="preserve"> estipulado en los planos.</w:t>
      </w:r>
    </w:p>
    <w:p w:rsidR="00A133BB" w:rsidRDefault="00A133BB" w:rsidP="0069271A">
      <w:pPr>
        <w:jc w:val="both"/>
        <w:rPr>
          <w:rFonts w:ascii="Arial" w:hAnsi="Arial" w:cs="Arial"/>
          <w:sz w:val="20"/>
          <w:szCs w:val="20"/>
          <w:lang w:val="es-CL"/>
        </w:rPr>
      </w:pPr>
    </w:p>
    <w:p w:rsidR="00A133BB" w:rsidRDefault="00A133BB" w:rsidP="0069271A">
      <w:pPr>
        <w:jc w:val="both"/>
        <w:rPr>
          <w:rFonts w:ascii="Arial" w:hAnsi="Arial" w:cs="Arial"/>
          <w:sz w:val="20"/>
          <w:szCs w:val="20"/>
          <w:lang w:val="es-CL"/>
        </w:rPr>
      </w:pPr>
      <w:r>
        <w:rPr>
          <w:rFonts w:ascii="Arial" w:hAnsi="Arial" w:cs="Arial"/>
          <w:sz w:val="20"/>
          <w:szCs w:val="20"/>
          <w:lang w:val="es-CL"/>
        </w:rPr>
        <w:t xml:space="preserve">A modo referencial se adjunta tabla que grafica la estimación de la </w:t>
      </w:r>
      <w:r w:rsidR="00554C73">
        <w:rPr>
          <w:rFonts w:ascii="Arial" w:hAnsi="Arial" w:cs="Arial"/>
          <w:sz w:val="20"/>
          <w:szCs w:val="20"/>
          <w:lang w:val="es-CL"/>
        </w:rPr>
        <w:t xml:space="preserve">potencial </w:t>
      </w:r>
      <w:r>
        <w:rPr>
          <w:rFonts w:ascii="Arial" w:hAnsi="Arial" w:cs="Arial"/>
          <w:sz w:val="20"/>
          <w:szCs w:val="20"/>
          <w:lang w:val="es-CL"/>
        </w:rPr>
        <w:t>demanda de los materiales en</w:t>
      </w:r>
      <w:r w:rsidR="00AD6619">
        <w:rPr>
          <w:rFonts w:ascii="Arial" w:hAnsi="Arial" w:cs="Arial"/>
          <w:sz w:val="20"/>
          <w:szCs w:val="20"/>
          <w:lang w:val="es-CL"/>
        </w:rPr>
        <w:t xml:space="preserve"> los </w:t>
      </w:r>
      <w:r w:rsidR="00AD6619" w:rsidRPr="00AD6619">
        <w:rPr>
          <w:rFonts w:ascii="Arial" w:hAnsi="Arial" w:cs="Arial"/>
          <w:sz w:val="20"/>
          <w:szCs w:val="20"/>
          <w:lang w:val="es-CL"/>
        </w:rPr>
        <w:t>primeros</w:t>
      </w:r>
      <w:r w:rsidRPr="00AD6619">
        <w:rPr>
          <w:rFonts w:ascii="Arial" w:hAnsi="Arial" w:cs="Arial"/>
          <w:sz w:val="20"/>
          <w:szCs w:val="20"/>
          <w:lang w:val="es-CL"/>
        </w:rPr>
        <w:t xml:space="preserve"> </w:t>
      </w:r>
      <w:r w:rsidR="00AD6619" w:rsidRPr="00AD6619">
        <w:rPr>
          <w:rFonts w:ascii="Arial" w:hAnsi="Arial" w:cs="Arial"/>
          <w:sz w:val="20"/>
          <w:szCs w:val="20"/>
          <w:lang w:val="es-CL"/>
        </w:rPr>
        <w:t>4</w:t>
      </w:r>
      <w:r w:rsidRPr="00AD6619">
        <w:rPr>
          <w:rFonts w:ascii="Arial" w:hAnsi="Arial" w:cs="Arial"/>
          <w:sz w:val="20"/>
          <w:szCs w:val="20"/>
          <w:lang w:val="es-CL"/>
        </w:rPr>
        <w:t xml:space="preserve"> </w:t>
      </w:r>
      <w:r>
        <w:rPr>
          <w:rFonts w:ascii="Arial" w:hAnsi="Arial" w:cs="Arial"/>
          <w:sz w:val="20"/>
          <w:szCs w:val="20"/>
          <w:lang w:val="es-CL"/>
        </w:rPr>
        <w:t>años:</w:t>
      </w:r>
    </w:p>
    <w:p w:rsidR="00A133BB" w:rsidRDefault="00A133BB" w:rsidP="0069271A">
      <w:pPr>
        <w:jc w:val="both"/>
        <w:rPr>
          <w:rFonts w:ascii="Arial" w:hAnsi="Arial" w:cs="Arial"/>
          <w:sz w:val="20"/>
          <w:szCs w:val="20"/>
          <w:lang w:val="es-CL"/>
        </w:rPr>
      </w:pPr>
    </w:p>
    <w:tbl>
      <w:tblPr>
        <w:tblW w:w="7104" w:type="dxa"/>
        <w:tblCellMar>
          <w:left w:w="0" w:type="dxa"/>
          <w:right w:w="0" w:type="dxa"/>
        </w:tblCellMar>
        <w:tblLook w:val="04A0" w:firstRow="1" w:lastRow="0" w:firstColumn="1" w:lastColumn="0" w:noHBand="0" w:noVBand="1"/>
      </w:tblPr>
      <w:tblGrid>
        <w:gridCol w:w="5091"/>
        <w:gridCol w:w="750"/>
        <w:gridCol w:w="1263"/>
      </w:tblGrid>
      <w:tr w:rsidR="00554C73" w:rsidTr="00AD6619">
        <w:trPr>
          <w:gridAfter w:val="1"/>
          <w:wAfter w:w="1263" w:type="dxa"/>
          <w:trHeight w:val="315"/>
        </w:trPr>
        <w:tc>
          <w:tcPr>
            <w:tcW w:w="5091" w:type="dxa"/>
            <w:noWrap/>
            <w:tcMar>
              <w:top w:w="0" w:type="dxa"/>
              <w:left w:w="70" w:type="dxa"/>
              <w:bottom w:w="0" w:type="dxa"/>
              <w:right w:w="70" w:type="dxa"/>
            </w:tcMar>
            <w:vAlign w:val="bottom"/>
            <w:hideMark/>
          </w:tcPr>
          <w:p w:rsidR="00554C73" w:rsidRDefault="00554C73" w:rsidP="00365628">
            <w:pPr>
              <w:rPr>
                <w:sz w:val="20"/>
                <w:szCs w:val="20"/>
                <w:lang w:val="es-CL" w:eastAsia="es-CL"/>
              </w:rPr>
            </w:pPr>
          </w:p>
        </w:tc>
        <w:tc>
          <w:tcPr>
            <w:tcW w:w="750" w:type="dxa"/>
            <w:noWrap/>
            <w:tcMar>
              <w:top w:w="0" w:type="dxa"/>
              <w:left w:w="70" w:type="dxa"/>
              <w:bottom w:w="0" w:type="dxa"/>
              <w:right w:w="70" w:type="dxa"/>
            </w:tcMar>
            <w:vAlign w:val="bottom"/>
          </w:tcPr>
          <w:p w:rsidR="00554C73" w:rsidRDefault="00554C73" w:rsidP="00365628">
            <w:pPr>
              <w:rPr>
                <w:sz w:val="20"/>
                <w:szCs w:val="20"/>
                <w:lang w:eastAsia="es-CL"/>
              </w:rPr>
            </w:pPr>
          </w:p>
        </w:tc>
      </w:tr>
      <w:tr w:rsidR="00554C73" w:rsidTr="00AD6619">
        <w:trPr>
          <w:trHeight w:val="315"/>
        </w:trPr>
        <w:tc>
          <w:tcPr>
            <w:tcW w:w="5091"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center"/>
            <w:hideMark/>
          </w:tcPr>
          <w:p w:rsidR="00554C73" w:rsidRDefault="00554C73" w:rsidP="00365628">
            <w:pPr>
              <w:ind w:firstLine="201"/>
              <w:rPr>
                <w:rFonts w:ascii="Arial" w:hAnsi="Arial" w:cs="Arial"/>
                <w:b/>
                <w:bCs/>
                <w:sz w:val="20"/>
                <w:szCs w:val="20"/>
                <w:lang w:eastAsia="es-CL"/>
              </w:rPr>
            </w:pPr>
            <w:r>
              <w:rPr>
                <w:rFonts w:ascii="Arial" w:hAnsi="Arial" w:cs="Arial"/>
                <w:b/>
                <w:bCs/>
                <w:sz w:val="20"/>
                <w:szCs w:val="20"/>
                <w:lang w:eastAsia="es-CL"/>
              </w:rPr>
              <w:t>Elemento de Fortificación</w:t>
            </w:r>
          </w:p>
        </w:tc>
        <w:tc>
          <w:tcPr>
            <w:tcW w:w="75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Unidad</w:t>
            </w:r>
          </w:p>
        </w:tc>
        <w:tc>
          <w:tcPr>
            <w:tcW w:w="1263"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hideMark/>
          </w:tcPr>
          <w:p w:rsidR="00554C73" w:rsidRPr="00554C73" w:rsidRDefault="00554C73" w:rsidP="00554C73">
            <w:pPr>
              <w:jc w:val="center"/>
              <w:rPr>
                <w:rFonts w:ascii="Arial" w:hAnsi="Arial" w:cs="Arial"/>
                <w:b/>
                <w:bCs/>
                <w:sz w:val="18"/>
                <w:szCs w:val="18"/>
                <w:lang w:eastAsia="es-CL"/>
              </w:rPr>
            </w:pPr>
            <w:r w:rsidRPr="00554C73">
              <w:rPr>
                <w:rFonts w:ascii="Arial" w:hAnsi="Arial" w:cs="Arial"/>
                <w:b/>
                <w:bCs/>
                <w:sz w:val="18"/>
                <w:szCs w:val="18"/>
                <w:lang w:eastAsia="es-CL"/>
              </w:rPr>
              <w:t>Demanda</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Perno Helicoidal d22mm A44-28H  L=2,5m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m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159.320</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Perno Helicoidal d22mm A44-28H  L=3,0m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27.831</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Perno Helicoidal d22mm A44-28H  L=3,5m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6.061</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Perno Helicoidal d22mm A44-28H  L=4,0m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60.630</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Perno Helicoidal d22mm A44-28H  L=5,0m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26.672</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Perno Helicoidal d22mm A44-28H  L=6,0m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531</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Perno Helicoidal d25mm A63-42H L=5,0m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27.460</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Pr="006E129A" w:rsidRDefault="00554C73" w:rsidP="00365628">
            <w:pPr>
              <w:ind w:firstLine="180"/>
              <w:rPr>
                <w:rFonts w:ascii="Arial" w:hAnsi="Arial" w:cs="Arial"/>
                <w:sz w:val="18"/>
                <w:szCs w:val="18"/>
                <w:lang w:val="en-US" w:eastAsia="es-CL"/>
              </w:rPr>
            </w:pPr>
            <w:r w:rsidRPr="006E129A">
              <w:rPr>
                <w:rFonts w:ascii="Arial" w:hAnsi="Arial" w:cs="Arial"/>
                <w:sz w:val="18"/>
                <w:szCs w:val="18"/>
                <w:lang w:val="en-US" w:eastAsia="es-CL"/>
              </w:rPr>
              <w:t xml:space="preserve">Perno Split Set SS46 L=2,5m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sidRPr="006E129A">
              <w:rPr>
                <w:rFonts w:ascii="Arial" w:hAnsi="Arial" w:cs="Arial"/>
                <w:b/>
                <w:bCs/>
                <w:sz w:val="18"/>
                <w:szCs w:val="18"/>
                <w:lang w:val="en-US" w:eastAsia="es-CL"/>
              </w:rPr>
              <w:t> </w:t>
            </w:r>
            <w:r>
              <w:rPr>
                <w:rFonts w:ascii="Arial" w:hAnsi="Arial" w:cs="Arial"/>
                <w:b/>
                <w:bCs/>
                <w:sz w:val="18"/>
                <w:szCs w:val="18"/>
                <w:lang w:eastAsia="es-CL"/>
              </w:rPr>
              <w:t xml:space="preserve">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115.888</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Pr="006E129A" w:rsidRDefault="00554C73" w:rsidP="00365628">
            <w:pPr>
              <w:ind w:firstLine="180"/>
              <w:rPr>
                <w:rFonts w:ascii="Arial" w:hAnsi="Arial" w:cs="Arial"/>
                <w:sz w:val="18"/>
                <w:szCs w:val="18"/>
                <w:lang w:val="en-US" w:eastAsia="es-CL"/>
              </w:rPr>
            </w:pPr>
            <w:r w:rsidRPr="006E129A">
              <w:rPr>
                <w:rFonts w:ascii="Arial" w:hAnsi="Arial" w:cs="Arial"/>
                <w:sz w:val="18"/>
                <w:szCs w:val="18"/>
                <w:lang w:val="en-US" w:eastAsia="es-CL"/>
              </w:rPr>
              <w:t xml:space="preserve">Perno Split Set  L=2,0m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sidRPr="006E129A">
              <w:rPr>
                <w:rFonts w:ascii="Arial" w:hAnsi="Arial" w:cs="Arial"/>
                <w:b/>
                <w:bCs/>
                <w:sz w:val="18"/>
                <w:szCs w:val="18"/>
                <w:lang w:val="en-US" w:eastAsia="es-CL"/>
              </w:rPr>
              <w:t> </w:t>
            </w:r>
            <w:r>
              <w:rPr>
                <w:rFonts w:ascii="Arial" w:hAnsi="Arial" w:cs="Arial"/>
                <w:b/>
                <w:bCs/>
                <w:sz w:val="18"/>
                <w:szCs w:val="18"/>
                <w:lang w:eastAsia="es-CL"/>
              </w:rPr>
              <w:t xml:space="preserve">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16.156</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Pr="006E129A" w:rsidRDefault="00554C73" w:rsidP="00365628">
            <w:pPr>
              <w:ind w:firstLine="180"/>
              <w:rPr>
                <w:rFonts w:ascii="Arial" w:hAnsi="Arial" w:cs="Arial"/>
                <w:sz w:val="18"/>
                <w:szCs w:val="18"/>
                <w:lang w:val="en-US" w:eastAsia="es-CL"/>
              </w:rPr>
            </w:pPr>
            <w:r w:rsidRPr="006E129A">
              <w:rPr>
                <w:rFonts w:ascii="Arial" w:hAnsi="Arial" w:cs="Arial"/>
                <w:sz w:val="18"/>
                <w:szCs w:val="18"/>
                <w:lang w:val="en-US" w:eastAsia="es-CL"/>
              </w:rPr>
              <w:t xml:space="preserve">Perno Split Set  L=3,0m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sidRPr="006E129A">
              <w:rPr>
                <w:rFonts w:ascii="Arial" w:hAnsi="Arial" w:cs="Arial"/>
                <w:b/>
                <w:bCs/>
                <w:sz w:val="18"/>
                <w:szCs w:val="18"/>
                <w:lang w:val="en-US" w:eastAsia="es-CL"/>
              </w:rPr>
              <w:t> </w:t>
            </w:r>
            <w:r>
              <w:rPr>
                <w:rFonts w:ascii="Arial" w:hAnsi="Arial" w:cs="Arial"/>
                <w:b/>
                <w:bCs/>
                <w:sz w:val="18"/>
                <w:szCs w:val="18"/>
                <w:lang w:eastAsia="es-CL"/>
              </w:rPr>
              <w:t xml:space="preserve">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18.954</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Pr="006E129A" w:rsidRDefault="00554C73" w:rsidP="00365628">
            <w:pPr>
              <w:ind w:firstLine="180"/>
              <w:rPr>
                <w:rFonts w:ascii="Arial" w:hAnsi="Arial" w:cs="Arial"/>
                <w:sz w:val="18"/>
                <w:szCs w:val="18"/>
                <w:lang w:val="en-US" w:eastAsia="es-CL"/>
              </w:rPr>
            </w:pPr>
            <w:r w:rsidRPr="006E129A">
              <w:rPr>
                <w:rFonts w:ascii="Arial" w:hAnsi="Arial" w:cs="Arial"/>
                <w:sz w:val="18"/>
                <w:szCs w:val="18"/>
                <w:lang w:val="en-US" w:eastAsia="es-CL"/>
              </w:rPr>
              <w:t xml:space="preserve">Perno Split Set  L=4,0m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sidRPr="006E129A">
              <w:rPr>
                <w:rFonts w:ascii="Arial" w:hAnsi="Arial" w:cs="Arial"/>
                <w:b/>
                <w:bCs/>
                <w:sz w:val="18"/>
                <w:szCs w:val="18"/>
                <w:lang w:val="en-US" w:eastAsia="es-CL"/>
              </w:rPr>
              <w:t> </w:t>
            </w:r>
            <w:r>
              <w:rPr>
                <w:rFonts w:ascii="Arial" w:hAnsi="Arial" w:cs="Arial"/>
                <w:b/>
                <w:bCs/>
                <w:sz w:val="18"/>
                <w:szCs w:val="18"/>
                <w:lang w:eastAsia="es-CL"/>
              </w:rPr>
              <w:t xml:space="preserve">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7.800</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lastRenderedPageBreak/>
              <w:t xml:space="preserve">Perno fibra L=2,5m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5.064</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Perno Marchiavanti A630 - 420 H, diámetro: 32 mm L=4,5m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8.200</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Perno Marchiavanti A630 - 420 H, diámetro: 32 mm L=6,0m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12.400</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Malla MFI-3500 (*)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m2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406.590</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Malla Electrosoldada 150X150X7,5 mm AT-56-50H (*)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m2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140.053</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Cables Doble Liso  d=15,24mm (**)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m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86.607</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Cables Doble Minicaged  d=15,24mm (**)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m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77.588</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Marco de Acero HN 200x69.4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198</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Marco Reticulado tipo Pantex P130-25-36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339</w:t>
            </w:r>
          </w:p>
        </w:tc>
      </w:tr>
      <w:tr w:rsidR="00554C73" w:rsidTr="00AD6619">
        <w:trPr>
          <w:trHeight w:val="315"/>
        </w:trPr>
        <w:tc>
          <w:tcPr>
            <w:tcW w:w="5091"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554C73" w:rsidRDefault="00554C73" w:rsidP="00365628">
            <w:pPr>
              <w:ind w:firstLine="180"/>
              <w:rPr>
                <w:rFonts w:ascii="Arial" w:hAnsi="Arial" w:cs="Arial"/>
                <w:sz w:val="18"/>
                <w:szCs w:val="18"/>
                <w:lang w:eastAsia="es-CL"/>
              </w:rPr>
            </w:pPr>
            <w:r>
              <w:rPr>
                <w:rFonts w:ascii="Arial" w:hAnsi="Arial" w:cs="Arial"/>
                <w:sz w:val="18"/>
                <w:szCs w:val="18"/>
                <w:lang w:eastAsia="es-CL"/>
              </w:rPr>
              <w:t xml:space="preserve">Marco Reticulado tipo Pantex P140-20 </w:t>
            </w:r>
          </w:p>
        </w:tc>
        <w:tc>
          <w:tcPr>
            <w:tcW w:w="7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jc w:val="center"/>
              <w:rPr>
                <w:rFonts w:ascii="Arial" w:hAnsi="Arial" w:cs="Arial"/>
                <w:b/>
                <w:bCs/>
                <w:sz w:val="18"/>
                <w:szCs w:val="18"/>
                <w:lang w:eastAsia="es-CL"/>
              </w:rPr>
            </w:pPr>
            <w:r>
              <w:rPr>
                <w:rFonts w:ascii="Arial" w:hAnsi="Arial" w:cs="Arial"/>
                <w:b/>
                <w:bCs/>
                <w:sz w:val="18"/>
                <w:szCs w:val="18"/>
                <w:lang w:eastAsia="es-CL"/>
              </w:rPr>
              <w:t xml:space="preserve"> un </w:t>
            </w:r>
          </w:p>
        </w:tc>
        <w:tc>
          <w:tcPr>
            <w:tcW w:w="1263"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554C73" w:rsidRDefault="00554C73" w:rsidP="00365628">
            <w:pPr>
              <w:ind w:firstLine="400"/>
              <w:jc w:val="right"/>
              <w:rPr>
                <w:rFonts w:ascii="Arial" w:hAnsi="Arial" w:cs="Arial"/>
                <w:sz w:val="20"/>
                <w:szCs w:val="20"/>
                <w:lang w:eastAsia="es-CL"/>
              </w:rPr>
            </w:pPr>
            <w:r>
              <w:rPr>
                <w:rFonts w:ascii="Arial" w:hAnsi="Arial" w:cs="Arial"/>
                <w:sz w:val="20"/>
                <w:szCs w:val="20"/>
                <w:lang w:eastAsia="es-CL"/>
              </w:rPr>
              <w:t>1.106</w:t>
            </w:r>
          </w:p>
        </w:tc>
      </w:tr>
      <w:tr w:rsidR="00554C73" w:rsidTr="00AD6619">
        <w:trPr>
          <w:trHeight w:val="300"/>
        </w:trPr>
        <w:tc>
          <w:tcPr>
            <w:tcW w:w="5091" w:type="dxa"/>
            <w:noWrap/>
            <w:tcMar>
              <w:top w:w="0" w:type="dxa"/>
              <w:left w:w="70" w:type="dxa"/>
              <w:bottom w:w="0" w:type="dxa"/>
              <w:right w:w="70" w:type="dxa"/>
            </w:tcMar>
            <w:vAlign w:val="bottom"/>
            <w:hideMark/>
          </w:tcPr>
          <w:p w:rsidR="00554C73" w:rsidRDefault="00554C73" w:rsidP="00365628">
            <w:pPr>
              <w:rPr>
                <w:rFonts w:ascii="Calibri" w:hAnsi="Calibri"/>
                <w:color w:val="000000"/>
                <w:sz w:val="16"/>
                <w:szCs w:val="16"/>
                <w:lang w:eastAsia="es-CL"/>
              </w:rPr>
            </w:pPr>
            <w:r>
              <w:rPr>
                <w:color w:val="000000"/>
                <w:sz w:val="16"/>
                <w:szCs w:val="16"/>
                <w:lang w:eastAsia="es-CL"/>
              </w:rPr>
              <w:t>Notas:</w:t>
            </w:r>
          </w:p>
        </w:tc>
        <w:tc>
          <w:tcPr>
            <w:tcW w:w="750" w:type="dxa"/>
            <w:noWrap/>
            <w:tcMar>
              <w:top w:w="0" w:type="dxa"/>
              <w:left w:w="70" w:type="dxa"/>
              <w:bottom w:w="0" w:type="dxa"/>
              <w:right w:w="70" w:type="dxa"/>
            </w:tcMar>
            <w:vAlign w:val="center"/>
            <w:hideMark/>
          </w:tcPr>
          <w:p w:rsidR="00554C73" w:rsidRDefault="00554C73" w:rsidP="00365628">
            <w:pPr>
              <w:rPr>
                <w:color w:val="000000"/>
                <w:sz w:val="16"/>
                <w:szCs w:val="16"/>
                <w:lang w:eastAsia="es-CL"/>
              </w:rPr>
            </w:pPr>
          </w:p>
        </w:tc>
        <w:tc>
          <w:tcPr>
            <w:tcW w:w="1263" w:type="dxa"/>
            <w:noWrap/>
            <w:tcMar>
              <w:top w:w="0" w:type="dxa"/>
              <w:left w:w="70" w:type="dxa"/>
              <w:bottom w:w="0" w:type="dxa"/>
              <w:right w:w="70" w:type="dxa"/>
            </w:tcMar>
            <w:vAlign w:val="center"/>
            <w:hideMark/>
          </w:tcPr>
          <w:p w:rsidR="00554C73" w:rsidRDefault="00554C73" w:rsidP="00365628">
            <w:pPr>
              <w:rPr>
                <w:sz w:val="20"/>
                <w:szCs w:val="20"/>
                <w:lang w:eastAsia="es-CL"/>
              </w:rPr>
            </w:pPr>
          </w:p>
        </w:tc>
      </w:tr>
      <w:tr w:rsidR="00554C73" w:rsidTr="00AD6619">
        <w:trPr>
          <w:trHeight w:val="300"/>
        </w:trPr>
        <w:tc>
          <w:tcPr>
            <w:tcW w:w="5091" w:type="dxa"/>
            <w:noWrap/>
            <w:tcMar>
              <w:top w:w="0" w:type="dxa"/>
              <w:left w:w="70" w:type="dxa"/>
              <w:bottom w:w="0" w:type="dxa"/>
              <w:right w:w="70" w:type="dxa"/>
            </w:tcMar>
            <w:vAlign w:val="bottom"/>
            <w:hideMark/>
          </w:tcPr>
          <w:p w:rsidR="00554C73" w:rsidRDefault="00554C73" w:rsidP="00365628">
            <w:pPr>
              <w:rPr>
                <w:rFonts w:ascii="Calibri" w:eastAsiaTheme="minorHAnsi" w:hAnsi="Calibri"/>
                <w:color w:val="000000"/>
                <w:sz w:val="16"/>
                <w:szCs w:val="16"/>
                <w:lang w:eastAsia="es-CL"/>
              </w:rPr>
            </w:pPr>
            <w:r>
              <w:rPr>
                <w:color w:val="000000"/>
                <w:sz w:val="16"/>
                <w:szCs w:val="16"/>
                <w:lang w:eastAsia="es-CL"/>
              </w:rPr>
              <w:t xml:space="preserve">(*): Cantidad m2 malla incluye traslape.     </w:t>
            </w:r>
          </w:p>
        </w:tc>
        <w:tc>
          <w:tcPr>
            <w:tcW w:w="750" w:type="dxa"/>
            <w:noWrap/>
            <w:tcMar>
              <w:top w:w="0" w:type="dxa"/>
              <w:left w:w="70" w:type="dxa"/>
              <w:bottom w:w="0" w:type="dxa"/>
              <w:right w:w="70" w:type="dxa"/>
            </w:tcMar>
            <w:vAlign w:val="bottom"/>
            <w:hideMark/>
          </w:tcPr>
          <w:p w:rsidR="00554C73" w:rsidRDefault="00554C73" w:rsidP="00365628">
            <w:pPr>
              <w:jc w:val="right"/>
              <w:rPr>
                <w:color w:val="000000"/>
                <w:sz w:val="22"/>
                <w:szCs w:val="22"/>
                <w:lang w:eastAsia="es-CL"/>
              </w:rPr>
            </w:pPr>
          </w:p>
        </w:tc>
        <w:tc>
          <w:tcPr>
            <w:tcW w:w="1263" w:type="dxa"/>
            <w:noWrap/>
            <w:tcMar>
              <w:top w:w="0" w:type="dxa"/>
              <w:left w:w="70" w:type="dxa"/>
              <w:bottom w:w="0" w:type="dxa"/>
              <w:right w:w="70" w:type="dxa"/>
            </w:tcMar>
            <w:vAlign w:val="bottom"/>
            <w:hideMark/>
          </w:tcPr>
          <w:p w:rsidR="00554C73" w:rsidRDefault="00554C73" w:rsidP="00365628">
            <w:pPr>
              <w:rPr>
                <w:color w:val="000000"/>
                <w:lang w:eastAsia="es-CL"/>
              </w:rPr>
            </w:pPr>
          </w:p>
        </w:tc>
      </w:tr>
      <w:tr w:rsidR="00554C73" w:rsidTr="00AD6619">
        <w:trPr>
          <w:trHeight w:val="300"/>
        </w:trPr>
        <w:tc>
          <w:tcPr>
            <w:tcW w:w="5091" w:type="dxa"/>
            <w:noWrap/>
            <w:tcMar>
              <w:top w:w="0" w:type="dxa"/>
              <w:left w:w="70" w:type="dxa"/>
              <w:bottom w:w="0" w:type="dxa"/>
              <w:right w:w="70" w:type="dxa"/>
            </w:tcMar>
            <w:vAlign w:val="bottom"/>
            <w:hideMark/>
          </w:tcPr>
          <w:p w:rsidR="00554C73" w:rsidRDefault="00554C73" w:rsidP="00365628">
            <w:pPr>
              <w:rPr>
                <w:rFonts w:ascii="Calibri" w:eastAsiaTheme="minorHAnsi" w:hAnsi="Calibri"/>
                <w:color w:val="000000"/>
                <w:sz w:val="16"/>
                <w:szCs w:val="16"/>
                <w:lang w:eastAsia="es-CL"/>
              </w:rPr>
            </w:pPr>
            <w:r>
              <w:rPr>
                <w:color w:val="000000"/>
                <w:sz w:val="16"/>
                <w:szCs w:val="16"/>
                <w:lang w:eastAsia="es-CL"/>
              </w:rPr>
              <w:t>(**): Cantidad corresponde a metros de cable doble.</w:t>
            </w:r>
          </w:p>
        </w:tc>
        <w:tc>
          <w:tcPr>
            <w:tcW w:w="750" w:type="dxa"/>
            <w:noWrap/>
            <w:tcMar>
              <w:top w:w="0" w:type="dxa"/>
              <w:left w:w="70" w:type="dxa"/>
              <w:bottom w:w="0" w:type="dxa"/>
              <w:right w:w="70" w:type="dxa"/>
            </w:tcMar>
            <w:vAlign w:val="bottom"/>
            <w:hideMark/>
          </w:tcPr>
          <w:p w:rsidR="00554C73" w:rsidRDefault="00554C73" w:rsidP="00365628">
            <w:pPr>
              <w:rPr>
                <w:color w:val="000000"/>
                <w:sz w:val="16"/>
                <w:szCs w:val="16"/>
                <w:lang w:eastAsia="es-CL"/>
              </w:rPr>
            </w:pPr>
          </w:p>
        </w:tc>
        <w:tc>
          <w:tcPr>
            <w:tcW w:w="1263" w:type="dxa"/>
            <w:noWrap/>
            <w:tcMar>
              <w:top w:w="0" w:type="dxa"/>
              <w:left w:w="70" w:type="dxa"/>
              <w:bottom w:w="0" w:type="dxa"/>
              <w:right w:w="70" w:type="dxa"/>
            </w:tcMar>
            <w:vAlign w:val="bottom"/>
            <w:hideMark/>
          </w:tcPr>
          <w:p w:rsidR="00554C73" w:rsidRDefault="00554C73" w:rsidP="00365628">
            <w:pPr>
              <w:rPr>
                <w:sz w:val="20"/>
                <w:szCs w:val="20"/>
                <w:lang w:eastAsia="es-CL"/>
              </w:rPr>
            </w:pPr>
          </w:p>
        </w:tc>
      </w:tr>
    </w:tbl>
    <w:p w:rsidR="00A133BB" w:rsidRPr="00A133BB" w:rsidRDefault="00A133BB" w:rsidP="0069271A">
      <w:pPr>
        <w:jc w:val="both"/>
        <w:rPr>
          <w:rFonts w:ascii="Arial" w:hAnsi="Arial" w:cs="Arial"/>
          <w:sz w:val="20"/>
          <w:szCs w:val="20"/>
        </w:rPr>
      </w:pPr>
    </w:p>
    <w:p w:rsidR="00A133BB" w:rsidRDefault="00A133BB" w:rsidP="0069271A">
      <w:pPr>
        <w:jc w:val="both"/>
        <w:rPr>
          <w:rFonts w:ascii="Arial" w:hAnsi="Arial" w:cs="Arial"/>
          <w:sz w:val="20"/>
          <w:szCs w:val="20"/>
          <w:lang w:val="es-CL"/>
        </w:rPr>
      </w:pPr>
    </w:p>
    <w:p w:rsidR="0069271A" w:rsidRPr="0069271A" w:rsidRDefault="0069271A" w:rsidP="0069271A">
      <w:pPr>
        <w:jc w:val="both"/>
        <w:rPr>
          <w:rFonts w:ascii="Arial" w:hAnsi="Arial" w:cs="Arial"/>
          <w:sz w:val="20"/>
          <w:szCs w:val="20"/>
          <w:lang w:val="es-CL"/>
        </w:rPr>
      </w:pPr>
      <w:r w:rsidRPr="0069271A">
        <w:rPr>
          <w:rFonts w:ascii="Arial" w:hAnsi="Arial" w:cs="Arial"/>
          <w:sz w:val="20"/>
          <w:szCs w:val="20"/>
          <w:lang w:val="es-CL"/>
        </w:rPr>
        <w:t>El Proveedor debe cumplir con los requisitos técnicos de suministro y fabricación indicados en las especificaciones y hojas de datos individualizados en el Capítulo</w:t>
      </w:r>
      <w:r>
        <w:rPr>
          <w:rFonts w:ascii="Arial" w:hAnsi="Arial" w:cs="Arial"/>
          <w:sz w:val="20"/>
          <w:szCs w:val="20"/>
          <w:lang w:val="es-CL"/>
        </w:rPr>
        <w:t xml:space="preserve"> 4.3</w:t>
      </w:r>
      <w:r w:rsidRPr="0069271A">
        <w:rPr>
          <w:rFonts w:ascii="Arial" w:hAnsi="Arial" w:cs="Arial"/>
          <w:sz w:val="20"/>
          <w:szCs w:val="20"/>
          <w:lang w:val="es-CL"/>
        </w:rPr>
        <w:t xml:space="preserve"> “PRECALIFICACIÓN REQUERIMIENTOS TÉCNICOS”. En el caso que el Proveedor haga una excepción, ésta debe ser indicada claramente en su oferta, especificando una a una las excepciones o desviaciones del suministro propuesto, proporcionando una descripción detallada de la alternativa ofertada.</w:t>
      </w:r>
    </w:p>
    <w:p w:rsidR="00B473B1" w:rsidRDefault="00B473B1" w:rsidP="007011CF">
      <w:pPr>
        <w:widowControl w:val="0"/>
        <w:autoSpaceDE w:val="0"/>
        <w:autoSpaceDN w:val="0"/>
        <w:adjustRightInd w:val="0"/>
        <w:jc w:val="both"/>
        <w:rPr>
          <w:rFonts w:ascii="Arial" w:hAnsi="Arial" w:cs="Arial"/>
          <w:sz w:val="20"/>
          <w:szCs w:val="20"/>
        </w:rPr>
      </w:pPr>
    </w:p>
    <w:p w:rsidR="00D8199C" w:rsidRPr="0069271A" w:rsidRDefault="00D8199C" w:rsidP="007011CF">
      <w:pPr>
        <w:widowControl w:val="0"/>
        <w:autoSpaceDE w:val="0"/>
        <w:autoSpaceDN w:val="0"/>
        <w:adjustRightInd w:val="0"/>
        <w:jc w:val="both"/>
        <w:rPr>
          <w:rFonts w:ascii="Arial" w:hAnsi="Arial" w:cs="Arial"/>
          <w:sz w:val="20"/>
          <w:szCs w:val="20"/>
        </w:rPr>
      </w:pPr>
    </w:p>
    <w:p w:rsidR="009E07C3" w:rsidRDefault="003C5586" w:rsidP="009E07C3">
      <w:pPr>
        <w:pStyle w:val="Ttulo1"/>
        <w:keepNext w:val="0"/>
        <w:widowControl w:val="0"/>
        <w:numPr>
          <w:ilvl w:val="0"/>
          <w:numId w:val="9"/>
        </w:numPr>
        <w:suppressAutoHyphens w:val="0"/>
        <w:jc w:val="both"/>
        <w:rPr>
          <w:rFonts w:cs="Arial"/>
          <w:sz w:val="20"/>
          <w:u w:val="none"/>
        </w:rPr>
      </w:pPr>
      <w:bookmarkStart w:id="3" w:name="_Toc14431992"/>
      <w:r w:rsidRPr="00572E81">
        <w:rPr>
          <w:rFonts w:cs="Arial"/>
          <w:sz w:val="20"/>
          <w:u w:val="none"/>
        </w:rPr>
        <w:t>PLAZO</w:t>
      </w:r>
      <w:bookmarkEnd w:id="3"/>
      <w:r w:rsidRPr="00572E81">
        <w:rPr>
          <w:rFonts w:cs="Arial"/>
          <w:sz w:val="20"/>
          <w:u w:val="none"/>
        </w:rPr>
        <w:t xml:space="preserve"> </w:t>
      </w:r>
    </w:p>
    <w:p w:rsidR="00BB4D45" w:rsidRPr="006E129A" w:rsidRDefault="00096E1D" w:rsidP="006E129A">
      <w:pPr>
        <w:tabs>
          <w:tab w:val="left" w:pos="0"/>
        </w:tabs>
        <w:spacing w:after="240" w:line="245" w:lineRule="auto"/>
        <w:ind w:right="115"/>
        <w:jc w:val="both"/>
        <w:rPr>
          <w:rFonts w:ascii="Arial" w:eastAsia="Arial" w:hAnsi="Arial"/>
          <w:sz w:val="19"/>
          <w:szCs w:val="19"/>
          <w:lang w:val="es-CL"/>
        </w:rPr>
      </w:pPr>
      <w:r w:rsidRPr="003D0826">
        <w:rPr>
          <w:rFonts w:ascii="Arial" w:eastAsia="Arial" w:hAnsi="Arial"/>
          <w:sz w:val="19"/>
          <w:szCs w:val="19"/>
          <w:lang w:val="es-CL"/>
        </w:rPr>
        <w:t>Se solicita a los proveedores que deseen participar en la precalificación que indiquen plazos de entrega referenciales</w:t>
      </w:r>
      <w:r>
        <w:rPr>
          <w:rFonts w:ascii="Arial" w:eastAsia="Arial" w:hAnsi="Arial"/>
          <w:sz w:val="19"/>
          <w:szCs w:val="19"/>
          <w:lang w:val="es-CL"/>
        </w:rPr>
        <w:t>, considerando que se deberá adaptar a un programa de entrega</w:t>
      </w:r>
      <w:r w:rsidRPr="003D0826">
        <w:rPr>
          <w:rFonts w:ascii="Arial" w:eastAsia="Arial" w:hAnsi="Arial"/>
          <w:sz w:val="19"/>
          <w:szCs w:val="19"/>
          <w:lang w:val="es-CL"/>
        </w:rPr>
        <w:t>. Esto proporcionará información valiosa para la toma de decisiones de CODELCO.</w:t>
      </w:r>
    </w:p>
    <w:p w:rsidR="001165F3" w:rsidRPr="001D38D4" w:rsidRDefault="001165F3" w:rsidP="00C80E7E">
      <w:pPr>
        <w:rPr>
          <w:rFonts w:ascii="Arial" w:hAnsi="Arial" w:cs="Arial"/>
          <w:sz w:val="20"/>
          <w:szCs w:val="20"/>
          <w:lang w:val="es-CL"/>
        </w:rPr>
      </w:pPr>
    </w:p>
    <w:p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4" w:name="_Toc14431993"/>
      <w:r w:rsidRPr="00572E81">
        <w:rPr>
          <w:rFonts w:cs="Arial"/>
          <w:sz w:val="20"/>
          <w:u w:val="none"/>
        </w:rPr>
        <w:t>PRECALIFICACIÓN DE LA LICITACIÓN</w:t>
      </w:r>
      <w:bookmarkEnd w:id="4"/>
    </w:p>
    <w:p w:rsidR="00CC05D2" w:rsidRDefault="007F44A8" w:rsidP="00CC05D2">
      <w:pPr>
        <w:pStyle w:val="Textoindependiente"/>
        <w:spacing w:line="243" w:lineRule="auto"/>
        <w:ind w:right="120"/>
        <w:rPr>
          <w:rFonts w:ascii="Arial" w:hAnsi="Arial" w:cs="Arial"/>
          <w:sz w:val="20"/>
          <w:lang w:val="es-CL"/>
        </w:rPr>
      </w:pPr>
      <w:r w:rsidRPr="001D38D4">
        <w:rPr>
          <w:rFonts w:ascii="Arial" w:hAnsi="Arial" w:cs="Arial"/>
          <w:sz w:val="20"/>
          <w:lang w:val="es-CL"/>
        </w:rPr>
        <w:t xml:space="preserve">La presente precalificación pública de proponentes será realizada </w:t>
      </w:r>
      <w:r>
        <w:rPr>
          <w:rFonts w:ascii="Arial" w:hAnsi="Arial" w:cs="Arial"/>
          <w:sz w:val="20"/>
          <w:lang w:val="es-CL"/>
        </w:rPr>
        <w:t>teniendo en consideración los</w:t>
      </w:r>
      <w:r w:rsidRPr="001D38D4">
        <w:rPr>
          <w:rFonts w:ascii="Arial" w:hAnsi="Arial" w:cs="Arial"/>
          <w:sz w:val="20"/>
          <w:lang w:val="es-CL"/>
        </w:rPr>
        <w:t xml:space="preserve"> </w:t>
      </w:r>
      <w:r w:rsidRPr="0024659E">
        <w:rPr>
          <w:rFonts w:ascii="Arial" w:hAnsi="Arial" w:cs="Arial"/>
          <w:sz w:val="20"/>
          <w:lang w:val="es-CL"/>
        </w:rPr>
        <w:t xml:space="preserve">requisitos comerciales, financieros, técnicos y de seguridad (este último en caso </w:t>
      </w:r>
      <w:r>
        <w:rPr>
          <w:rFonts w:ascii="Arial" w:hAnsi="Arial" w:cs="Arial"/>
          <w:sz w:val="20"/>
          <w:lang w:val="es-CL"/>
        </w:rPr>
        <w:t xml:space="preserve">aplicable a los </w:t>
      </w:r>
      <w:r w:rsidRPr="0024659E">
        <w:rPr>
          <w:rFonts w:ascii="Arial" w:hAnsi="Arial" w:cs="Arial"/>
          <w:sz w:val="20"/>
          <w:lang w:val="es-CL"/>
        </w:rPr>
        <w:t>servicios en terreno),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r w:rsidR="00CC05D2" w:rsidRPr="00CC05D2">
        <w:rPr>
          <w:rFonts w:ascii="Arial" w:hAnsi="Arial" w:cs="Arial"/>
          <w:sz w:val="20"/>
          <w:lang w:val="es-CL"/>
        </w:rPr>
        <w:t>.</w:t>
      </w:r>
    </w:p>
    <w:p w:rsidR="00CC05D2" w:rsidRDefault="00CC05D2" w:rsidP="00CC05D2">
      <w:pPr>
        <w:pStyle w:val="Textoindependiente"/>
        <w:spacing w:line="243" w:lineRule="auto"/>
        <w:ind w:right="120"/>
        <w:rPr>
          <w:rFonts w:ascii="Arial" w:hAnsi="Arial" w:cs="Arial"/>
          <w:sz w:val="20"/>
          <w:lang w:val="es-CL"/>
        </w:rPr>
      </w:pPr>
      <w:r w:rsidRPr="00CC05D2">
        <w:rPr>
          <w:rFonts w:ascii="Arial" w:hAnsi="Arial" w:cs="Arial"/>
          <w:sz w:val="20"/>
          <w:lang w:val="es-CL"/>
        </w:rPr>
        <w:t xml:space="preserve">En caso de presentarse como consorcio o consorcio prometido, deberán </w:t>
      </w:r>
      <w:r w:rsidR="007F44A8">
        <w:rPr>
          <w:rFonts w:ascii="Arial" w:hAnsi="Arial" w:cs="Arial"/>
          <w:sz w:val="20"/>
          <w:lang w:val="es-CL"/>
        </w:rPr>
        <w:t xml:space="preserve">acompañar </w:t>
      </w:r>
      <w:r w:rsidRPr="00CC05D2">
        <w:rPr>
          <w:rFonts w:ascii="Arial" w:hAnsi="Arial" w:cs="Arial"/>
          <w:sz w:val="20"/>
          <w:lang w:val="es-CL"/>
        </w:rPr>
        <w:t>los antecedentes de las empresas matrices y del consorcio en caso de que éste ya exista. Además, deben indicar el porcentaje de participación de las empresas en el Consorcio.</w:t>
      </w:r>
    </w:p>
    <w:p w:rsidR="009E07C3" w:rsidRPr="009E07C3" w:rsidRDefault="009E07C3" w:rsidP="00CC05D2">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rsidR="007F44A8" w:rsidRPr="00CC05D2" w:rsidRDefault="007F44A8" w:rsidP="007F44A8">
      <w:pPr>
        <w:pStyle w:val="Textoindependiente"/>
        <w:numPr>
          <w:ilvl w:val="0"/>
          <w:numId w:val="27"/>
        </w:numPr>
        <w:spacing w:line="243" w:lineRule="auto"/>
        <w:ind w:right="120"/>
        <w:rPr>
          <w:rFonts w:ascii="Arial" w:hAnsi="Arial" w:cs="Arial"/>
          <w:sz w:val="20"/>
          <w:lang w:val="es-CL"/>
        </w:rPr>
      </w:pPr>
      <w:r w:rsidRPr="00CC05D2">
        <w:rPr>
          <w:rFonts w:ascii="Arial" w:hAnsi="Arial" w:cs="Arial"/>
          <w:sz w:val="20"/>
          <w:lang w:val="es-CL"/>
        </w:rPr>
        <w:t>En este proceso, los Proponentes deberán declarar su aceptación a las condiciones de precalificación establecidas por CODELCO.</w:t>
      </w:r>
    </w:p>
    <w:p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rsidR="009E07C3" w:rsidRP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rsidR="00EF74E3" w:rsidRPr="0024659E" w:rsidRDefault="00EF74E3" w:rsidP="00EF74E3">
      <w:pPr>
        <w:pStyle w:val="Prrafodelista"/>
        <w:widowControl w:val="0"/>
        <w:numPr>
          <w:ilvl w:val="0"/>
          <w:numId w:val="11"/>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Empresas con capacidad financiera para garantizar: “Fiel Cumplimiento</w:t>
      </w:r>
      <w:r>
        <w:rPr>
          <w:rFonts w:ascii="Arial" w:hAnsi="Arial" w:cs="Arial"/>
          <w:sz w:val="20"/>
          <w:szCs w:val="20"/>
          <w:lang w:val="es-CL"/>
        </w:rPr>
        <w:t xml:space="preserve"> (10%)</w:t>
      </w:r>
      <w:r w:rsidRPr="0024659E">
        <w:rPr>
          <w:rFonts w:ascii="Arial" w:hAnsi="Arial" w:cs="Arial"/>
          <w:sz w:val="20"/>
          <w:szCs w:val="20"/>
          <w:lang w:val="es-CL"/>
        </w:rPr>
        <w:t>” y “Calidad y Funcionamiento</w:t>
      </w:r>
      <w:r>
        <w:rPr>
          <w:rFonts w:ascii="Arial" w:hAnsi="Arial" w:cs="Arial"/>
          <w:sz w:val="20"/>
          <w:szCs w:val="20"/>
          <w:lang w:val="es-CL"/>
        </w:rPr>
        <w:t xml:space="preserve"> (10%)</w:t>
      </w:r>
      <w:r w:rsidRPr="0024659E">
        <w:rPr>
          <w:rFonts w:ascii="Arial" w:hAnsi="Arial" w:cs="Arial"/>
          <w:sz w:val="20"/>
          <w:szCs w:val="20"/>
          <w:lang w:val="es-CL"/>
        </w:rPr>
        <w:t>” u otras garantías que se estimen.</w:t>
      </w:r>
    </w:p>
    <w:p w:rsidR="00EF74E3" w:rsidRPr="0024659E" w:rsidRDefault="00EF74E3" w:rsidP="00EF74E3">
      <w:pPr>
        <w:widowControl w:val="0"/>
        <w:autoSpaceDE w:val="0"/>
        <w:autoSpaceDN w:val="0"/>
        <w:adjustRightInd w:val="0"/>
        <w:jc w:val="both"/>
        <w:rPr>
          <w:rFonts w:ascii="Arial" w:hAnsi="Arial" w:cs="Arial"/>
          <w:sz w:val="20"/>
          <w:szCs w:val="20"/>
          <w:lang w:val="es-CL"/>
        </w:rPr>
      </w:pPr>
    </w:p>
    <w:p w:rsidR="00EF74E3" w:rsidRPr="0024659E" w:rsidRDefault="00EF74E3" w:rsidP="00EF74E3">
      <w:pPr>
        <w:widowControl w:val="0"/>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Para iniciar su participación, y con el fin de que puedan ser evaluados en esta instancia, el proponente deberá completar y presentar los formularios de Antecedentes Generales (ANT) que se </w:t>
      </w:r>
      <w:r w:rsidRPr="0024659E">
        <w:rPr>
          <w:rFonts w:ascii="Arial" w:hAnsi="Arial" w:cs="Arial"/>
          <w:sz w:val="20"/>
          <w:szCs w:val="20"/>
          <w:lang w:val="es-CL"/>
        </w:rPr>
        <w:lastRenderedPageBreak/>
        <w:t>detallan a continuación:</w:t>
      </w:r>
    </w:p>
    <w:p w:rsidR="00EF74E3" w:rsidRPr="0024659E" w:rsidRDefault="00EF74E3" w:rsidP="00EF74E3">
      <w:pPr>
        <w:widowControl w:val="0"/>
        <w:autoSpaceDE w:val="0"/>
        <w:autoSpaceDN w:val="0"/>
        <w:adjustRightInd w:val="0"/>
        <w:ind w:left="567"/>
        <w:jc w:val="both"/>
        <w:rPr>
          <w:rFonts w:ascii="Arial" w:hAnsi="Arial" w:cs="Arial"/>
          <w:sz w:val="20"/>
          <w:szCs w:val="20"/>
          <w:lang w:val="es-CL"/>
        </w:rPr>
      </w:pPr>
    </w:p>
    <w:p w:rsidR="00EF74E3" w:rsidRDefault="00EF74E3" w:rsidP="00EF74E3">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Hoja resumen de antecedentes: “RESUMEN”</w:t>
      </w:r>
    </w:p>
    <w:p w:rsidR="00EF74E3" w:rsidRPr="0024659E" w:rsidRDefault="00EF74E3" w:rsidP="00EF74E3">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Individualización del proponente </w:t>
      </w:r>
      <w:r>
        <w:rPr>
          <w:rFonts w:ascii="Arial" w:hAnsi="Arial" w:cs="Arial"/>
          <w:sz w:val="20"/>
          <w:szCs w:val="20"/>
          <w:lang w:val="es-CL"/>
        </w:rPr>
        <w:t>G00-G02</w:t>
      </w:r>
    </w:p>
    <w:p w:rsidR="00EF74E3" w:rsidRPr="0024659E" w:rsidRDefault="00EF74E3" w:rsidP="00EF74E3">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Precalificación Comercial </w:t>
      </w:r>
      <w:r>
        <w:rPr>
          <w:rFonts w:ascii="Arial" w:hAnsi="Arial" w:cs="Arial"/>
          <w:sz w:val="20"/>
          <w:szCs w:val="20"/>
          <w:lang w:val="es-CL"/>
        </w:rPr>
        <w:t>C01-C05</w:t>
      </w:r>
    </w:p>
    <w:p w:rsidR="00EF74E3" w:rsidRDefault="00EF74E3" w:rsidP="00EF74E3">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 xml:space="preserve">Precalificación Financiera </w:t>
      </w:r>
      <w:r>
        <w:rPr>
          <w:rFonts w:ascii="Arial" w:hAnsi="Arial" w:cs="Arial"/>
          <w:sz w:val="20"/>
          <w:szCs w:val="20"/>
          <w:lang w:val="es-CL"/>
        </w:rPr>
        <w:t>F01-F03</w:t>
      </w:r>
    </w:p>
    <w:p w:rsidR="00EF74E3" w:rsidRDefault="00EF74E3" w:rsidP="00EF74E3">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Declaraciones de relación NCC18, PEP, PEC Y PER</w:t>
      </w:r>
    </w:p>
    <w:p w:rsidR="004D2BB4" w:rsidRPr="0024659E" w:rsidRDefault="004D2BB4" w:rsidP="00EF74E3">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Experiencia en Administración de Materiales y Bodega</w:t>
      </w:r>
    </w:p>
    <w:p w:rsidR="00EF74E3" w:rsidRPr="0024659E" w:rsidRDefault="00EF74E3" w:rsidP="00EF74E3">
      <w:pPr>
        <w:pStyle w:val="Prrafodelista"/>
        <w:widowControl w:val="0"/>
        <w:numPr>
          <w:ilvl w:val="0"/>
          <w:numId w:val="7"/>
        </w:numPr>
        <w:autoSpaceDE w:val="0"/>
        <w:autoSpaceDN w:val="0"/>
        <w:adjustRightInd w:val="0"/>
        <w:jc w:val="both"/>
        <w:rPr>
          <w:rFonts w:ascii="Arial" w:hAnsi="Arial" w:cs="Arial"/>
          <w:sz w:val="20"/>
          <w:szCs w:val="20"/>
          <w:lang w:val="es-CL"/>
        </w:rPr>
      </w:pPr>
      <w:r w:rsidRPr="0024659E">
        <w:rPr>
          <w:rFonts w:ascii="Arial" w:hAnsi="Arial" w:cs="Arial"/>
          <w:sz w:val="20"/>
          <w:szCs w:val="20"/>
          <w:lang w:val="es-CL"/>
        </w:rPr>
        <w:t>Precalificación Técnica</w:t>
      </w:r>
      <w:r>
        <w:rPr>
          <w:rFonts w:ascii="Arial" w:hAnsi="Arial" w:cs="Arial"/>
          <w:sz w:val="20"/>
          <w:szCs w:val="20"/>
          <w:lang w:val="es-CL"/>
        </w:rPr>
        <w:t>: “TEC”</w:t>
      </w:r>
    </w:p>
    <w:p w:rsidR="003157E7" w:rsidRDefault="003157E7" w:rsidP="007011CF">
      <w:pPr>
        <w:widowControl w:val="0"/>
        <w:autoSpaceDE w:val="0"/>
        <w:autoSpaceDN w:val="0"/>
        <w:adjustRightInd w:val="0"/>
        <w:jc w:val="both"/>
        <w:rPr>
          <w:rFonts w:ascii="Arial" w:hAnsi="Arial" w:cs="Arial"/>
          <w:sz w:val="20"/>
          <w:szCs w:val="20"/>
          <w:lang w:val="es-CL"/>
        </w:rPr>
      </w:pPr>
    </w:p>
    <w:p w:rsidR="005B3B2A" w:rsidRPr="001D38D4" w:rsidRDefault="005B3B2A" w:rsidP="007011CF">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rsidR="005B3B2A" w:rsidRDefault="005B3B2A" w:rsidP="00C80E7E">
      <w:pPr>
        <w:widowControl w:val="0"/>
        <w:autoSpaceDE w:val="0"/>
        <w:autoSpaceDN w:val="0"/>
        <w:adjustRightInd w:val="0"/>
        <w:jc w:val="both"/>
        <w:rPr>
          <w:rFonts w:ascii="Arial" w:hAnsi="Arial" w:cs="Arial"/>
          <w:sz w:val="20"/>
          <w:szCs w:val="20"/>
          <w:lang w:val="es-CL"/>
        </w:rPr>
      </w:pPr>
    </w:p>
    <w:p w:rsidR="00375AC2" w:rsidRPr="000D1B59" w:rsidRDefault="00375AC2" w:rsidP="00375AC2">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1: Para los oferentes que cuenten con precalificación previa de la Dirección de Inteligencia de Negocios de CODELCO, no serán exigibles los puntos 4.1 y 4.2 (si aplica).</w:t>
      </w:r>
    </w:p>
    <w:p w:rsidR="00375AC2" w:rsidRPr="000D1B59" w:rsidRDefault="00375AC2" w:rsidP="00375AC2">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 xml:space="preserve"> </w:t>
      </w:r>
    </w:p>
    <w:p w:rsidR="00375AC2" w:rsidRPr="000D1B59" w:rsidRDefault="00375AC2" w:rsidP="00375AC2">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2: En archivo Excel: “ANT”, según la hoja correspondiente, los oferentes deberán insertar como pdf en cada hoja el documento de respaldo solicitado.</w:t>
      </w:r>
    </w:p>
    <w:p w:rsidR="00375AC2" w:rsidRPr="000D1B59" w:rsidRDefault="00375AC2" w:rsidP="00375AC2">
      <w:pPr>
        <w:widowControl w:val="0"/>
        <w:autoSpaceDE w:val="0"/>
        <w:autoSpaceDN w:val="0"/>
        <w:adjustRightInd w:val="0"/>
        <w:jc w:val="both"/>
        <w:rPr>
          <w:rFonts w:ascii="Arial" w:hAnsi="Arial" w:cs="Arial"/>
          <w:color w:val="000000" w:themeColor="text1"/>
          <w:sz w:val="20"/>
          <w:szCs w:val="20"/>
          <w:lang w:val="es-CL"/>
        </w:rPr>
      </w:pPr>
    </w:p>
    <w:p w:rsidR="00375AC2" w:rsidRPr="00375AC2" w:rsidRDefault="00375AC2" w:rsidP="00375AC2">
      <w:pPr>
        <w:widowControl w:val="0"/>
        <w:autoSpaceDE w:val="0"/>
        <w:autoSpaceDN w:val="0"/>
        <w:adjustRightInd w:val="0"/>
        <w:jc w:val="both"/>
        <w:rPr>
          <w:rFonts w:ascii="Arial" w:hAnsi="Arial" w:cs="Arial"/>
          <w:b/>
          <w:color w:val="000000" w:themeColor="text1"/>
          <w:sz w:val="20"/>
          <w:szCs w:val="20"/>
          <w:lang w:val="es-CL"/>
        </w:rPr>
      </w:pPr>
      <w:r w:rsidRPr="000D1B59">
        <w:rPr>
          <w:rFonts w:ascii="Arial" w:hAnsi="Arial" w:cs="Arial"/>
          <w:b/>
          <w:color w:val="000000" w:themeColor="text1"/>
          <w:sz w:val="20"/>
          <w:szCs w:val="20"/>
          <w:lang w:val="es-CL"/>
        </w:rPr>
        <w:t>Nota 3: En archivo Excel: “ANT”, Hoja: “RESUMEN”, el oferente deberá insertar el pdf de la misma hoja firmada por el representante legal de la empresa (ocultar comentarios).</w:t>
      </w:r>
    </w:p>
    <w:p w:rsidR="007011CF" w:rsidRDefault="007011CF" w:rsidP="00C80E7E">
      <w:pPr>
        <w:widowControl w:val="0"/>
        <w:autoSpaceDE w:val="0"/>
        <w:autoSpaceDN w:val="0"/>
        <w:adjustRightInd w:val="0"/>
        <w:jc w:val="both"/>
        <w:rPr>
          <w:rFonts w:ascii="Arial" w:hAnsi="Arial" w:cs="Arial"/>
          <w:sz w:val="20"/>
          <w:szCs w:val="20"/>
          <w:lang w:val="es-CL"/>
        </w:rPr>
      </w:pPr>
    </w:p>
    <w:p w:rsidR="00A133BB" w:rsidRDefault="00A133BB" w:rsidP="00C80E7E">
      <w:pPr>
        <w:widowControl w:val="0"/>
        <w:autoSpaceDE w:val="0"/>
        <w:autoSpaceDN w:val="0"/>
        <w:adjustRightInd w:val="0"/>
        <w:jc w:val="both"/>
        <w:rPr>
          <w:rFonts w:ascii="Arial" w:hAnsi="Arial" w:cs="Arial"/>
          <w:sz w:val="20"/>
          <w:szCs w:val="20"/>
          <w:lang w:val="es-CL"/>
        </w:rPr>
      </w:pPr>
    </w:p>
    <w:p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5" w:name="_Toc14431994"/>
      <w:r w:rsidRPr="00572E81">
        <w:rPr>
          <w:rFonts w:cs="Arial"/>
          <w:sz w:val="20"/>
          <w:u w:val="none"/>
        </w:rPr>
        <w:t>PRECALIFICACIÓN COMERCIAL</w:t>
      </w:r>
      <w:bookmarkEnd w:id="5"/>
    </w:p>
    <w:p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rsidR="005B3B2A" w:rsidRPr="001D38D4" w:rsidRDefault="005B3B2A" w:rsidP="005B3B2A">
      <w:pPr>
        <w:widowControl w:val="0"/>
        <w:autoSpaceDE w:val="0"/>
        <w:autoSpaceDN w:val="0"/>
        <w:adjustRightInd w:val="0"/>
        <w:jc w:val="both"/>
        <w:rPr>
          <w:rFonts w:ascii="Arial" w:hAnsi="Arial" w:cs="Arial"/>
          <w:sz w:val="20"/>
          <w:szCs w:val="20"/>
          <w:lang w:val="es-CL"/>
        </w:rPr>
      </w:pPr>
    </w:p>
    <w:p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sidR="0015404E">
        <w:rPr>
          <w:rFonts w:ascii="Arial" w:hAnsi="Arial" w:cs="Arial"/>
          <w:sz w:val="20"/>
          <w:szCs w:val="20"/>
          <w:lang w:val="es-CL"/>
        </w:rPr>
        <w:t xml:space="preserve"> (DICOM Full Empresas)</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375AC2">
        <w:rPr>
          <w:rFonts w:ascii="Arial" w:hAnsi="Arial" w:cs="Arial"/>
          <w:sz w:val="20"/>
          <w:szCs w:val="20"/>
          <w:lang w:val="es-CL"/>
        </w:rPr>
        <w:t xml:space="preserve"> (C01</w:t>
      </w:r>
      <w:r w:rsidR="00197EE4">
        <w:rPr>
          <w:rFonts w:ascii="Arial" w:hAnsi="Arial" w:cs="Arial"/>
          <w:sz w:val="20"/>
          <w:szCs w:val="20"/>
          <w:lang w:val="es-CL"/>
        </w:rPr>
        <w:t>)</w:t>
      </w:r>
      <w:r w:rsidRPr="003157E7">
        <w:rPr>
          <w:rFonts w:ascii="Arial" w:hAnsi="Arial" w:cs="Arial"/>
          <w:sz w:val="20"/>
          <w:szCs w:val="20"/>
          <w:lang w:val="es-CL"/>
        </w:rPr>
        <w:t xml:space="preserve"> </w:t>
      </w:r>
    </w:p>
    <w:p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375AC2">
        <w:rPr>
          <w:rFonts w:ascii="Arial" w:hAnsi="Arial" w:cs="Arial"/>
          <w:sz w:val="20"/>
          <w:szCs w:val="20"/>
          <w:lang w:val="es-CL"/>
        </w:rPr>
        <w:t xml:space="preserve"> (C02</w:t>
      </w:r>
      <w:r w:rsidR="00197EE4">
        <w:rPr>
          <w:rFonts w:ascii="Arial" w:hAnsi="Arial" w:cs="Arial"/>
          <w:sz w:val="20"/>
          <w:szCs w:val="20"/>
          <w:lang w:val="es-CL"/>
        </w:rPr>
        <w:t>)</w:t>
      </w:r>
    </w:p>
    <w:p w:rsidR="006E78D6" w:rsidRPr="00552D6C" w:rsidRDefault="00375AC2"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w:t>
      </w:r>
      <w:r w:rsidR="00107146" w:rsidRPr="00552D6C">
        <w:rPr>
          <w:rFonts w:ascii="Arial" w:hAnsi="Arial" w:cs="Arial"/>
          <w:sz w:val="20"/>
          <w:szCs w:val="20"/>
          <w:lang w:val="es-CL"/>
        </w:rPr>
        <w:t>itigios</w:t>
      </w:r>
      <w:r>
        <w:rPr>
          <w:rFonts w:ascii="Arial" w:hAnsi="Arial" w:cs="Arial"/>
          <w:sz w:val="20"/>
          <w:szCs w:val="20"/>
          <w:lang w:val="es-CL"/>
        </w:rPr>
        <w:t xml:space="preserve"> pendientes (C03</w:t>
      </w:r>
      <w:r w:rsidR="00107146" w:rsidRPr="00552D6C">
        <w:rPr>
          <w:rFonts w:ascii="Arial" w:hAnsi="Arial" w:cs="Arial"/>
          <w:sz w:val="20"/>
          <w:szCs w:val="20"/>
          <w:lang w:val="es-CL"/>
        </w:rPr>
        <w:t>)</w:t>
      </w:r>
    </w:p>
    <w:p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w:t>
      </w:r>
      <w:r w:rsidR="00375AC2">
        <w:rPr>
          <w:rFonts w:ascii="Arial" w:hAnsi="Arial" w:cs="Arial"/>
          <w:sz w:val="20"/>
          <w:szCs w:val="20"/>
          <w:lang w:val="es-CL"/>
        </w:rPr>
        <w:t xml:space="preserve"> Inspección del Trabajo (C04</w:t>
      </w:r>
      <w:r>
        <w:rPr>
          <w:rFonts w:ascii="Arial" w:hAnsi="Arial" w:cs="Arial"/>
          <w:sz w:val="20"/>
          <w:szCs w:val="20"/>
          <w:lang w:val="es-CL"/>
        </w:rPr>
        <w:t>)</w:t>
      </w:r>
    </w:p>
    <w:p w:rsidR="00E70D89" w:rsidRDefault="00375AC2"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w:t>
      </w:r>
      <w:r w:rsidR="006076D5">
        <w:rPr>
          <w:rFonts w:ascii="Arial" w:hAnsi="Arial" w:cs="Arial"/>
          <w:sz w:val="20"/>
          <w:szCs w:val="20"/>
          <w:lang w:val="es-CL"/>
        </w:rPr>
        <w:t>rdenes de Compra</w:t>
      </w:r>
      <w:r>
        <w:rPr>
          <w:rFonts w:ascii="Arial" w:hAnsi="Arial" w:cs="Arial"/>
          <w:sz w:val="20"/>
          <w:szCs w:val="20"/>
          <w:lang w:val="es-CL"/>
        </w:rPr>
        <w:t xml:space="preserve"> ejecutadas (C05</w:t>
      </w:r>
      <w:r w:rsidR="00E70D89">
        <w:rPr>
          <w:rFonts w:ascii="Arial" w:hAnsi="Arial" w:cs="Arial"/>
          <w:sz w:val="20"/>
          <w:szCs w:val="20"/>
          <w:lang w:val="es-CL"/>
        </w:rPr>
        <w:t>)</w:t>
      </w:r>
    </w:p>
    <w:p w:rsidR="00E70D89" w:rsidRPr="006076D5" w:rsidRDefault="00E70D89" w:rsidP="006076D5">
      <w:pPr>
        <w:widowControl w:val="0"/>
        <w:autoSpaceDE w:val="0"/>
        <w:autoSpaceDN w:val="0"/>
        <w:adjustRightInd w:val="0"/>
        <w:jc w:val="both"/>
        <w:rPr>
          <w:rFonts w:ascii="Arial" w:hAnsi="Arial" w:cs="Arial"/>
          <w:sz w:val="20"/>
          <w:szCs w:val="20"/>
          <w:lang w:val="es-CL"/>
        </w:rPr>
      </w:pPr>
    </w:p>
    <w:p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rsidR="0061734F" w:rsidRDefault="0061734F" w:rsidP="005B3B2A">
      <w:pPr>
        <w:widowControl w:val="0"/>
        <w:autoSpaceDE w:val="0"/>
        <w:autoSpaceDN w:val="0"/>
        <w:adjustRightInd w:val="0"/>
        <w:jc w:val="both"/>
        <w:rPr>
          <w:rFonts w:ascii="Arial" w:hAnsi="Arial" w:cs="Arial"/>
          <w:sz w:val="20"/>
          <w:szCs w:val="20"/>
          <w:lang w:val="es-CL"/>
        </w:rPr>
      </w:pPr>
    </w:p>
    <w:p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orosidades en el Boletí</w:t>
      </w:r>
      <w:r w:rsidR="0015404E">
        <w:rPr>
          <w:rFonts w:ascii="Arial" w:hAnsi="Arial" w:cs="Arial"/>
          <w:sz w:val="20"/>
          <w:szCs w:val="20"/>
          <w:lang w:val="es-CL"/>
        </w:rPr>
        <w:t>n Comercial</w:t>
      </w:r>
    </w:p>
    <w:p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rsidR="005B3B2A" w:rsidRDefault="005B3B2A" w:rsidP="00C80E7E">
      <w:pPr>
        <w:widowControl w:val="0"/>
        <w:autoSpaceDE w:val="0"/>
        <w:autoSpaceDN w:val="0"/>
        <w:adjustRightInd w:val="0"/>
        <w:jc w:val="both"/>
        <w:rPr>
          <w:rFonts w:ascii="Arial" w:hAnsi="Arial" w:cs="Arial"/>
          <w:sz w:val="20"/>
          <w:szCs w:val="20"/>
          <w:lang w:val="es-CL"/>
        </w:rPr>
      </w:pPr>
    </w:p>
    <w:p w:rsidR="009E07C3" w:rsidRPr="009E07C3" w:rsidRDefault="009E07C3" w:rsidP="009E07C3">
      <w:pPr>
        <w:pStyle w:val="Textoindependiente"/>
        <w:tabs>
          <w:tab w:val="left" w:pos="816"/>
        </w:tabs>
        <w:spacing w:before="2"/>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rsidR="009E07C3" w:rsidRDefault="009E07C3" w:rsidP="00C80E7E">
      <w:pPr>
        <w:widowControl w:val="0"/>
        <w:autoSpaceDE w:val="0"/>
        <w:autoSpaceDN w:val="0"/>
        <w:adjustRightInd w:val="0"/>
        <w:jc w:val="both"/>
        <w:rPr>
          <w:rFonts w:ascii="Arial" w:hAnsi="Arial" w:cs="Arial"/>
          <w:sz w:val="20"/>
          <w:szCs w:val="20"/>
          <w:lang w:val="es-CL"/>
        </w:rPr>
      </w:pPr>
    </w:p>
    <w:p w:rsidR="003575E2" w:rsidRDefault="003575E2" w:rsidP="00C80E7E">
      <w:pPr>
        <w:widowControl w:val="0"/>
        <w:autoSpaceDE w:val="0"/>
        <w:autoSpaceDN w:val="0"/>
        <w:adjustRightInd w:val="0"/>
        <w:jc w:val="both"/>
        <w:rPr>
          <w:rFonts w:ascii="Arial" w:hAnsi="Arial" w:cs="Arial"/>
          <w:sz w:val="20"/>
          <w:szCs w:val="20"/>
          <w:lang w:val="es-CL"/>
        </w:rPr>
      </w:pPr>
    </w:p>
    <w:p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6" w:name="_Toc14431995"/>
      <w:r w:rsidRPr="00572E81">
        <w:rPr>
          <w:rFonts w:cs="Arial"/>
          <w:sz w:val="20"/>
          <w:u w:val="none"/>
        </w:rPr>
        <w:t>PRECALIFICACIÓN FINANCIER</w:t>
      </w:r>
      <w:r>
        <w:rPr>
          <w:rFonts w:cs="Arial"/>
          <w:sz w:val="20"/>
          <w:u w:val="none"/>
        </w:rPr>
        <w:t>A</w:t>
      </w:r>
      <w:bookmarkEnd w:id="6"/>
      <w:r w:rsidRPr="00572E81">
        <w:rPr>
          <w:rFonts w:cs="Arial"/>
          <w:sz w:val="20"/>
          <w:u w:val="none"/>
        </w:rPr>
        <w:t xml:space="preserve"> </w:t>
      </w:r>
    </w:p>
    <w:p w:rsidR="00EF74E3" w:rsidRDefault="00EF74E3" w:rsidP="00EF74E3">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entregar sus Estados Financieros Auditados de los últimos tres (3) años y firmados por el Representante Legal de la empresa insertando dichos pdf en Hoja: “F01”.</w:t>
      </w:r>
    </w:p>
    <w:p w:rsidR="00EF74E3" w:rsidRDefault="00EF74E3" w:rsidP="00EF74E3">
      <w:pPr>
        <w:widowControl w:val="0"/>
        <w:autoSpaceDE w:val="0"/>
        <w:autoSpaceDN w:val="0"/>
        <w:adjustRightInd w:val="0"/>
        <w:jc w:val="both"/>
        <w:rPr>
          <w:rFonts w:ascii="Arial" w:hAnsi="Arial" w:cs="Arial"/>
          <w:sz w:val="20"/>
          <w:szCs w:val="20"/>
          <w:lang w:val="es-CL"/>
        </w:rPr>
      </w:pPr>
    </w:p>
    <w:p w:rsidR="00EF74E3" w:rsidRDefault="00EF74E3" w:rsidP="00EF74E3">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deberán completar con la información de sus respectivos Estados Financieros el archivo Excel denominado ANT, Hojas: F02 y F03, en miles de dólares (KUSD).</w:t>
      </w:r>
    </w:p>
    <w:p w:rsidR="00EF74E3" w:rsidRDefault="00EF74E3" w:rsidP="00EF74E3">
      <w:pPr>
        <w:widowControl w:val="0"/>
        <w:autoSpaceDE w:val="0"/>
        <w:autoSpaceDN w:val="0"/>
        <w:adjustRightInd w:val="0"/>
        <w:jc w:val="both"/>
        <w:rPr>
          <w:rFonts w:ascii="Arial" w:hAnsi="Arial" w:cs="Arial"/>
          <w:sz w:val="20"/>
          <w:szCs w:val="20"/>
        </w:rPr>
      </w:pPr>
    </w:p>
    <w:p w:rsidR="00EF74E3" w:rsidRDefault="00EF74E3" w:rsidP="00EF74E3">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rsidR="00EF74E3" w:rsidRDefault="00EF74E3" w:rsidP="00EF74E3">
      <w:pPr>
        <w:pStyle w:val="Prrafodelista"/>
        <w:widowControl w:val="0"/>
        <w:autoSpaceDE w:val="0"/>
        <w:autoSpaceDN w:val="0"/>
        <w:adjustRightInd w:val="0"/>
        <w:ind w:left="720"/>
        <w:jc w:val="both"/>
        <w:rPr>
          <w:rFonts w:ascii="Arial" w:hAnsi="Arial" w:cs="Arial"/>
          <w:sz w:val="20"/>
          <w:szCs w:val="20"/>
          <w:lang w:val="es-CL"/>
        </w:rPr>
      </w:pPr>
    </w:p>
    <w:p w:rsidR="00EF74E3" w:rsidRPr="00FE2BCB" w:rsidRDefault="00EF74E3" w:rsidP="00EF74E3">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Índice de endeudamiento sobre Patrimonio último</w:t>
      </w:r>
      <w:r>
        <w:rPr>
          <w:rFonts w:ascii="Arial" w:hAnsi="Arial" w:cs="Arial"/>
          <w:sz w:val="20"/>
          <w:szCs w:val="20"/>
          <w:lang w:val="es-CL"/>
        </w:rPr>
        <w:t xml:space="preserve"> año</w:t>
      </w:r>
      <w:r w:rsidRPr="00FE2BCB">
        <w:rPr>
          <w:rFonts w:ascii="Arial" w:hAnsi="Arial" w:cs="Arial"/>
          <w:sz w:val="20"/>
          <w:szCs w:val="20"/>
          <w:lang w:val="es-CL"/>
        </w:rPr>
        <w:t xml:space="preserve"> (E)</w:t>
      </w:r>
      <w:r w:rsidRPr="00FE2BCB">
        <w:rPr>
          <w:rFonts w:ascii="Arial" w:hAnsi="Arial" w:cs="Arial"/>
          <w:sz w:val="20"/>
          <w:szCs w:val="20"/>
          <w:lang w:val="es-CL"/>
        </w:rPr>
        <w:tab/>
        <w:t>E &lt;= 2.4</w:t>
      </w:r>
    </w:p>
    <w:p w:rsidR="00EF74E3" w:rsidRPr="00FE2BCB" w:rsidRDefault="00EF74E3" w:rsidP="00EF74E3">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t>Utilidades últimos 2 años tributarios (U)</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U &gt; 0</w:t>
      </w:r>
    </w:p>
    <w:p w:rsidR="00EF74E3" w:rsidRPr="00D8199C" w:rsidRDefault="00EF74E3" w:rsidP="00EF74E3">
      <w:pPr>
        <w:pStyle w:val="Prrafodelista"/>
        <w:widowControl w:val="0"/>
        <w:numPr>
          <w:ilvl w:val="0"/>
          <w:numId w:val="8"/>
        </w:numPr>
        <w:autoSpaceDE w:val="0"/>
        <w:autoSpaceDN w:val="0"/>
        <w:adjustRightInd w:val="0"/>
        <w:jc w:val="both"/>
        <w:rPr>
          <w:rFonts w:ascii="Arial" w:hAnsi="Arial" w:cs="Arial"/>
          <w:sz w:val="20"/>
          <w:szCs w:val="20"/>
        </w:rPr>
      </w:pPr>
      <w:r w:rsidRPr="00FE2BCB">
        <w:rPr>
          <w:rFonts w:ascii="Arial" w:hAnsi="Arial" w:cs="Arial"/>
          <w:sz w:val="20"/>
          <w:szCs w:val="20"/>
          <w:lang w:val="es-CL"/>
        </w:rPr>
        <w:lastRenderedPageBreak/>
        <w:t>Capital de Trabajo último año (CT)</w:t>
      </w:r>
      <w:r w:rsidRPr="00FE2BCB">
        <w:rPr>
          <w:rFonts w:ascii="Arial" w:hAnsi="Arial" w:cs="Arial"/>
          <w:sz w:val="20"/>
          <w:szCs w:val="20"/>
          <w:lang w:val="es-CL"/>
        </w:rPr>
        <w:tab/>
      </w:r>
      <w:r w:rsidRPr="00FE2BCB">
        <w:rPr>
          <w:rFonts w:ascii="Arial" w:hAnsi="Arial" w:cs="Arial"/>
          <w:sz w:val="20"/>
          <w:szCs w:val="20"/>
          <w:lang w:val="es-CL"/>
        </w:rPr>
        <w:tab/>
      </w:r>
      <w:r w:rsidRPr="00FE2BCB">
        <w:rPr>
          <w:rFonts w:ascii="Arial" w:hAnsi="Arial" w:cs="Arial"/>
          <w:sz w:val="20"/>
          <w:szCs w:val="20"/>
          <w:lang w:val="es-CL"/>
        </w:rPr>
        <w:tab/>
        <w:t xml:space="preserve">        </w:t>
      </w:r>
      <w:r>
        <w:rPr>
          <w:rFonts w:ascii="Arial" w:hAnsi="Arial" w:cs="Arial"/>
          <w:sz w:val="20"/>
          <w:szCs w:val="20"/>
          <w:lang w:val="es-CL"/>
        </w:rPr>
        <w:t xml:space="preserve"> </w:t>
      </w:r>
      <w:r w:rsidRPr="00FE2BCB">
        <w:rPr>
          <w:rFonts w:ascii="Arial" w:hAnsi="Arial" w:cs="Arial"/>
          <w:sz w:val="20"/>
          <w:szCs w:val="20"/>
          <w:lang w:val="es-CL"/>
        </w:rPr>
        <w:t xml:space="preserve">  </w:t>
      </w:r>
      <w:r w:rsidR="00A133BB">
        <w:rPr>
          <w:rFonts w:ascii="Arial" w:hAnsi="Arial" w:cs="Arial"/>
          <w:sz w:val="20"/>
          <w:szCs w:val="20"/>
          <w:lang w:val="es-CL"/>
        </w:rPr>
        <w:tab/>
      </w:r>
      <w:r w:rsidRPr="00FE2BCB">
        <w:rPr>
          <w:rFonts w:ascii="Arial" w:hAnsi="Arial" w:cs="Arial"/>
          <w:sz w:val="20"/>
          <w:szCs w:val="20"/>
          <w:lang w:val="es-CL"/>
        </w:rPr>
        <w:t>CT&gt;0.15 monto del negocio</w:t>
      </w:r>
    </w:p>
    <w:p w:rsidR="00D8199C" w:rsidRPr="00D8199C" w:rsidRDefault="00D8199C" w:rsidP="00D8199C">
      <w:pPr>
        <w:pStyle w:val="Prrafodelista"/>
        <w:numPr>
          <w:ilvl w:val="0"/>
          <w:numId w:val="8"/>
        </w:numPr>
        <w:rPr>
          <w:rFonts w:ascii="Arial" w:hAnsi="Arial" w:cs="Arial"/>
          <w:sz w:val="20"/>
          <w:szCs w:val="20"/>
          <w:lang w:val="es-CL"/>
        </w:rPr>
      </w:pPr>
      <w:r w:rsidRPr="00D8199C">
        <w:rPr>
          <w:rFonts w:ascii="Arial" w:hAnsi="Arial" w:cs="Arial"/>
          <w:sz w:val="20"/>
          <w:szCs w:val="20"/>
          <w:lang w:val="es-CL"/>
        </w:rPr>
        <w:t>Patrimonio último año (P)</w:t>
      </w:r>
      <w:r w:rsidRPr="00D8199C">
        <w:rPr>
          <w:rFonts w:ascii="Arial" w:hAnsi="Arial" w:cs="Arial"/>
          <w:sz w:val="20"/>
          <w:szCs w:val="20"/>
          <w:lang w:val="es-CL"/>
        </w:rPr>
        <w:tab/>
      </w:r>
      <w:r w:rsidRPr="00D8199C">
        <w:rPr>
          <w:rFonts w:ascii="Arial" w:hAnsi="Arial" w:cs="Arial"/>
          <w:sz w:val="20"/>
          <w:szCs w:val="20"/>
          <w:lang w:val="es-CL"/>
        </w:rPr>
        <w:tab/>
      </w:r>
      <w:r w:rsidRPr="00D8199C">
        <w:rPr>
          <w:rFonts w:ascii="Arial" w:hAnsi="Arial" w:cs="Arial"/>
          <w:sz w:val="20"/>
          <w:szCs w:val="20"/>
          <w:lang w:val="es-CL"/>
        </w:rPr>
        <w:tab/>
        <w:t xml:space="preserve">                          P&gt;0.85 monto del negocio. </w:t>
      </w:r>
    </w:p>
    <w:p w:rsidR="00FB38FC" w:rsidRPr="00AF2C67" w:rsidRDefault="00FB38FC" w:rsidP="00AF2C67">
      <w:pPr>
        <w:rPr>
          <w:rFonts w:ascii="Arial" w:hAnsi="Arial" w:cs="Arial"/>
          <w:sz w:val="20"/>
          <w:szCs w:val="20"/>
          <w:lang w:val="es-CL"/>
        </w:rPr>
      </w:pPr>
    </w:p>
    <w:p w:rsidR="00AF2C67" w:rsidRDefault="00AF2C67" w:rsidP="00AF2C67">
      <w:pPr>
        <w:rPr>
          <w:rFonts w:ascii="Arial" w:hAnsi="Arial" w:cs="Arial"/>
          <w:sz w:val="20"/>
          <w:szCs w:val="20"/>
          <w:lang w:val="es-CL"/>
        </w:rPr>
      </w:pPr>
      <w:r w:rsidRPr="00AF2C67">
        <w:rPr>
          <w:rFonts w:ascii="Arial" w:hAnsi="Arial" w:cs="Arial"/>
          <w:sz w:val="20"/>
          <w:szCs w:val="20"/>
          <w:lang w:val="es-CL"/>
        </w:rPr>
        <w:t>CODELCO se reserva el derecho de gestionar requerimientos aclaratorios y/o solicitar otros antecedentes necesarios para concluir  la evaluación.</w:t>
      </w:r>
    </w:p>
    <w:p w:rsidR="007011CF" w:rsidRDefault="007011CF" w:rsidP="00C80E7E">
      <w:pPr>
        <w:rPr>
          <w:rFonts w:ascii="Arial" w:hAnsi="Arial" w:cs="Arial"/>
          <w:sz w:val="20"/>
          <w:szCs w:val="20"/>
          <w:lang w:val="es-CL"/>
        </w:rPr>
      </w:pPr>
    </w:p>
    <w:p w:rsidR="00A133BB" w:rsidRPr="007011CF" w:rsidRDefault="00A133BB" w:rsidP="00C80E7E">
      <w:pPr>
        <w:rPr>
          <w:rFonts w:ascii="Arial" w:hAnsi="Arial" w:cs="Arial"/>
          <w:sz w:val="20"/>
          <w:szCs w:val="20"/>
          <w:lang w:val="es-CL"/>
        </w:rPr>
      </w:pPr>
    </w:p>
    <w:p w:rsidR="006B17E3" w:rsidRPr="002C2D95" w:rsidRDefault="006B17E3" w:rsidP="006B17E3">
      <w:pPr>
        <w:pStyle w:val="Ttulo1"/>
        <w:keepNext w:val="0"/>
        <w:widowControl w:val="0"/>
        <w:numPr>
          <w:ilvl w:val="1"/>
          <w:numId w:val="12"/>
        </w:numPr>
        <w:suppressAutoHyphens w:val="0"/>
        <w:jc w:val="both"/>
        <w:rPr>
          <w:rFonts w:cs="Arial"/>
          <w:sz w:val="20"/>
          <w:u w:val="none"/>
        </w:rPr>
      </w:pPr>
      <w:bookmarkStart w:id="7" w:name="_Toc14431996"/>
      <w:r w:rsidRPr="002C2D95">
        <w:rPr>
          <w:rFonts w:cs="Arial"/>
          <w:sz w:val="20"/>
          <w:u w:val="none"/>
        </w:rPr>
        <w:t>PRECALIFICACIÓN REQUERIMIENTOS TÉCNICOS:</w:t>
      </w:r>
    </w:p>
    <w:p w:rsidR="006B17E3" w:rsidRPr="002C2D95" w:rsidRDefault="006B17E3" w:rsidP="006B17E3">
      <w:pPr>
        <w:widowControl w:val="0"/>
        <w:autoSpaceDE w:val="0"/>
        <w:autoSpaceDN w:val="0"/>
        <w:adjustRightInd w:val="0"/>
        <w:jc w:val="both"/>
        <w:rPr>
          <w:rFonts w:ascii="Arial" w:hAnsi="Arial" w:cs="Arial"/>
          <w:sz w:val="20"/>
          <w:szCs w:val="20"/>
          <w:lang w:val="es-CL"/>
        </w:rPr>
      </w:pPr>
      <w:r w:rsidRPr="002C2D95">
        <w:rPr>
          <w:rFonts w:ascii="Arial" w:hAnsi="Arial" w:cs="Arial"/>
          <w:sz w:val="20"/>
          <w:szCs w:val="20"/>
          <w:lang w:val="es-CL"/>
        </w:rPr>
        <w:t>Los proponentes deberán completar la información señalada en el archivo Excel ANT, Hoja “TEC” y presentar la siguiente documentación de respaldo (Como insertar objeto):</w:t>
      </w:r>
    </w:p>
    <w:p w:rsidR="006B17E3" w:rsidRPr="002C2D95" w:rsidRDefault="006B17E3" w:rsidP="006B17E3">
      <w:pPr>
        <w:widowControl w:val="0"/>
        <w:autoSpaceDE w:val="0"/>
        <w:autoSpaceDN w:val="0"/>
        <w:adjustRightInd w:val="0"/>
        <w:jc w:val="both"/>
        <w:rPr>
          <w:rFonts w:ascii="Arial" w:hAnsi="Arial" w:cs="Arial"/>
          <w:sz w:val="20"/>
          <w:szCs w:val="20"/>
          <w:lang w:val="es-CL"/>
        </w:rPr>
      </w:pPr>
    </w:p>
    <w:p w:rsidR="006B17E3" w:rsidRDefault="006B17E3" w:rsidP="006B17E3">
      <w:pPr>
        <w:widowControl w:val="0"/>
        <w:autoSpaceDE w:val="0"/>
        <w:autoSpaceDN w:val="0"/>
        <w:adjustRightInd w:val="0"/>
        <w:jc w:val="both"/>
        <w:rPr>
          <w:rFonts w:ascii="Arial" w:hAnsi="Arial" w:cs="Arial"/>
          <w:sz w:val="20"/>
          <w:szCs w:val="20"/>
          <w:lang w:val="es-CL"/>
        </w:rPr>
      </w:pPr>
    </w:p>
    <w:tbl>
      <w:tblPr>
        <w:tblStyle w:val="Tabladecuadrcula4-nfasis611"/>
        <w:tblW w:w="8926" w:type="dxa"/>
        <w:tblLook w:val="0620" w:firstRow="1" w:lastRow="0" w:firstColumn="0" w:lastColumn="0" w:noHBand="1" w:noVBand="1"/>
      </w:tblPr>
      <w:tblGrid>
        <w:gridCol w:w="1838"/>
        <w:gridCol w:w="7088"/>
      </w:tblGrid>
      <w:tr w:rsidR="006B17E3" w:rsidRPr="002C2D95" w:rsidTr="001165F3">
        <w:trPr>
          <w:cnfStyle w:val="100000000000" w:firstRow="1" w:lastRow="0" w:firstColumn="0" w:lastColumn="0" w:oddVBand="0" w:evenVBand="0" w:oddHBand="0" w:evenHBand="0" w:firstRowFirstColumn="0" w:firstRowLastColumn="0" w:lastRowFirstColumn="0" w:lastRowLastColumn="0"/>
          <w:trHeight w:val="243"/>
        </w:trPr>
        <w:tc>
          <w:tcPr>
            <w:tcW w:w="1838" w:type="dxa"/>
            <w:tcBorders>
              <w:right w:val="single" w:sz="4" w:space="0" w:color="FFFFFF"/>
            </w:tcBorders>
            <w:vAlign w:val="center"/>
            <w:hideMark/>
          </w:tcPr>
          <w:p w:rsidR="006B17E3" w:rsidRPr="002C2D95" w:rsidRDefault="006B17E3" w:rsidP="001165F3">
            <w:pPr>
              <w:spacing w:before="120"/>
              <w:jc w:val="center"/>
              <w:rPr>
                <w:rFonts w:cs="Arial"/>
                <w:sz w:val="20"/>
                <w:szCs w:val="22"/>
                <w:lang w:val="es-CL" w:eastAsia="en-US"/>
              </w:rPr>
            </w:pPr>
            <w:r w:rsidRPr="002C2D95">
              <w:rPr>
                <w:rFonts w:cs="Arial"/>
                <w:caps/>
                <w:sz w:val="20"/>
                <w:szCs w:val="22"/>
                <w:lang w:val="es-CL" w:eastAsia="en-US"/>
              </w:rPr>
              <w:t>ASPECTO</w:t>
            </w:r>
          </w:p>
        </w:tc>
        <w:tc>
          <w:tcPr>
            <w:tcW w:w="7088" w:type="dxa"/>
            <w:tcBorders>
              <w:left w:val="single" w:sz="4" w:space="0" w:color="FFFFFF"/>
            </w:tcBorders>
            <w:vAlign w:val="center"/>
            <w:hideMark/>
          </w:tcPr>
          <w:p w:rsidR="006B17E3" w:rsidRPr="002C2D95" w:rsidRDefault="00A133BB" w:rsidP="00A133BB">
            <w:pPr>
              <w:spacing w:before="120"/>
              <w:jc w:val="center"/>
              <w:rPr>
                <w:rFonts w:cs="Arial"/>
                <w:sz w:val="20"/>
                <w:szCs w:val="22"/>
                <w:lang w:val="es-CL" w:eastAsia="en-US"/>
              </w:rPr>
            </w:pPr>
            <w:r>
              <w:rPr>
                <w:rFonts w:cs="Arial"/>
                <w:caps/>
                <w:sz w:val="20"/>
                <w:szCs w:val="22"/>
                <w:lang w:val="es-CL" w:eastAsia="en-US"/>
              </w:rPr>
              <w:t>Requisito</w:t>
            </w:r>
          </w:p>
        </w:tc>
      </w:tr>
      <w:tr w:rsidR="006B17E3" w:rsidRPr="002C2D95" w:rsidTr="001165F3">
        <w:trPr>
          <w:trHeight w:val="649"/>
        </w:trPr>
        <w:tc>
          <w:tcPr>
            <w:tcW w:w="1838" w:type="dxa"/>
            <w:hideMark/>
          </w:tcPr>
          <w:p w:rsidR="006B17E3" w:rsidRPr="002C2D95" w:rsidRDefault="006B17E3" w:rsidP="001165F3">
            <w:pPr>
              <w:spacing w:before="120"/>
              <w:rPr>
                <w:rFonts w:cs="Arial"/>
                <w:b/>
                <w:sz w:val="20"/>
                <w:szCs w:val="22"/>
                <w:lang w:val="es-CL" w:eastAsia="en-US"/>
              </w:rPr>
            </w:pPr>
            <w:r w:rsidRPr="002C2D95">
              <w:rPr>
                <w:rFonts w:cs="Arial"/>
                <w:b/>
                <w:sz w:val="20"/>
                <w:szCs w:val="22"/>
                <w:lang w:val="es-CL" w:eastAsia="en-US"/>
              </w:rPr>
              <w:t>Experiencia y aspectos técnicos</w:t>
            </w:r>
          </w:p>
        </w:tc>
        <w:tc>
          <w:tcPr>
            <w:tcW w:w="7088" w:type="dxa"/>
            <w:hideMark/>
          </w:tcPr>
          <w:p w:rsidR="006B17E3" w:rsidRPr="002C2D95" w:rsidRDefault="006B17E3" w:rsidP="00EF74E3">
            <w:pPr>
              <w:spacing w:before="120" w:line="276" w:lineRule="auto"/>
              <w:jc w:val="both"/>
              <w:rPr>
                <w:rFonts w:cs="Arial"/>
                <w:sz w:val="20"/>
                <w:szCs w:val="22"/>
                <w:lang w:val="es-CL" w:eastAsia="en-US"/>
              </w:rPr>
            </w:pPr>
            <w:r w:rsidRPr="002C2D95">
              <w:rPr>
                <w:rFonts w:cs="Arial"/>
                <w:sz w:val="20"/>
                <w:szCs w:val="22"/>
                <w:lang w:val="es-CL" w:eastAsia="en-US"/>
              </w:rPr>
              <w:t>Experiencia</w:t>
            </w:r>
            <w:r w:rsidR="00EF74E3">
              <w:rPr>
                <w:rFonts w:cs="Arial"/>
                <w:sz w:val="20"/>
                <w:szCs w:val="22"/>
                <w:lang w:val="es-CL" w:eastAsia="en-US"/>
              </w:rPr>
              <w:t>,</w:t>
            </w:r>
            <w:r w:rsidRPr="002C2D95">
              <w:rPr>
                <w:rFonts w:cs="Arial"/>
                <w:sz w:val="20"/>
                <w:szCs w:val="22"/>
                <w:lang w:val="es-CL" w:eastAsia="en-US"/>
              </w:rPr>
              <w:t xml:space="preserve"> </w:t>
            </w:r>
            <w:r w:rsidR="00EF74E3">
              <w:rPr>
                <w:rFonts w:cs="Arial"/>
                <w:sz w:val="20"/>
                <w:szCs w:val="22"/>
                <w:lang w:val="es-CL" w:eastAsia="en-US"/>
              </w:rPr>
              <w:t>des</w:t>
            </w:r>
            <w:r w:rsidR="00D8199C">
              <w:rPr>
                <w:rFonts w:cs="Arial"/>
                <w:sz w:val="20"/>
                <w:szCs w:val="22"/>
                <w:lang w:val="es-CL" w:eastAsia="en-US"/>
              </w:rPr>
              <w:t>e</w:t>
            </w:r>
            <w:r w:rsidR="00EF74E3">
              <w:rPr>
                <w:rFonts w:cs="Arial"/>
                <w:sz w:val="20"/>
                <w:szCs w:val="22"/>
                <w:lang w:val="es-CL" w:eastAsia="en-US"/>
              </w:rPr>
              <w:t xml:space="preserve">able, </w:t>
            </w:r>
            <w:r w:rsidRPr="002C2D95">
              <w:rPr>
                <w:rFonts w:cs="Arial"/>
                <w:sz w:val="20"/>
                <w:szCs w:val="22"/>
                <w:lang w:val="es-CL" w:eastAsia="en-US"/>
              </w:rPr>
              <w:t xml:space="preserve">como proveedor en desarrollo, fabricación y suministro de materiales de fortificación: pernos, mallas y accesorios, principalmente para minería subterránea y obras de infraestructura subterránea </w:t>
            </w:r>
          </w:p>
        </w:tc>
      </w:tr>
      <w:tr w:rsidR="006B17E3" w:rsidRPr="002C2D95" w:rsidTr="001165F3">
        <w:trPr>
          <w:trHeight w:val="649"/>
        </w:trPr>
        <w:tc>
          <w:tcPr>
            <w:tcW w:w="1838" w:type="dxa"/>
          </w:tcPr>
          <w:p w:rsidR="006B17E3" w:rsidRPr="002C2D95" w:rsidRDefault="006B17E3" w:rsidP="001165F3">
            <w:pPr>
              <w:spacing w:before="120"/>
              <w:rPr>
                <w:rFonts w:cs="Arial"/>
                <w:b/>
                <w:sz w:val="20"/>
                <w:szCs w:val="22"/>
                <w:lang w:val="es-CL" w:eastAsia="en-US"/>
              </w:rPr>
            </w:pPr>
            <w:r w:rsidRPr="002C2D95">
              <w:rPr>
                <w:rFonts w:cs="Arial"/>
                <w:b/>
                <w:sz w:val="20"/>
                <w:szCs w:val="22"/>
                <w:lang w:val="es-CL" w:eastAsia="en-US"/>
              </w:rPr>
              <w:t>Trazabilidad de la Calidad</w:t>
            </w:r>
          </w:p>
        </w:tc>
        <w:tc>
          <w:tcPr>
            <w:tcW w:w="7088" w:type="dxa"/>
          </w:tcPr>
          <w:p w:rsidR="006B17E3" w:rsidRPr="002C2D95" w:rsidRDefault="00A133BB" w:rsidP="001165F3">
            <w:pPr>
              <w:spacing w:before="120" w:line="276" w:lineRule="auto"/>
              <w:jc w:val="both"/>
              <w:rPr>
                <w:rFonts w:cs="Arial"/>
                <w:sz w:val="20"/>
                <w:szCs w:val="22"/>
                <w:lang w:val="es-CL" w:eastAsia="en-US"/>
              </w:rPr>
            </w:pPr>
            <w:r>
              <w:rPr>
                <w:rFonts w:cs="Arial"/>
                <w:sz w:val="20"/>
                <w:szCs w:val="22"/>
                <w:lang w:val="es-CL" w:eastAsia="en-US"/>
              </w:rPr>
              <w:t>La empresa debe contar con un Sistema de G</w:t>
            </w:r>
            <w:r w:rsidR="006B17E3" w:rsidRPr="002C2D95">
              <w:rPr>
                <w:rFonts w:cs="Arial"/>
                <w:sz w:val="20"/>
                <w:szCs w:val="22"/>
                <w:lang w:val="es-CL" w:eastAsia="en-US"/>
              </w:rPr>
              <w:t>estión de la Calidad que permita la trazabilidad de cada pieza entregada.</w:t>
            </w:r>
          </w:p>
        </w:tc>
      </w:tr>
      <w:tr w:rsidR="006B17E3" w:rsidRPr="002C2D95" w:rsidTr="001165F3">
        <w:trPr>
          <w:trHeight w:val="649"/>
        </w:trPr>
        <w:tc>
          <w:tcPr>
            <w:tcW w:w="1838" w:type="dxa"/>
          </w:tcPr>
          <w:p w:rsidR="006B17E3" w:rsidRPr="002C2D95" w:rsidRDefault="006B17E3" w:rsidP="001165F3">
            <w:pPr>
              <w:spacing w:before="120"/>
              <w:rPr>
                <w:rFonts w:cs="Arial"/>
                <w:b/>
                <w:sz w:val="20"/>
                <w:szCs w:val="22"/>
                <w:lang w:val="es-CL" w:eastAsia="en-US"/>
              </w:rPr>
            </w:pPr>
            <w:r w:rsidRPr="002C2D95">
              <w:rPr>
                <w:rFonts w:cs="Arial"/>
                <w:b/>
                <w:sz w:val="20"/>
                <w:szCs w:val="22"/>
                <w:lang w:val="es-CL" w:eastAsia="en-US"/>
              </w:rPr>
              <w:t>Experiencia en Manejo / Control Bodega Cliente</w:t>
            </w:r>
          </w:p>
        </w:tc>
        <w:tc>
          <w:tcPr>
            <w:tcW w:w="7088" w:type="dxa"/>
          </w:tcPr>
          <w:p w:rsidR="006B17E3" w:rsidRPr="002C2D95" w:rsidRDefault="00EF74E3" w:rsidP="00EF74E3">
            <w:pPr>
              <w:spacing w:before="120" w:line="276" w:lineRule="auto"/>
              <w:jc w:val="both"/>
              <w:rPr>
                <w:rFonts w:cs="Arial"/>
                <w:sz w:val="20"/>
                <w:szCs w:val="22"/>
                <w:lang w:val="es-CL" w:eastAsia="en-US"/>
              </w:rPr>
            </w:pPr>
            <w:r>
              <w:rPr>
                <w:rFonts w:cs="Arial"/>
                <w:sz w:val="20"/>
                <w:szCs w:val="22"/>
                <w:lang w:val="es-CL" w:eastAsia="en-US"/>
              </w:rPr>
              <w:t xml:space="preserve">Considerar que potencialmente debe realizar </w:t>
            </w:r>
            <w:r w:rsidR="006B17E3" w:rsidRPr="002C2D95">
              <w:rPr>
                <w:rFonts w:cs="Arial"/>
                <w:sz w:val="20"/>
                <w:szCs w:val="22"/>
                <w:lang w:val="es-CL" w:eastAsia="en-US"/>
              </w:rPr>
              <w:t xml:space="preserve"> gestión y control de Bodega Propia en las instalaciones del Cliente </w:t>
            </w:r>
            <w:r>
              <w:rPr>
                <w:rFonts w:cs="Arial"/>
                <w:sz w:val="20"/>
                <w:szCs w:val="22"/>
                <w:lang w:val="es-CL" w:eastAsia="en-US"/>
              </w:rPr>
              <w:t xml:space="preserve">u otra locación, </w:t>
            </w:r>
            <w:r w:rsidR="006B17E3" w:rsidRPr="002C2D95">
              <w:rPr>
                <w:rFonts w:cs="Arial"/>
                <w:sz w:val="20"/>
                <w:szCs w:val="22"/>
                <w:lang w:val="es-CL" w:eastAsia="en-US"/>
              </w:rPr>
              <w:t xml:space="preserve">para los productos indicados en esta precalificación </w:t>
            </w:r>
          </w:p>
        </w:tc>
      </w:tr>
      <w:tr w:rsidR="00A133BB" w:rsidRPr="002C2D95" w:rsidTr="001165F3">
        <w:trPr>
          <w:trHeight w:val="649"/>
        </w:trPr>
        <w:tc>
          <w:tcPr>
            <w:tcW w:w="1838" w:type="dxa"/>
          </w:tcPr>
          <w:p w:rsidR="00A133BB" w:rsidRPr="002C2D95" w:rsidRDefault="00A133BB" w:rsidP="001165F3">
            <w:pPr>
              <w:spacing w:before="120"/>
              <w:rPr>
                <w:rFonts w:cs="Arial"/>
                <w:b/>
                <w:sz w:val="20"/>
                <w:szCs w:val="22"/>
                <w:lang w:val="es-CL" w:eastAsia="en-US"/>
              </w:rPr>
            </w:pPr>
            <w:r>
              <w:rPr>
                <w:rFonts w:cs="Arial"/>
                <w:b/>
                <w:sz w:val="20"/>
                <w:szCs w:val="22"/>
                <w:lang w:val="es-CL" w:eastAsia="en-US"/>
              </w:rPr>
              <w:t>Capacidad de suministro integral</w:t>
            </w:r>
          </w:p>
        </w:tc>
        <w:tc>
          <w:tcPr>
            <w:tcW w:w="7088" w:type="dxa"/>
          </w:tcPr>
          <w:p w:rsidR="00A133BB" w:rsidRDefault="00077A54" w:rsidP="00077A54">
            <w:pPr>
              <w:spacing w:before="120" w:line="276" w:lineRule="auto"/>
              <w:jc w:val="both"/>
              <w:rPr>
                <w:rFonts w:cs="Arial"/>
                <w:sz w:val="20"/>
                <w:szCs w:val="22"/>
                <w:lang w:val="es-CL" w:eastAsia="en-US"/>
              </w:rPr>
            </w:pPr>
            <w:r>
              <w:rPr>
                <w:rFonts w:cs="Arial"/>
                <w:sz w:val="20"/>
                <w:szCs w:val="22"/>
                <w:lang w:val="es-CL" w:eastAsia="en-US"/>
              </w:rPr>
              <w:t>La empresa debe ser responsable del suministro  del 100% de los materiales enunciados en el Numeral 2 anterior y para cada uno debe indicar si dicho material es de fabricación propia o de un tercero.</w:t>
            </w:r>
          </w:p>
        </w:tc>
      </w:tr>
    </w:tbl>
    <w:p w:rsidR="006B17E3" w:rsidRDefault="006B17E3" w:rsidP="006B17E3">
      <w:pPr>
        <w:widowControl w:val="0"/>
        <w:autoSpaceDE w:val="0"/>
        <w:autoSpaceDN w:val="0"/>
        <w:adjustRightInd w:val="0"/>
        <w:jc w:val="both"/>
        <w:rPr>
          <w:rFonts w:ascii="Arial" w:hAnsi="Arial" w:cs="Arial"/>
          <w:sz w:val="20"/>
          <w:szCs w:val="20"/>
          <w:lang w:val="es-CL"/>
        </w:rPr>
      </w:pPr>
    </w:p>
    <w:p w:rsidR="006B17E3" w:rsidRPr="002C2D95" w:rsidRDefault="006B17E3" w:rsidP="006B17E3">
      <w:pPr>
        <w:widowControl w:val="0"/>
        <w:autoSpaceDE w:val="0"/>
        <w:autoSpaceDN w:val="0"/>
        <w:adjustRightInd w:val="0"/>
        <w:jc w:val="both"/>
        <w:rPr>
          <w:rFonts w:ascii="Arial" w:hAnsi="Arial" w:cs="Arial"/>
          <w:sz w:val="20"/>
          <w:szCs w:val="20"/>
          <w:lang w:val="es-CL"/>
        </w:rPr>
      </w:pPr>
    </w:p>
    <w:p w:rsidR="006B17E3" w:rsidRPr="00793829" w:rsidRDefault="006B17E3" w:rsidP="006B17E3">
      <w:pPr>
        <w:autoSpaceDE w:val="0"/>
        <w:autoSpaceDN w:val="0"/>
        <w:adjustRightInd w:val="0"/>
        <w:jc w:val="both"/>
        <w:rPr>
          <w:rFonts w:ascii="Arial" w:hAnsi="Arial" w:cs="Arial"/>
          <w:sz w:val="20"/>
          <w:szCs w:val="20"/>
          <w:lang w:val="es-CL" w:eastAsia="es-CL"/>
        </w:rPr>
      </w:pPr>
      <w:r>
        <w:rPr>
          <w:rFonts w:ascii="Arial" w:hAnsi="Arial" w:cs="Arial"/>
          <w:sz w:val="20"/>
          <w:szCs w:val="20"/>
          <w:lang w:val="es-CL" w:eastAsia="es-CL"/>
        </w:rPr>
        <w:t>Además, l</w:t>
      </w:r>
      <w:r w:rsidRPr="00793829">
        <w:rPr>
          <w:rFonts w:ascii="Arial" w:hAnsi="Arial" w:cs="Arial"/>
          <w:sz w:val="20"/>
          <w:szCs w:val="20"/>
          <w:lang w:val="es-CL" w:eastAsia="es-CL"/>
        </w:rPr>
        <w:t xml:space="preserve">a Empresa deberá contar con las siguientes certificaciones: Certificación en Calidad y Proceso de Fabricación ISO 9001 – 2012 </w:t>
      </w:r>
    </w:p>
    <w:p w:rsidR="006B17E3" w:rsidRPr="002C2D95" w:rsidRDefault="006B17E3" w:rsidP="006B17E3">
      <w:pPr>
        <w:rPr>
          <w:rFonts w:ascii="Arial" w:eastAsia="Batang" w:hAnsi="Arial" w:cs="Arial"/>
          <w:b/>
          <w:sz w:val="20"/>
          <w:szCs w:val="20"/>
          <w:lang w:val="es-CL"/>
        </w:rPr>
      </w:pPr>
    </w:p>
    <w:p w:rsidR="006B17E3" w:rsidRPr="002C2D95" w:rsidRDefault="006B17E3" w:rsidP="006B17E3">
      <w:pPr>
        <w:widowControl w:val="0"/>
        <w:autoSpaceDE w:val="0"/>
        <w:autoSpaceDN w:val="0"/>
        <w:adjustRightInd w:val="0"/>
        <w:jc w:val="both"/>
        <w:rPr>
          <w:rFonts w:ascii="Arial" w:hAnsi="Arial" w:cs="Arial"/>
          <w:sz w:val="20"/>
          <w:szCs w:val="20"/>
        </w:rPr>
      </w:pPr>
      <w:r w:rsidRPr="002C2D95">
        <w:rPr>
          <w:rFonts w:ascii="Arial" w:hAnsi="Arial" w:cs="Arial"/>
          <w:sz w:val="20"/>
          <w:szCs w:val="20"/>
        </w:rPr>
        <w:t>Para aprobar la precalificación de los aspectos técnicos, los proponentes deberán cumplir con los requerimientos señalados previamente.</w:t>
      </w:r>
    </w:p>
    <w:p w:rsidR="006B17E3" w:rsidRPr="002C2D95" w:rsidRDefault="006B17E3" w:rsidP="006B17E3">
      <w:pPr>
        <w:rPr>
          <w:rFonts w:ascii="Arial" w:eastAsia="Batang" w:hAnsi="Arial" w:cs="Arial"/>
          <w:b/>
          <w:sz w:val="20"/>
          <w:szCs w:val="20"/>
          <w:lang w:val="es-CL"/>
        </w:rPr>
      </w:pPr>
    </w:p>
    <w:p w:rsidR="006B17E3" w:rsidRPr="00D5296A" w:rsidRDefault="006B17E3" w:rsidP="006B17E3">
      <w:pPr>
        <w:pStyle w:val="Ttulo1"/>
        <w:keepNext w:val="0"/>
        <w:widowControl w:val="0"/>
        <w:tabs>
          <w:tab w:val="clear" w:pos="360"/>
        </w:tabs>
        <w:suppressAutoHyphens w:val="0"/>
        <w:ind w:firstLine="0"/>
        <w:jc w:val="both"/>
        <w:rPr>
          <w:rFonts w:cs="Arial"/>
          <w:sz w:val="20"/>
          <w:u w:val="none"/>
          <w:lang w:val="es-CL"/>
        </w:rPr>
      </w:pPr>
    </w:p>
    <w:p w:rsidR="006B17E3" w:rsidRDefault="006B17E3" w:rsidP="006B17E3">
      <w:pPr>
        <w:rPr>
          <w:rFonts w:ascii="Arial" w:hAnsi="Arial" w:cs="Arial"/>
          <w:sz w:val="20"/>
          <w:szCs w:val="20"/>
          <w:lang w:val="es-CL"/>
        </w:rPr>
      </w:pPr>
    </w:p>
    <w:p w:rsidR="00554C73" w:rsidRDefault="00554C73" w:rsidP="006B17E3">
      <w:pPr>
        <w:rPr>
          <w:rFonts w:ascii="Arial" w:hAnsi="Arial" w:cs="Arial"/>
          <w:sz w:val="20"/>
          <w:szCs w:val="20"/>
          <w:lang w:val="es-CL"/>
        </w:rPr>
      </w:pPr>
    </w:p>
    <w:p w:rsidR="00554C73" w:rsidRPr="00D5296A" w:rsidRDefault="00554C73" w:rsidP="006B17E3">
      <w:pPr>
        <w:rPr>
          <w:rFonts w:ascii="Arial" w:hAnsi="Arial" w:cs="Arial"/>
          <w:sz w:val="20"/>
          <w:szCs w:val="20"/>
          <w:lang w:val="es-CL"/>
        </w:rPr>
      </w:pPr>
    </w:p>
    <w:p w:rsidR="004B3D39" w:rsidRDefault="004B3D39" w:rsidP="004B3D39">
      <w:pPr>
        <w:pStyle w:val="Ttulo1"/>
        <w:keepNext w:val="0"/>
        <w:widowControl w:val="0"/>
        <w:numPr>
          <w:ilvl w:val="1"/>
          <w:numId w:val="12"/>
        </w:numPr>
        <w:jc w:val="both"/>
        <w:rPr>
          <w:rFonts w:cs="Arial"/>
          <w:sz w:val="20"/>
          <w:u w:val="none"/>
          <w:lang w:val="es-CL"/>
        </w:rPr>
      </w:pPr>
      <w:r w:rsidRPr="00D5296A">
        <w:rPr>
          <w:rFonts w:cs="Arial"/>
          <w:sz w:val="20"/>
          <w:u w:val="none"/>
        </w:rPr>
        <w:t xml:space="preserve">PRECALIFICACIÓN </w:t>
      </w:r>
      <w:r w:rsidRPr="00D5296A">
        <w:rPr>
          <w:rFonts w:cs="Arial"/>
          <w:sz w:val="20"/>
          <w:u w:val="none"/>
          <w:lang w:val="es-CL"/>
        </w:rPr>
        <w:t>REQUISITOS DE RIESGOS PROFESIONALES, AMBIENTE Y CALIDAD:</w:t>
      </w:r>
    </w:p>
    <w:p w:rsidR="004B3D39" w:rsidRPr="00D5296A" w:rsidRDefault="004B3D39" w:rsidP="004B3D39">
      <w:pPr>
        <w:keepNext/>
        <w:keepLines/>
        <w:numPr>
          <w:ilvl w:val="1"/>
          <w:numId w:val="0"/>
        </w:numPr>
        <w:spacing w:before="360" w:after="240"/>
        <w:outlineLvl w:val="2"/>
        <w:rPr>
          <w:rFonts w:ascii="Arial" w:eastAsia="MS Gothic" w:hAnsi="Arial" w:cs="Arial"/>
          <w:b/>
          <w:caps/>
          <w:sz w:val="20"/>
          <w:szCs w:val="20"/>
          <w:lang w:val="es-CL" w:eastAsia="en-US"/>
        </w:rPr>
      </w:pPr>
      <w:bookmarkStart w:id="8" w:name="_Toc26184611"/>
      <w:r w:rsidRPr="00D5296A">
        <w:rPr>
          <w:rFonts w:ascii="Arial" w:eastAsia="MS Gothic" w:hAnsi="Arial" w:cs="Arial"/>
          <w:b/>
          <w:caps/>
          <w:sz w:val="20"/>
          <w:szCs w:val="20"/>
          <w:lang w:val="es-CL" w:eastAsia="en-US"/>
        </w:rPr>
        <w:t>ANTECEDENTES DE SEGURIDAD</w:t>
      </w:r>
      <w:bookmarkEnd w:id="8"/>
    </w:p>
    <w:p w:rsidR="004B3D39" w:rsidRPr="00D5296A" w:rsidRDefault="004B3D39" w:rsidP="004B3D39">
      <w:pPr>
        <w:spacing w:before="120" w:after="120"/>
        <w:jc w:val="both"/>
        <w:rPr>
          <w:rFonts w:ascii="Arial" w:eastAsia="Calibri" w:hAnsi="Arial" w:cs="Arial"/>
          <w:sz w:val="20"/>
          <w:szCs w:val="20"/>
          <w:lang w:val="es-CL" w:eastAsia="en-US"/>
        </w:rPr>
      </w:pPr>
      <w:r w:rsidRPr="00D5296A">
        <w:rPr>
          <w:rFonts w:ascii="Arial" w:eastAsia="Calibri" w:hAnsi="Arial" w:cs="Arial"/>
          <w:sz w:val="20"/>
          <w:szCs w:val="20"/>
          <w:lang w:val="es-CL" w:eastAsia="en-US"/>
        </w:rPr>
        <w:t xml:space="preserve">El Proponente deberá presentar un certificado acreditado por el Organismo Administrador del Seguro contra Riesgos de Accidentes del Trabajo y Enfermedades Profesionales al cual se encuentra afiliada la empresa, en el que consten los resultados sobre lesiones de su personal. Este debe contar con la información por separado para los últimos 36 meses. </w:t>
      </w:r>
    </w:p>
    <w:p w:rsidR="004B3D39" w:rsidRPr="00D5296A" w:rsidRDefault="004B3D39" w:rsidP="004B3D39">
      <w:pPr>
        <w:jc w:val="both"/>
        <w:rPr>
          <w:rFonts w:ascii="Arial" w:eastAsia="Calibri" w:hAnsi="Arial" w:cs="Arial"/>
          <w:sz w:val="20"/>
          <w:szCs w:val="20"/>
          <w:lang w:val="es-CL" w:eastAsia="en-US"/>
        </w:rPr>
      </w:pPr>
    </w:p>
    <w:p w:rsidR="004B3D39" w:rsidRPr="00D5296A" w:rsidRDefault="004B3D39" w:rsidP="004B3D39">
      <w:pPr>
        <w:numPr>
          <w:ilvl w:val="0"/>
          <w:numId w:val="39"/>
        </w:numPr>
        <w:spacing w:before="120" w:after="60"/>
        <w:ind w:left="851" w:hanging="425"/>
        <w:jc w:val="both"/>
        <w:rPr>
          <w:rFonts w:ascii="Arial" w:hAnsi="Arial" w:cs="Arial"/>
          <w:sz w:val="20"/>
          <w:szCs w:val="20"/>
        </w:rPr>
      </w:pPr>
      <w:r w:rsidRPr="00D5296A">
        <w:rPr>
          <w:rFonts w:ascii="Arial" w:hAnsi="Arial" w:cs="Arial"/>
          <w:sz w:val="20"/>
          <w:szCs w:val="20"/>
        </w:rPr>
        <w:t>Tasa de Frecuencia (TF) anual para los siguientes períodos:</w:t>
      </w:r>
    </w:p>
    <w:p w:rsidR="004B3D39" w:rsidRPr="00D5296A" w:rsidRDefault="004B3D39" w:rsidP="004B3D39">
      <w:pPr>
        <w:numPr>
          <w:ilvl w:val="0"/>
          <w:numId w:val="37"/>
        </w:numPr>
        <w:spacing w:before="120" w:after="60"/>
        <w:ind w:left="1276" w:hanging="357"/>
        <w:jc w:val="both"/>
        <w:rPr>
          <w:rFonts w:ascii="Arial" w:hAnsi="Arial" w:cs="Arial"/>
          <w:sz w:val="20"/>
          <w:szCs w:val="20"/>
        </w:rPr>
      </w:pPr>
      <w:r>
        <w:rPr>
          <w:rFonts w:ascii="Arial" w:hAnsi="Arial" w:cs="Arial"/>
          <w:sz w:val="20"/>
          <w:szCs w:val="20"/>
        </w:rPr>
        <w:t>Período 1: Enero 2017 a Diciembre 2017</w:t>
      </w:r>
      <w:r w:rsidRPr="00D5296A">
        <w:rPr>
          <w:rFonts w:ascii="Arial" w:hAnsi="Arial" w:cs="Arial"/>
          <w:sz w:val="20"/>
          <w:szCs w:val="20"/>
        </w:rPr>
        <w:t xml:space="preserve">  </w:t>
      </w:r>
    </w:p>
    <w:p w:rsidR="004B3D39" w:rsidRPr="00D5296A" w:rsidRDefault="004B3D39" w:rsidP="004B3D39">
      <w:pPr>
        <w:numPr>
          <w:ilvl w:val="0"/>
          <w:numId w:val="37"/>
        </w:numPr>
        <w:spacing w:before="120" w:after="60"/>
        <w:ind w:left="1276" w:hanging="357"/>
        <w:jc w:val="both"/>
        <w:rPr>
          <w:rFonts w:ascii="Arial" w:hAnsi="Arial" w:cs="Arial"/>
          <w:sz w:val="20"/>
          <w:szCs w:val="20"/>
        </w:rPr>
      </w:pPr>
      <w:r w:rsidRPr="00D5296A">
        <w:rPr>
          <w:rFonts w:ascii="Arial" w:hAnsi="Arial" w:cs="Arial"/>
          <w:sz w:val="20"/>
          <w:szCs w:val="20"/>
        </w:rPr>
        <w:t>Períod</w:t>
      </w:r>
      <w:r>
        <w:rPr>
          <w:rFonts w:ascii="Arial" w:hAnsi="Arial" w:cs="Arial"/>
          <w:sz w:val="20"/>
          <w:szCs w:val="20"/>
        </w:rPr>
        <w:t>o 2: Enero 2018 a Diciembre 2018</w:t>
      </w:r>
    </w:p>
    <w:p w:rsidR="004B3D39" w:rsidRPr="00D5296A" w:rsidRDefault="004B3D39" w:rsidP="004B3D39">
      <w:pPr>
        <w:numPr>
          <w:ilvl w:val="0"/>
          <w:numId w:val="37"/>
        </w:numPr>
        <w:spacing w:before="120" w:after="60"/>
        <w:ind w:left="1276" w:hanging="357"/>
        <w:jc w:val="both"/>
        <w:rPr>
          <w:rFonts w:ascii="Arial" w:hAnsi="Arial" w:cs="Arial"/>
          <w:sz w:val="20"/>
          <w:szCs w:val="20"/>
        </w:rPr>
      </w:pPr>
      <w:r>
        <w:rPr>
          <w:rFonts w:ascii="Arial" w:hAnsi="Arial" w:cs="Arial"/>
          <w:sz w:val="20"/>
          <w:szCs w:val="20"/>
        </w:rPr>
        <w:t>Período 3: Enero 2019 a Diciembre 2019</w:t>
      </w:r>
      <w:r w:rsidRPr="00D5296A">
        <w:rPr>
          <w:rFonts w:ascii="Arial" w:hAnsi="Arial" w:cs="Arial"/>
          <w:sz w:val="20"/>
          <w:szCs w:val="20"/>
        </w:rPr>
        <w:t xml:space="preserve"> </w:t>
      </w:r>
    </w:p>
    <w:p w:rsidR="004B3D39" w:rsidRPr="00D5296A" w:rsidRDefault="004B3D39" w:rsidP="004B3D39">
      <w:pPr>
        <w:numPr>
          <w:ilvl w:val="0"/>
          <w:numId w:val="39"/>
        </w:numPr>
        <w:spacing w:before="120" w:after="60"/>
        <w:ind w:left="851" w:hanging="425"/>
        <w:jc w:val="both"/>
        <w:rPr>
          <w:rFonts w:ascii="Arial" w:hAnsi="Arial" w:cs="Arial"/>
          <w:sz w:val="20"/>
          <w:szCs w:val="20"/>
        </w:rPr>
      </w:pPr>
      <w:r w:rsidRPr="00D5296A">
        <w:rPr>
          <w:rFonts w:ascii="Arial" w:hAnsi="Arial" w:cs="Arial"/>
          <w:sz w:val="20"/>
          <w:szCs w:val="20"/>
        </w:rPr>
        <w:lastRenderedPageBreak/>
        <w:t>Tasa de Gravedad (TG) anual para los siguientes períodos:</w:t>
      </w:r>
    </w:p>
    <w:p w:rsidR="004B3D39" w:rsidRPr="00D5296A" w:rsidRDefault="004B3D39" w:rsidP="004B3D39">
      <w:pPr>
        <w:numPr>
          <w:ilvl w:val="0"/>
          <w:numId w:val="37"/>
        </w:numPr>
        <w:spacing w:before="120" w:after="60"/>
        <w:ind w:left="1276" w:hanging="357"/>
        <w:jc w:val="both"/>
        <w:rPr>
          <w:rFonts w:ascii="Arial" w:hAnsi="Arial" w:cs="Arial"/>
          <w:sz w:val="20"/>
          <w:szCs w:val="20"/>
        </w:rPr>
      </w:pPr>
      <w:r w:rsidRPr="00D5296A">
        <w:rPr>
          <w:rFonts w:ascii="Arial" w:hAnsi="Arial" w:cs="Arial"/>
          <w:sz w:val="20"/>
          <w:szCs w:val="20"/>
        </w:rPr>
        <w:t xml:space="preserve">Período 1: </w:t>
      </w:r>
      <w:r>
        <w:rPr>
          <w:rFonts w:ascii="Arial" w:hAnsi="Arial" w:cs="Arial"/>
          <w:sz w:val="20"/>
          <w:szCs w:val="20"/>
        </w:rPr>
        <w:t>Enero 2017 a Diciembre 2017</w:t>
      </w:r>
      <w:r w:rsidRPr="00D5296A">
        <w:rPr>
          <w:rFonts w:ascii="Arial" w:hAnsi="Arial" w:cs="Arial"/>
          <w:sz w:val="20"/>
          <w:szCs w:val="20"/>
        </w:rPr>
        <w:t xml:space="preserve">  </w:t>
      </w:r>
    </w:p>
    <w:p w:rsidR="004B3D39" w:rsidRPr="00D5296A" w:rsidRDefault="004B3D39" w:rsidP="004B3D39">
      <w:pPr>
        <w:numPr>
          <w:ilvl w:val="0"/>
          <w:numId w:val="37"/>
        </w:numPr>
        <w:spacing w:before="120" w:after="60"/>
        <w:ind w:left="1276" w:hanging="357"/>
        <w:jc w:val="both"/>
        <w:rPr>
          <w:rFonts w:ascii="Arial" w:hAnsi="Arial" w:cs="Arial"/>
          <w:sz w:val="20"/>
          <w:szCs w:val="20"/>
        </w:rPr>
      </w:pPr>
      <w:r w:rsidRPr="00D5296A">
        <w:rPr>
          <w:rFonts w:ascii="Arial" w:hAnsi="Arial" w:cs="Arial"/>
          <w:sz w:val="20"/>
          <w:szCs w:val="20"/>
        </w:rPr>
        <w:t xml:space="preserve">Período 2: </w:t>
      </w:r>
      <w:r>
        <w:rPr>
          <w:rFonts w:ascii="Arial" w:hAnsi="Arial" w:cs="Arial"/>
          <w:sz w:val="20"/>
          <w:szCs w:val="20"/>
        </w:rPr>
        <w:t>Enero 2018 a Diciembre 2018</w:t>
      </w:r>
    </w:p>
    <w:p w:rsidR="004B3D39" w:rsidRPr="00D5296A" w:rsidRDefault="004B3D39" w:rsidP="004B3D39">
      <w:pPr>
        <w:numPr>
          <w:ilvl w:val="0"/>
          <w:numId w:val="37"/>
        </w:numPr>
        <w:spacing w:before="120" w:after="60"/>
        <w:ind w:left="1276" w:hanging="357"/>
        <w:jc w:val="both"/>
        <w:rPr>
          <w:rFonts w:ascii="Arial" w:hAnsi="Arial" w:cs="Arial"/>
          <w:sz w:val="20"/>
          <w:szCs w:val="20"/>
        </w:rPr>
      </w:pPr>
      <w:r w:rsidRPr="00D5296A">
        <w:rPr>
          <w:rFonts w:ascii="Arial" w:hAnsi="Arial" w:cs="Arial"/>
          <w:sz w:val="20"/>
          <w:szCs w:val="20"/>
        </w:rPr>
        <w:t xml:space="preserve">Período 3: </w:t>
      </w:r>
      <w:r>
        <w:rPr>
          <w:rFonts w:ascii="Arial" w:hAnsi="Arial" w:cs="Arial"/>
          <w:sz w:val="20"/>
          <w:szCs w:val="20"/>
        </w:rPr>
        <w:t>Enero 2019 a Diciembre 2019</w:t>
      </w:r>
    </w:p>
    <w:p w:rsidR="004B3D39" w:rsidRPr="00D5296A" w:rsidRDefault="004B3D39" w:rsidP="004B3D39">
      <w:pPr>
        <w:numPr>
          <w:ilvl w:val="0"/>
          <w:numId w:val="39"/>
        </w:numPr>
        <w:spacing w:before="120" w:after="60"/>
        <w:ind w:left="851" w:hanging="425"/>
        <w:jc w:val="both"/>
        <w:rPr>
          <w:rFonts w:ascii="Arial" w:hAnsi="Arial" w:cs="Arial"/>
          <w:sz w:val="20"/>
          <w:szCs w:val="20"/>
        </w:rPr>
      </w:pPr>
      <w:r w:rsidRPr="00D5296A">
        <w:rPr>
          <w:rFonts w:ascii="Arial" w:hAnsi="Arial" w:cs="Arial"/>
          <w:sz w:val="20"/>
          <w:szCs w:val="20"/>
        </w:rPr>
        <w:t>Número de Accidentes fatales (AFT) para los siguientes períodos:</w:t>
      </w:r>
    </w:p>
    <w:p w:rsidR="004B3D39" w:rsidRPr="00D5296A" w:rsidRDefault="004B3D39" w:rsidP="004B3D39">
      <w:pPr>
        <w:numPr>
          <w:ilvl w:val="0"/>
          <w:numId w:val="37"/>
        </w:numPr>
        <w:spacing w:before="120" w:after="60"/>
        <w:ind w:left="1276" w:hanging="357"/>
        <w:jc w:val="both"/>
        <w:rPr>
          <w:rFonts w:ascii="Arial" w:hAnsi="Arial" w:cs="Arial"/>
          <w:sz w:val="20"/>
          <w:szCs w:val="20"/>
        </w:rPr>
      </w:pPr>
      <w:r w:rsidRPr="00D5296A">
        <w:rPr>
          <w:rFonts w:ascii="Arial" w:hAnsi="Arial" w:cs="Arial"/>
          <w:sz w:val="20"/>
          <w:szCs w:val="20"/>
        </w:rPr>
        <w:t xml:space="preserve">Período 1: </w:t>
      </w:r>
      <w:r>
        <w:rPr>
          <w:rFonts w:ascii="Arial" w:hAnsi="Arial" w:cs="Arial"/>
          <w:sz w:val="20"/>
          <w:szCs w:val="20"/>
        </w:rPr>
        <w:t>Enero 2017 a Diciembre 2017</w:t>
      </w:r>
      <w:r w:rsidRPr="00D5296A">
        <w:rPr>
          <w:rFonts w:ascii="Arial" w:hAnsi="Arial" w:cs="Arial"/>
          <w:sz w:val="20"/>
          <w:szCs w:val="20"/>
        </w:rPr>
        <w:t xml:space="preserve">  </w:t>
      </w:r>
    </w:p>
    <w:p w:rsidR="004B3D39" w:rsidRPr="00D7610C" w:rsidRDefault="004B3D39" w:rsidP="004B3D39">
      <w:pPr>
        <w:numPr>
          <w:ilvl w:val="0"/>
          <w:numId w:val="37"/>
        </w:numPr>
        <w:spacing w:before="120" w:after="60"/>
        <w:ind w:left="1276" w:hanging="357"/>
        <w:jc w:val="both"/>
        <w:rPr>
          <w:rFonts w:ascii="Arial" w:hAnsi="Arial" w:cs="Arial"/>
          <w:sz w:val="20"/>
          <w:szCs w:val="20"/>
        </w:rPr>
      </w:pPr>
      <w:r w:rsidRPr="00D5296A">
        <w:rPr>
          <w:rFonts w:ascii="Arial" w:hAnsi="Arial" w:cs="Arial"/>
          <w:sz w:val="20"/>
          <w:szCs w:val="20"/>
        </w:rPr>
        <w:t xml:space="preserve">Período 2: </w:t>
      </w:r>
      <w:r>
        <w:rPr>
          <w:rFonts w:ascii="Arial" w:hAnsi="Arial" w:cs="Arial"/>
          <w:sz w:val="20"/>
          <w:szCs w:val="20"/>
        </w:rPr>
        <w:t>Enero 2018 a Diciembre 2018</w:t>
      </w:r>
    </w:p>
    <w:p w:rsidR="004B3D39" w:rsidRPr="00D5296A" w:rsidRDefault="004B3D39" w:rsidP="004B3D39">
      <w:pPr>
        <w:numPr>
          <w:ilvl w:val="0"/>
          <w:numId w:val="37"/>
        </w:numPr>
        <w:spacing w:before="120" w:after="60"/>
        <w:ind w:left="1276" w:hanging="357"/>
        <w:jc w:val="both"/>
        <w:rPr>
          <w:rFonts w:ascii="Arial" w:hAnsi="Arial" w:cs="Arial"/>
          <w:sz w:val="20"/>
          <w:szCs w:val="20"/>
        </w:rPr>
      </w:pPr>
      <w:r w:rsidRPr="00D5296A">
        <w:rPr>
          <w:rFonts w:ascii="Arial" w:hAnsi="Arial" w:cs="Arial"/>
          <w:sz w:val="20"/>
          <w:szCs w:val="20"/>
        </w:rPr>
        <w:t xml:space="preserve">Período 3: </w:t>
      </w:r>
      <w:r>
        <w:rPr>
          <w:rFonts w:ascii="Arial" w:hAnsi="Arial" w:cs="Arial"/>
          <w:sz w:val="20"/>
          <w:szCs w:val="20"/>
        </w:rPr>
        <w:t>Enero 2019 a Diciembre 2019</w:t>
      </w:r>
    </w:p>
    <w:p w:rsidR="004B3D39" w:rsidRPr="00D5296A" w:rsidRDefault="004B3D39" w:rsidP="004B3D39">
      <w:pPr>
        <w:numPr>
          <w:ilvl w:val="0"/>
          <w:numId w:val="39"/>
        </w:numPr>
        <w:spacing w:before="120" w:after="60"/>
        <w:ind w:left="851" w:hanging="425"/>
        <w:jc w:val="both"/>
        <w:rPr>
          <w:rFonts w:ascii="Arial" w:hAnsi="Arial" w:cs="Arial"/>
          <w:sz w:val="20"/>
          <w:szCs w:val="20"/>
        </w:rPr>
      </w:pPr>
      <w:r w:rsidRPr="00D5296A">
        <w:rPr>
          <w:rFonts w:ascii="Arial" w:hAnsi="Arial" w:cs="Arial"/>
          <w:sz w:val="20"/>
          <w:szCs w:val="20"/>
        </w:rPr>
        <w:t>Cotización Adicional diferenciada vigente de la empresa según DS 110.</w:t>
      </w:r>
    </w:p>
    <w:p w:rsidR="004B3D39" w:rsidRPr="00D5296A" w:rsidRDefault="004B3D39" w:rsidP="004B3D39">
      <w:pPr>
        <w:numPr>
          <w:ilvl w:val="0"/>
          <w:numId w:val="39"/>
        </w:numPr>
        <w:spacing w:before="120" w:after="60"/>
        <w:ind w:left="851" w:hanging="425"/>
        <w:jc w:val="both"/>
        <w:rPr>
          <w:rFonts w:ascii="Arial" w:hAnsi="Arial" w:cs="Arial"/>
          <w:sz w:val="20"/>
          <w:szCs w:val="20"/>
        </w:rPr>
      </w:pPr>
      <w:r w:rsidRPr="00D5296A">
        <w:rPr>
          <w:rFonts w:ascii="Arial" w:hAnsi="Arial" w:cs="Arial"/>
          <w:sz w:val="20"/>
          <w:szCs w:val="20"/>
        </w:rPr>
        <w:t>En el caso que aplique a algún Proponente, este debe entregar el Certificado vigente del Sistema de Gestión (CSG), de:</w:t>
      </w:r>
    </w:p>
    <w:p w:rsidR="004B3D39" w:rsidRPr="00D5296A" w:rsidRDefault="004B3D39" w:rsidP="004B3D39">
      <w:pPr>
        <w:numPr>
          <w:ilvl w:val="0"/>
          <w:numId w:val="37"/>
        </w:numPr>
        <w:spacing w:before="120" w:after="60"/>
        <w:ind w:left="1276"/>
        <w:jc w:val="both"/>
        <w:rPr>
          <w:rFonts w:ascii="Arial" w:hAnsi="Arial" w:cs="Arial"/>
          <w:sz w:val="20"/>
          <w:szCs w:val="20"/>
        </w:rPr>
      </w:pPr>
      <w:r w:rsidRPr="00D5296A">
        <w:rPr>
          <w:rFonts w:ascii="Arial" w:hAnsi="Arial" w:cs="Arial"/>
          <w:sz w:val="20"/>
          <w:szCs w:val="20"/>
        </w:rPr>
        <w:t>Seguridad y Salud Ocupacional (OHSAS 18001)</w:t>
      </w:r>
    </w:p>
    <w:p w:rsidR="004B3D39" w:rsidRPr="00D5296A" w:rsidRDefault="004B3D39" w:rsidP="004B3D39">
      <w:pPr>
        <w:numPr>
          <w:ilvl w:val="0"/>
          <w:numId w:val="37"/>
        </w:numPr>
        <w:spacing w:before="120" w:after="60"/>
        <w:ind w:left="1276"/>
        <w:jc w:val="both"/>
        <w:rPr>
          <w:rFonts w:ascii="Arial" w:hAnsi="Arial" w:cs="Arial"/>
          <w:sz w:val="20"/>
          <w:szCs w:val="20"/>
        </w:rPr>
      </w:pPr>
      <w:r w:rsidRPr="00D5296A">
        <w:rPr>
          <w:rFonts w:ascii="Arial" w:hAnsi="Arial" w:cs="Arial"/>
          <w:sz w:val="20"/>
          <w:szCs w:val="20"/>
        </w:rPr>
        <w:t>Calidad (ISO 9001)</w:t>
      </w:r>
    </w:p>
    <w:p w:rsidR="004B3D39" w:rsidRPr="00D5296A" w:rsidRDefault="004B3D39" w:rsidP="004B3D39">
      <w:pPr>
        <w:numPr>
          <w:ilvl w:val="0"/>
          <w:numId w:val="37"/>
        </w:numPr>
        <w:spacing w:before="120" w:after="60"/>
        <w:ind w:left="1276"/>
        <w:jc w:val="both"/>
        <w:rPr>
          <w:rFonts w:ascii="Arial" w:hAnsi="Arial" w:cs="Arial"/>
          <w:sz w:val="20"/>
          <w:szCs w:val="20"/>
        </w:rPr>
      </w:pPr>
      <w:r w:rsidRPr="00D5296A">
        <w:rPr>
          <w:rFonts w:ascii="Arial" w:hAnsi="Arial" w:cs="Arial"/>
          <w:sz w:val="20"/>
          <w:szCs w:val="20"/>
        </w:rPr>
        <w:t>Medio Ambiente (ISO 14001)</w:t>
      </w:r>
    </w:p>
    <w:p w:rsidR="004B3D39" w:rsidRPr="00D5296A" w:rsidRDefault="004B3D39" w:rsidP="004B3D39">
      <w:pPr>
        <w:numPr>
          <w:ilvl w:val="0"/>
          <w:numId w:val="37"/>
        </w:numPr>
        <w:spacing w:before="120" w:after="60"/>
        <w:ind w:left="1276"/>
        <w:jc w:val="both"/>
        <w:rPr>
          <w:rFonts w:ascii="Arial" w:hAnsi="Arial" w:cs="Arial"/>
          <w:sz w:val="20"/>
          <w:szCs w:val="20"/>
        </w:rPr>
      </w:pPr>
      <w:r w:rsidRPr="00D5296A">
        <w:rPr>
          <w:rFonts w:ascii="Arial" w:hAnsi="Arial" w:cs="Arial"/>
          <w:sz w:val="20"/>
          <w:szCs w:val="20"/>
        </w:rPr>
        <w:t>Otros homologables</w:t>
      </w:r>
    </w:p>
    <w:p w:rsidR="004B3D39" w:rsidRPr="00D5296A" w:rsidRDefault="004B3D39" w:rsidP="004B3D39">
      <w:pPr>
        <w:numPr>
          <w:ilvl w:val="0"/>
          <w:numId w:val="39"/>
        </w:numPr>
        <w:spacing w:before="120" w:after="60"/>
        <w:jc w:val="both"/>
        <w:rPr>
          <w:rFonts w:ascii="Arial" w:hAnsi="Arial" w:cs="Arial"/>
          <w:sz w:val="20"/>
          <w:szCs w:val="20"/>
        </w:rPr>
      </w:pPr>
      <w:r w:rsidRPr="00D5296A">
        <w:rPr>
          <w:rFonts w:ascii="Arial" w:hAnsi="Arial" w:cs="Arial"/>
          <w:sz w:val="20"/>
          <w:szCs w:val="20"/>
        </w:rPr>
        <w:t>Certificado de Antecedentes Laborales y Previsionales emitidos por la Inspección del Trabajo Vigente al momento de ser presentados.</w:t>
      </w:r>
    </w:p>
    <w:p w:rsidR="004B3D39" w:rsidRPr="00D5296A" w:rsidRDefault="004B3D39" w:rsidP="004B3D39">
      <w:pPr>
        <w:spacing w:before="120" w:after="120"/>
        <w:jc w:val="both"/>
        <w:rPr>
          <w:rFonts w:ascii="Arial" w:eastAsia="Calibri" w:hAnsi="Arial" w:cs="Arial"/>
          <w:sz w:val="20"/>
          <w:szCs w:val="20"/>
          <w:lang w:val="es-CL" w:eastAsia="en-US"/>
        </w:rPr>
      </w:pPr>
      <w:r w:rsidRPr="00D5296A">
        <w:rPr>
          <w:rFonts w:ascii="Arial" w:eastAsia="Calibri" w:hAnsi="Arial" w:cs="Arial"/>
          <w:sz w:val="20"/>
          <w:szCs w:val="20"/>
          <w:lang w:val="es-CL" w:eastAsia="en-US"/>
        </w:rPr>
        <w:t>Se deja constancia que, para efectos de análisis de precalificación, se considerarán los resultados de seguridad de la empresa o socio (Consorcio) con el indicador de accidentabilidad, gravedad y frecuencia más altos.</w:t>
      </w:r>
    </w:p>
    <w:p w:rsidR="004B3D39" w:rsidRDefault="004B3D39" w:rsidP="004B3D39">
      <w:pPr>
        <w:rPr>
          <w:lang w:val="es-CL"/>
        </w:rPr>
      </w:pPr>
    </w:p>
    <w:p w:rsidR="00D8199C" w:rsidRDefault="00D8199C" w:rsidP="004B3D39">
      <w:pPr>
        <w:rPr>
          <w:lang w:val="es-CL"/>
        </w:rPr>
      </w:pPr>
    </w:p>
    <w:p w:rsidR="00D8199C" w:rsidRDefault="00D8199C" w:rsidP="004B3D39">
      <w:pPr>
        <w:rPr>
          <w:lang w:val="es-CL"/>
        </w:rPr>
      </w:pPr>
    </w:p>
    <w:p w:rsidR="004B3D39" w:rsidRPr="004B3D39" w:rsidRDefault="004B3D39" w:rsidP="004B3D39">
      <w:pPr>
        <w:rPr>
          <w:lang w:val="es-CL"/>
        </w:rPr>
      </w:pPr>
    </w:p>
    <w:p w:rsidR="00793829" w:rsidRPr="00D5296A" w:rsidRDefault="003C5586" w:rsidP="006B17E3">
      <w:pPr>
        <w:pStyle w:val="Ttulo1"/>
        <w:keepNext w:val="0"/>
        <w:widowControl w:val="0"/>
        <w:numPr>
          <w:ilvl w:val="1"/>
          <w:numId w:val="12"/>
        </w:numPr>
        <w:jc w:val="both"/>
        <w:rPr>
          <w:rFonts w:cs="Arial"/>
          <w:sz w:val="20"/>
          <w:u w:val="none"/>
          <w:lang w:val="es-CL"/>
        </w:rPr>
      </w:pPr>
      <w:r w:rsidRPr="00D5296A">
        <w:rPr>
          <w:rFonts w:cs="Arial"/>
          <w:sz w:val="20"/>
          <w:u w:val="none"/>
        </w:rPr>
        <w:t xml:space="preserve">PRECALIFICACIÓN </w:t>
      </w:r>
      <w:bookmarkEnd w:id="7"/>
      <w:r w:rsidR="00793829" w:rsidRPr="00D5296A">
        <w:rPr>
          <w:rFonts w:cs="Arial"/>
          <w:sz w:val="20"/>
          <w:u w:val="none"/>
          <w:lang w:val="es-CL"/>
        </w:rPr>
        <w:t xml:space="preserve">REQUISITOS </w:t>
      </w:r>
      <w:r w:rsidR="004B3D39">
        <w:rPr>
          <w:rFonts w:cs="Arial"/>
          <w:sz w:val="20"/>
          <w:u w:val="none"/>
          <w:lang w:val="es-CL"/>
        </w:rPr>
        <w:t>LEGALES</w:t>
      </w:r>
      <w:r w:rsidR="006B17E3" w:rsidRPr="00D5296A">
        <w:rPr>
          <w:rFonts w:cs="Arial"/>
          <w:sz w:val="20"/>
          <w:u w:val="none"/>
          <w:lang w:val="es-CL"/>
        </w:rPr>
        <w:t>:</w:t>
      </w:r>
      <w:bookmarkStart w:id="9" w:name="_Hlk488137726"/>
    </w:p>
    <w:p w:rsidR="006B17E3" w:rsidRPr="00D5296A" w:rsidRDefault="006B17E3" w:rsidP="006B17E3">
      <w:pPr>
        <w:rPr>
          <w:rFonts w:ascii="Arial" w:eastAsia="MS Gothic" w:hAnsi="Arial" w:cs="Arial"/>
          <w:sz w:val="20"/>
          <w:szCs w:val="20"/>
          <w:lang w:val="es-CL"/>
        </w:rPr>
      </w:pPr>
    </w:p>
    <w:tbl>
      <w:tblPr>
        <w:tblStyle w:val="Tabladecuadrcula4-nfasis612"/>
        <w:tblW w:w="8926" w:type="dxa"/>
        <w:tblLook w:val="0620" w:firstRow="1" w:lastRow="0" w:firstColumn="0" w:lastColumn="0" w:noHBand="1" w:noVBand="1"/>
      </w:tblPr>
      <w:tblGrid>
        <w:gridCol w:w="1838"/>
        <w:gridCol w:w="7088"/>
      </w:tblGrid>
      <w:tr w:rsidR="00793829" w:rsidRPr="00D5296A" w:rsidTr="00793829">
        <w:trPr>
          <w:cnfStyle w:val="100000000000" w:firstRow="1" w:lastRow="0" w:firstColumn="0" w:lastColumn="0" w:oddVBand="0" w:evenVBand="0" w:oddHBand="0" w:evenHBand="0" w:firstRowFirstColumn="0" w:firstRowLastColumn="0" w:lastRowFirstColumn="0" w:lastRowLastColumn="0"/>
          <w:trHeight w:val="243"/>
        </w:trPr>
        <w:tc>
          <w:tcPr>
            <w:tcW w:w="1838" w:type="dxa"/>
            <w:tcBorders>
              <w:top w:val="nil"/>
              <w:left w:val="nil"/>
              <w:bottom w:val="nil"/>
              <w:right w:val="single" w:sz="4" w:space="0" w:color="FFFFFF"/>
            </w:tcBorders>
            <w:vAlign w:val="center"/>
            <w:hideMark/>
          </w:tcPr>
          <w:p w:rsidR="00793829" w:rsidRPr="00D5296A" w:rsidRDefault="00793829" w:rsidP="00793829">
            <w:pPr>
              <w:spacing w:before="120"/>
              <w:jc w:val="center"/>
              <w:rPr>
                <w:rFonts w:ascii="Arial" w:hAnsi="Arial" w:cs="Arial"/>
                <w:caps/>
                <w:sz w:val="20"/>
                <w:szCs w:val="20"/>
                <w:lang w:val="es-CL" w:eastAsia="en-US"/>
              </w:rPr>
            </w:pPr>
            <w:r w:rsidRPr="00D5296A">
              <w:rPr>
                <w:rFonts w:ascii="Arial" w:hAnsi="Arial" w:cs="Arial"/>
                <w:caps/>
                <w:sz w:val="20"/>
                <w:szCs w:val="20"/>
                <w:lang w:val="es-CL" w:eastAsia="en-US"/>
              </w:rPr>
              <w:t>ASPECTO</w:t>
            </w:r>
          </w:p>
        </w:tc>
        <w:tc>
          <w:tcPr>
            <w:tcW w:w="7088" w:type="dxa"/>
            <w:tcBorders>
              <w:top w:val="nil"/>
              <w:left w:val="single" w:sz="4" w:space="0" w:color="FFFFFF"/>
              <w:bottom w:val="nil"/>
              <w:right w:val="nil"/>
            </w:tcBorders>
            <w:vAlign w:val="center"/>
            <w:hideMark/>
          </w:tcPr>
          <w:p w:rsidR="00793829" w:rsidRPr="00D5296A" w:rsidRDefault="00793829" w:rsidP="00793829">
            <w:pPr>
              <w:spacing w:before="120"/>
              <w:jc w:val="center"/>
              <w:rPr>
                <w:rFonts w:ascii="Arial" w:hAnsi="Arial" w:cs="Arial"/>
                <w:caps/>
                <w:sz w:val="20"/>
                <w:szCs w:val="20"/>
                <w:lang w:val="es-CL" w:eastAsia="en-US"/>
              </w:rPr>
            </w:pPr>
            <w:r w:rsidRPr="00D5296A">
              <w:rPr>
                <w:rFonts w:ascii="Arial" w:hAnsi="Arial" w:cs="Arial"/>
                <w:caps/>
                <w:sz w:val="20"/>
                <w:szCs w:val="20"/>
                <w:lang w:val="es-CL" w:eastAsia="en-US"/>
              </w:rPr>
              <w:t>Requisito</w:t>
            </w:r>
          </w:p>
        </w:tc>
      </w:tr>
      <w:tr w:rsidR="00793829" w:rsidRPr="00D5296A" w:rsidTr="00793829">
        <w:trPr>
          <w:trHeight w:val="425"/>
        </w:trPr>
        <w:tc>
          <w:tcPr>
            <w:tcW w:w="1838" w:type="dxa"/>
            <w:tcBorders>
              <w:top w:val="nil"/>
            </w:tcBorders>
            <w:vAlign w:val="center"/>
          </w:tcPr>
          <w:p w:rsidR="00793829" w:rsidRPr="00D5296A" w:rsidRDefault="004B3D39" w:rsidP="00793829">
            <w:pPr>
              <w:spacing w:before="120"/>
              <w:jc w:val="center"/>
              <w:rPr>
                <w:rFonts w:ascii="Arial" w:hAnsi="Arial" w:cs="Arial"/>
                <w:b/>
                <w:sz w:val="20"/>
                <w:szCs w:val="20"/>
                <w:lang w:val="es-CL" w:eastAsia="en-US"/>
              </w:rPr>
            </w:pPr>
            <w:r>
              <w:rPr>
                <w:rFonts w:ascii="Arial" w:hAnsi="Arial" w:cs="Arial"/>
                <w:b/>
                <w:sz w:val="20"/>
                <w:szCs w:val="20"/>
                <w:lang w:val="es-CL" w:eastAsia="en-US"/>
              </w:rPr>
              <w:t>Legal</w:t>
            </w:r>
          </w:p>
        </w:tc>
        <w:tc>
          <w:tcPr>
            <w:tcW w:w="7088" w:type="dxa"/>
            <w:tcBorders>
              <w:top w:val="nil"/>
            </w:tcBorders>
          </w:tcPr>
          <w:p w:rsidR="00793829" w:rsidRPr="00D5296A" w:rsidRDefault="00793829" w:rsidP="004B3D39">
            <w:pPr>
              <w:spacing w:before="120"/>
              <w:jc w:val="both"/>
              <w:rPr>
                <w:rFonts w:ascii="Arial" w:hAnsi="Arial" w:cs="Arial"/>
                <w:color w:val="0070C0"/>
                <w:sz w:val="20"/>
                <w:szCs w:val="20"/>
                <w:lang w:val="es-CL" w:eastAsia="en-US"/>
              </w:rPr>
            </w:pPr>
            <w:r w:rsidRPr="00D5296A">
              <w:rPr>
                <w:rFonts w:ascii="Arial" w:hAnsi="Arial" w:cs="Arial"/>
                <w:sz w:val="20"/>
                <w:szCs w:val="20"/>
                <w:lang w:val="es-CL" w:eastAsia="en-US"/>
              </w:rPr>
              <w:t xml:space="preserve">Los postulantes </w:t>
            </w:r>
            <w:r w:rsidR="004B3D39">
              <w:rPr>
                <w:rFonts w:ascii="Arial" w:hAnsi="Arial" w:cs="Arial"/>
                <w:sz w:val="20"/>
                <w:szCs w:val="20"/>
                <w:lang w:val="es-CL" w:eastAsia="en-US"/>
              </w:rPr>
              <w:t>no deben tener litigios vigentes</w:t>
            </w:r>
            <w:r w:rsidRPr="00D5296A">
              <w:rPr>
                <w:rFonts w:ascii="Arial" w:hAnsi="Arial" w:cs="Arial"/>
                <w:sz w:val="20"/>
                <w:szCs w:val="20"/>
                <w:lang w:val="es-CL" w:eastAsia="en-US"/>
              </w:rPr>
              <w:t>.</w:t>
            </w:r>
          </w:p>
        </w:tc>
      </w:tr>
    </w:tbl>
    <w:p w:rsidR="004B3D39" w:rsidRPr="004B3D39" w:rsidRDefault="004B3D39" w:rsidP="004B3D39">
      <w:pPr>
        <w:keepNext/>
        <w:keepLines/>
        <w:numPr>
          <w:ilvl w:val="1"/>
          <w:numId w:val="0"/>
        </w:numPr>
        <w:spacing w:before="360" w:after="240"/>
        <w:outlineLvl w:val="2"/>
        <w:rPr>
          <w:rFonts w:ascii="Arial" w:eastAsia="MS Gothic" w:hAnsi="Arial" w:cs="Arial"/>
          <w:b/>
          <w:caps/>
          <w:sz w:val="20"/>
          <w:szCs w:val="20"/>
          <w:lang w:val="es-CL" w:eastAsia="en-US"/>
        </w:rPr>
      </w:pPr>
      <w:bookmarkStart w:id="10" w:name="_Toc26184607"/>
      <w:bookmarkEnd w:id="9"/>
      <w:r w:rsidRPr="004B3D39">
        <w:rPr>
          <w:rFonts w:ascii="Arial" w:eastAsia="MS Gothic" w:hAnsi="Arial" w:cs="Arial"/>
          <w:b/>
          <w:caps/>
          <w:sz w:val="20"/>
          <w:szCs w:val="20"/>
          <w:lang w:val="es-CL" w:eastAsia="en-US"/>
        </w:rPr>
        <w:t>ANTECEDENTES LEGALES</w:t>
      </w:r>
    </w:p>
    <w:p w:rsidR="004B3D39" w:rsidRPr="004B3D39" w:rsidRDefault="004B3D39" w:rsidP="004B3D39">
      <w:pPr>
        <w:spacing w:before="120" w:after="120"/>
        <w:jc w:val="both"/>
        <w:rPr>
          <w:rFonts w:ascii="Arial" w:eastAsia="Calibri" w:hAnsi="Arial" w:cs="Arial"/>
          <w:sz w:val="20"/>
          <w:szCs w:val="20"/>
          <w:lang w:val="es-CL" w:eastAsia="en-US"/>
        </w:rPr>
      </w:pPr>
      <w:r w:rsidRPr="004B3D39">
        <w:rPr>
          <w:rFonts w:ascii="Arial" w:eastAsia="Calibri" w:hAnsi="Arial" w:cs="Arial"/>
          <w:sz w:val="20"/>
          <w:szCs w:val="20"/>
          <w:lang w:val="es-CL" w:eastAsia="en-US"/>
        </w:rPr>
        <w:t xml:space="preserve">En el Formulario “Litigios en Curso”, los Proponentes deberán presentar una declaración firmada por el representante legal de la empresa, indicando los procesos judiciales y arbitrales que se encuentren en desarrollo y pendientes de resolución. Se debe indicar la calidad de demandado o demandante, partes en el proceso, materia y montos involucrados. </w:t>
      </w:r>
    </w:p>
    <w:p w:rsidR="004B3D39" w:rsidRDefault="004B3D39" w:rsidP="004B3D39">
      <w:pPr>
        <w:spacing w:before="120" w:after="120"/>
        <w:jc w:val="both"/>
        <w:rPr>
          <w:rFonts w:ascii="Arial" w:eastAsia="Calibri" w:hAnsi="Arial" w:cs="Arial"/>
          <w:sz w:val="20"/>
          <w:szCs w:val="20"/>
          <w:lang w:val="es-CL" w:eastAsia="en-US"/>
        </w:rPr>
      </w:pPr>
      <w:r w:rsidRPr="004B3D39">
        <w:rPr>
          <w:rFonts w:ascii="Arial" w:eastAsia="Calibri" w:hAnsi="Arial" w:cs="Arial"/>
          <w:sz w:val="20"/>
          <w:szCs w:val="20"/>
          <w:lang w:val="es-CL" w:eastAsia="en-US"/>
        </w:rPr>
        <w:t>Informar sólo aquellos procesos de monto superior a 100 millones de pesos.</w:t>
      </w:r>
    </w:p>
    <w:p w:rsidR="004B3D39" w:rsidRPr="004B3D39" w:rsidRDefault="004B3D39" w:rsidP="004B3D39">
      <w:pPr>
        <w:spacing w:before="120" w:after="120"/>
        <w:jc w:val="both"/>
        <w:rPr>
          <w:rFonts w:ascii="Arial" w:eastAsia="Calibri" w:hAnsi="Arial" w:cs="Arial"/>
          <w:sz w:val="20"/>
          <w:szCs w:val="20"/>
          <w:lang w:val="es-CL" w:eastAsia="en-US"/>
        </w:rPr>
      </w:pPr>
    </w:p>
    <w:p w:rsidR="006253CC" w:rsidRPr="009D59AF" w:rsidRDefault="006253CC">
      <w:pPr>
        <w:rPr>
          <w:rFonts w:ascii="Arial" w:eastAsia="Batang" w:hAnsi="Arial" w:cs="Arial"/>
          <w:b/>
          <w:sz w:val="20"/>
          <w:szCs w:val="20"/>
          <w:lang w:val="es-CL"/>
        </w:rPr>
      </w:pPr>
      <w:bookmarkStart w:id="11" w:name="_Toc510425629"/>
      <w:bookmarkStart w:id="12" w:name="_Toc510630331"/>
      <w:bookmarkStart w:id="13" w:name="_Toc510630531"/>
      <w:bookmarkStart w:id="14" w:name="_Toc510630746"/>
      <w:bookmarkStart w:id="15" w:name="_Toc510630843"/>
      <w:bookmarkStart w:id="16" w:name="_Toc510637296"/>
      <w:bookmarkStart w:id="17" w:name="_Toc510637322"/>
      <w:bookmarkStart w:id="18" w:name="_Toc510637492"/>
      <w:bookmarkStart w:id="19" w:name="_Toc510637576"/>
      <w:bookmarkStart w:id="20" w:name="_Toc510637832"/>
      <w:bookmarkStart w:id="21" w:name="_Toc510638136"/>
      <w:bookmarkEnd w:id="10"/>
      <w:bookmarkEnd w:id="11"/>
      <w:bookmarkEnd w:id="12"/>
      <w:bookmarkEnd w:id="13"/>
      <w:bookmarkEnd w:id="14"/>
      <w:bookmarkEnd w:id="15"/>
      <w:bookmarkEnd w:id="16"/>
      <w:bookmarkEnd w:id="17"/>
      <w:bookmarkEnd w:id="18"/>
      <w:bookmarkEnd w:id="19"/>
      <w:bookmarkEnd w:id="20"/>
      <w:bookmarkEnd w:id="21"/>
    </w:p>
    <w:p w:rsidR="003C5586" w:rsidRDefault="00F7109C" w:rsidP="001B35D4">
      <w:pPr>
        <w:pStyle w:val="Ttulo1"/>
        <w:keepNext w:val="0"/>
        <w:widowControl w:val="0"/>
        <w:numPr>
          <w:ilvl w:val="0"/>
          <w:numId w:val="9"/>
        </w:numPr>
        <w:suppressAutoHyphens w:val="0"/>
        <w:jc w:val="both"/>
        <w:rPr>
          <w:rFonts w:cs="Arial"/>
          <w:sz w:val="20"/>
          <w:u w:val="none"/>
        </w:rPr>
      </w:pPr>
      <w:bookmarkStart w:id="22" w:name="_Toc14431997"/>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22"/>
    </w:p>
    <w:p w:rsidR="001E06DD" w:rsidRPr="001E06DD" w:rsidRDefault="001E06DD" w:rsidP="001E06DD">
      <w:pPr>
        <w:rPr>
          <w:lang w:val="es-ES_tradnl"/>
        </w:rPr>
      </w:pPr>
    </w:p>
    <w:p w:rsidR="001E06DD" w:rsidRPr="001D38D4" w:rsidRDefault="001E06DD" w:rsidP="001E06DD">
      <w:pPr>
        <w:widowControl w:val="0"/>
        <w:autoSpaceDE w:val="0"/>
        <w:autoSpaceDN w:val="0"/>
        <w:adjustRightInd w:val="0"/>
        <w:jc w:val="both"/>
        <w:rPr>
          <w:rFonts w:ascii="Arial" w:hAnsi="Arial" w:cs="Arial"/>
          <w:sz w:val="20"/>
          <w:szCs w:val="20"/>
          <w:lang w:val="es-CL"/>
        </w:rPr>
      </w:pPr>
      <w:r w:rsidRPr="003C48A7">
        <w:rPr>
          <w:rFonts w:ascii="Arial" w:hAnsi="Arial" w:cs="Arial"/>
          <w:sz w:val="20"/>
          <w:szCs w:val="20"/>
          <w:lang w:val="es-ES_tradnl"/>
        </w:rPr>
        <w:t>La presente precalificación tendrá validez de 1 (un</w:t>
      </w:r>
      <w:r>
        <w:rPr>
          <w:rFonts w:ascii="Arial" w:hAnsi="Arial" w:cs="Arial"/>
          <w:sz w:val="20"/>
          <w:szCs w:val="20"/>
          <w:lang w:val="es-ES_tradnl"/>
        </w:rPr>
        <w:t>) año a contar de la fecha de entrega de resultado</w:t>
      </w:r>
      <w:r w:rsidRPr="003C48A7">
        <w:rPr>
          <w:rFonts w:ascii="Arial" w:hAnsi="Arial" w:cs="Arial"/>
          <w:sz w:val="20"/>
          <w:szCs w:val="20"/>
          <w:lang w:val="es-ES_tradnl"/>
        </w:rPr>
        <w:t>, por lo cual, en el evento que la Vicepresidencia de Proyectos requiera efectuar un proceso de licitación para los suministros objeto de esta precalificación dentro del periodo antes señalado, serán llamados a</w:t>
      </w:r>
      <w:r w:rsidRPr="003C48A7">
        <w:rPr>
          <w:rFonts w:ascii="Arial" w:hAnsi="Arial" w:cs="Arial"/>
          <w:sz w:val="20"/>
          <w:szCs w:val="20"/>
          <w:lang w:val="es-CL"/>
        </w:rPr>
        <w:t xml:space="preserve"> participar aquellas empresas nacionales o extranjeras que cumplan con los siguientes </w:t>
      </w:r>
      <w:r w:rsidRPr="003C48A7">
        <w:rPr>
          <w:rFonts w:ascii="Arial" w:hAnsi="Arial" w:cs="Arial"/>
          <w:sz w:val="20"/>
          <w:szCs w:val="20"/>
          <w:lang w:val="es-CL"/>
        </w:rPr>
        <w:lastRenderedPageBreak/>
        <w:t>requerimientos:</w:t>
      </w:r>
    </w:p>
    <w:p w:rsidR="001E06DD" w:rsidRDefault="001E06DD" w:rsidP="001E06DD">
      <w:pPr>
        <w:widowControl w:val="0"/>
        <w:autoSpaceDE w:val="0"/>
        <w:autoSpaceDN w:val="0"/>
        <w:adjustRightInd w:val="0"/>
        <w:jc w:val="both"/>
        <w:rPr>
          <w:rFonts w:ascii="Arial" w:hAnsi="Arial" w:cs="Arial"/>
          <w:sz w:val="20"/>
          <w:szCs w:val="20"/>
          <w:lang w:val="es-CL"/>
        </w:rPr>
      </w:pPr>
    </w:p>
    <w:p w:rsidR="001E06DD" w:rsidRPr="00D41C29" w:rsidRDefault="001E06DD" w:rsidP="001E06DD">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Cumplir con t</w:t>
      </w:r>
      <w:r w:rsidRPr="00681031">
        <w:rPr>
          <w:rFonts w:ascii="Arial" w:hAnsi="Arial" w:cs="Arial"/>
          <w:sz w:val="20"/>
          <w:szCs w:val="20"/>
          <w:lang w:val="es-CL"/>
        </w:rPr>
        <w:t xml:space="preserve">odos los aspectos indicados en el </w:t>
      </w:r>
      <w:r w:rsidRPr="00D41C29">
        <w:rPr>
          <w:rFonts w:ascii="Arial" w:hAnsi="Arial" w:cs="Arial"/>
          <w:sz w:val="20"/>
          <w:szCs w:val="20"/>
          <w:lang w:val="es-CL"/>
        </w:rPr>
        <w:t>punto 4 del presente documento.</w:t>
      </w:r>
    </w:p>
    <w:p w:rsidR="001E06DD" w:rsidRPr="001D38D4" w:rsidRDefault="001E06DD" w:rsidP="001E06DD">
      <w:pPr>
        <w:widowControl w:val="0"/>
        <w:autoSpaceDE w:val="0"/>
        <w:autoSpaceDN w:val="0"/>
        <w:adjustRightInd w:val="0"/>
        <w:jc w:val="both"/>
        <w:rPr>
          <w:rFonts w:ascii="Arial" w:hAnsi="Arial" w:cs="Arial"/>
          <w:sz w:val="20"/>
          <w:szCs w:val="20"/>
          <w:lang w:val="es-CL"/>
        </w:rPr>
      </w:pPr>
    </w:p>
    <w:p w:rsidR="001E06DD" w:rsidRPr="00681031" w:rsidRDefault="001E06DD" w:rsidP="001E06DD">
      <w:pPr>
        <w:pStyle w:val="Prrafodelista"/>
        <w:widowControl w:val="0"/>
        <w:numPr>
          <w:ilvl w:val="0"/>
          <w:numId w:val="10"/>
        </w:numPr>
        <w:autoSpaceDE w:val="0"/>
        <w:autoSpaceDN w:val="0"/>
        <w:adjustRightInd w:val="0"/>
        <w:jc w:val="both"/>
        <w:rPr>
          <w:rFonts w:ascii="Arial" w:hAnsi="Arial" w:cs="Arial"/>
          <w:sz w:val="20"/>
          <w:szCs w:val="20"/>
          <w:lang w:val="es-CL"/>
        </w:rPr>
      </w:pPr>
      <w:r w:rsidRPr="00681031">
        <w:rPr>
          <w:rFonts w:ascii="Arial" w:hAnsi="Arial" w:cs="Arial"/>
          <w:sz w:val="20"/>
          <w:szCs w:val="20"/>
          <w:lang w:val="es-CL"/>
        </w:rPr>
        <w:t>Conocer y cumplir todas las exigencias que, para la entrega del suministro materia de la licitación, estable</w:t>
      </w:r>
      <w:r>
        <w:rPr>
          <w:rFonts w:ascii="Arial" w:hAnsi="Arial" w:cs="Arial"/>
          <w:sz w:val="20"/>
          <w:szCs w:val="20"/>
          <w:lang w:val="es-CL"/>
        </w:rPr>
        <w:t>zcan</w:t>
      </w:r>
      <w:r w:rsidRPr="00681031">
        <w:rPr>
          <w:rFonts w:ascii="Arial" w:hAnsi="Arial" w:cs="Arial"/>
          <w:sz w:val="20"/>
          <w:szCs w:val="20"/>
          <w:lang w:val="es-CL"/>
        </w:rPr>
        <w:t xml:space="preserve"> las disposiciones legales </w:t>
      </w:r>
      <w:r>
        <w:rPr>
          <w:rFonts w:ascii="Arial" w:hAnsi="Arial" w:cs="Arial"/>
          <w:sz w:val="20"/>
          <w:szCs w:val="20"/>
          <w:lang w:val="es-CL"/>
        </w:rPr>
        <w:t xml:space="preserve">vigentes. </w:t>
      </w:r>
    </w:p>
    <w:p w:rsidR="001E06DD" w:rsidRPr="001D38D4" w:rsidRDefault="001E06DD" w:rsidP="001E06DD">
      <w:pPr>
        <w:widowControl w:val="0"/>
        <w:autoSpaceDE w:val="0"/>
        <w:autoSpaceDN w:val="0"/>
        <w:adjustRightInd w:val="0"/>
        <w:jc w:val="both"/>
        <w:rPr>
          <w:rFonts w:ascii="Arial" w:hAnsi="Arial" w:cs="Arial"/>
          <w:sz w:val="20"/>
          <w:szCs w:val="20"/>
          <w:lang w:val="es-CL"/>
        </w:rPr>
      </w:pPr>
    </w:p>
    <w:p w:rsidR="001E06DD" w:rsidRDefault="001E06DD" w:rsidP="001E06DD">
      <w:pPr>
        <w:pStyle w:val="Prrafodelista"/>
        <w:widowControl w:val="0"/>
        <w:numPr>
          <w:ilvl w:val="0"/>
          <w:numId w:val="10"/>
        </w:numPr>
        <w:autoSpaceDE w:val="0"/>
        <w:autoSpaceDN w:val="0"/>
        <w:adjustRightInd w:val="0"/>
        <w:jc w:val="both"/>
        <w:rPr>
          <w:rFonts w:ascii="Arial" w:hAnsi="Arial" w:cs="Arial"/>
          <w:sz w:val="20"/>
          <w:szCs w:val="20"/>
          <w:lang w:val="es-CL"/>
        </w:rPr>
      </w:pPr>
      <w:r>
        <w:rPr>
          <w:rFonts w:ascii="Arial" w:hAnsi="Arial" w:cs="Arial"/>
          <w:sz w:val="20"/>
          <w:szCs w:val="20"/>
          <w:lang w:val="es-CL"/>
        </w:rPr>
        <w:t>C</w:t>
      </w:r>
      <w:r w:rsidRPr="00681031">
        <w:rPr>
          <w:rFonts w:ascii="Arial" w:hAnsi="Arial" w:cs="Arial"/>
          <w:sz w:val="20"/>
          <w:szCs w:val="20"/>
          <w:lang w:val="es-CL"/>
        </w:rPr>
        <w:t>umpli</w:t>
      </w:r>
      <w:r>
        <w:rPr>
          <w:rFonts w:ascii="Arial" w:hAnsi="Arial" w:cs="Arial"/>
          <w:sz w:val="20"/>
          <w:szCs w:val="20"/>
          <w:lang w:val="es-CL"/>
        </w:rPr>
        <w:t>r con</w:t>
      </w:r>
      <w:r w:rsidRPr="00681031">
        <w:rPr>
          <w:rFonts w:ascii="Arial" w:hAnsi="Arial" w:cs="Arial"/>
          <w:sz w:val="20"/>
          <w:szCs w:val="20"/>
          <w:lang w:val="es-CL"/>
        </w:rPr>
        <w:t xml:space="preserve"> las normas chilenas sobre salud, seguridad y medio ambiente</w:t>
      </w:r>
      <w:r>
        <w:rPr>
          <w:rFonts w:ascii="Arial" w:hAnsi="Arial" w:cs="Arial"/>
          <w:sz w:val="20"/>
          <w:szCs w:val="20"/>
          <w:lang w:val="es-CL"/>
        </w:rPr>
        <w:t>.</w:t>
      </w:r>
    </w:p>
    <w:p w:rsidR="001E06DD" w:rsidRPr="00E01EF7" w:rsidRDefault="001E06DD" w:rsidP="001E06DD">
      <w:pPr>
        <w:pStyle w:val="Prrafodelista"/>
        <w:rPr>
          <w:rFonts w:ascii="Arial" w:hAnsi="Arial" w:cs="Arial"/>
          <w:sz w:val="20"/>
          <w:szCs w:val="20"/>
          <w:lang w:val="es-CL"/>
        </w:rPr>
      </w:pPr>
    </w:p>
    <w:p w:rsidR="001E06DD" w:rsidRPr="00E01EF7" w:rsidRDefault="001E06DD" w:rsidP="001E06DD">
      <w:pPr>
        <w:pStyle w:val="Prrafodelista"/>
        <w:numPr>
          <w:ilvl w:val="0"/>
          <w:numId w:val="10"/>
        </w:numPr>
        <w:autoSpaceDE w:val="0"/>
        <w:autoSpaceDN w:val="0"/>
        <w:adjustRightInd w:val="0"/>
        <w:spacing w:after="120" w:line="259" w:lineRule="auto"/>
        <w:jc w:val="both"/>
        <w:rPr>
          <w:rFonts w:ascii="Arial" w:hAnsi="Arial" w:cs="Arial"/>
          <w:sz w:val="20"/>
          <w:szCs w:val="20"/>
          <w:lang w:val="es-CL"/>
        </w:rPr>
      </w:pPr>
      <w:r w:rsidRPr="00E01EF7">
        <w:rPr>
          <w:rFonts w:ascii="Arial" w:hAnsi="Arial" w:cs="Arial"/>
          <w:sz w:val="20"/>
          <w:szCs w:val="20"/>
          <w:lang w:val="es-CL"/>
        </w:rPr>
        <w:t xml:space="preserve">No </w:t>
      </w:r>
      <w:r>
        <w:rPr>
          <w:rFonts w:ascii="Arial" w:hAnsi="Arial" w:cs="Arial"/>
          <w:sz w:val="20"/>
          <w:szCs w:val="20"/>
          <w:lang w:val="es-CL"/>
        </w:rPr>
        <w:t>contar</w:t>
      </w:r>
      <w:r w:rsidRPr="00E01EF7">
        <w:rPr>
          <w:rFonts w:ascii="Arial" w:hAnsi="Arial" w:cs="Arial"/>
          <w:sz w:val="20"/>
          <w:szCs w:val="20"/>
          <w:lang w:val="es-CL"/>
        </w:rPr>
        <w:t xml:space="preserve"> con sanción vigente en Codelco.</w:t>
      </w:r>
    </w:p>
    <w:p w:rsidR="001E06DD" w:rsidRPr="001D38D4" w:rsidRDefault="001E06DD" w:rsidP="001E06DD">
      <w:pPr>
        <w:pStyle w:val="Ttulo2"/>
        <w:numPr>
          <w:ilvl w:val="0"/>
          <w:numId w:val="0"/>
        </w:numPr>
        <w:tabs>
          <w:tab w:val="left" w:pos="708"/>
        </w:tabs>
        <w:jc w:val="both"/>
        <w:rPr>
          <w:rFonts w:eastAsia="Times New Roman" w:cs="Arial"/>
          <w:sz w:val="20"/>
          <w:lang w:val="es-ES"/>
        </w:rPr>
      </w:pPr>
    </w:p>
    <w:p w:rsidR="001E06DD" w:rsidRDefault="001E06DD" w:rsidP="001E06DD">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Adicionalmente, CODELCO exigirá el cumplimiento de sus normas y disposiciones reglamentarias internas, las cuales serán entregadas a las empresas precalificadas al momento de ser invitadas a un proceso de licitación determinado.</w:t>
      </w:r>
    </w:p>
    <w:p w:rsidR="009D59AF" w:rsidRDefault="009D59AF"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w:t>
      </w:r>
    </w:p>
    <w:p w:rsidR="004B75D4" w:rsidRDefault="004B75D4">
      <w:pPr>
        <w:rPr>
          <w:rFonts w:ascii="Arial" w:hAnsi="Arial" w:cs="Arial"/>
          <w:sz w:val="20"/>
          <w:szCs w:val="20"/>
          <w:lang w:val="es-CL"/>
        </w:rPr>
      </w:pPr>
      <w:r>
        <w:rPr>
          <w:rFonts w:ascii="Arial" w:hAnsi="Arial" w:cs="Arial"/>
          <w:sz w:val="20"/>
          <w:szCs w:val="20"/>
          <w:lang w:val="es-CL"/>
        </w:rPr>
        <w:br w:type="page"/>
      </w:r>
    </w:p>
    <w:p w:rsidR="003C5586" w:rsidRPr="00B8596E" w:rsidRDefault="003C5586" w:rsidP="001B35D4">
      <w:pPr>
        <w:pStyle w:val="Ttulo1"/>
        <w:keepNext w:val="0"/>
        <w:widowControl w:val="0"/>
        <w:numPr>
          <w:ilvl w:val="0"/>
          <w:numId w:val="9"/>
        </w:numPr>
        <w:suppressAutoHyphens w:val="0"/>
        <w:jc w:val="both"/>
        <w:rPr>
          <w:rFonts w:cs="Arial"/>
          <w:sz w:val="20"/>
          <w:u w:val="none"/>
        </w:rPr>
      </w:pPr>
      <w:bookmarkStart w:id="23" w:name="_Toc14431998"/>
      <w:r w:rsidRPr="00B8596E">
        <w:rPr>
          <w:rFonts w:cs="Arial"/>
          <w:sz w:val="20"/>
          <w:u w:val="none"/>
        </w:rPr>
        <w:lastRenderedPageBreak/>
        <w:t>CALENDARIO DE LA PRECALIFICACIÓN PÚBLICA</w:t>
      </w:r>
      <w:bookmarkEnd w:id="23"/>
    </w:p>
    <w:p w:rsidR="003C5586" w:rsidRPr="00B8596E" w:rsidRDefault="003C5586" w:rsidP="00C80E7E">
      <w:pPr>
        <w:widowControl w:val="0"/>
        <w:autoSpaceDE w:val="0"/>
        <w:autoSpaceDN w:val="0"/>
        <w:adjustRightInd w:val="0"/>
        <w:jc w:val="both"/>
        <w:rPr>
          <w:rFonts w:ascii="Arial" w:hAnsi="Arial" w:cs="Arial"/>
          <w:sz w:val="20"/>
          <w:szCs w:val="20"/>
          <w:lang w:val="es-CL"/>
        </w:rPr>
      </w:pPr>
    </w:p>
    <w:p w:rsidR="003C5586" w:rsidRPr="00B8596E" w:rsidRDefault="003C5586" w:rsidP="00C80E7E">
      <w:pPr>
        <w:widowControl w:val="0"/>
        <w:autoSpaceDE w:val="0"/>
        <w:autoSpaceDN w:val="0"/>
        <w:adjustRightInd w:val="0"/>
        <w:jc w:val="both"/>
        <w:rPr>
          <w:rFonts w:ascii="Arial" w:hAnsi="Arial" w:cs="Arial"/>
          <w:sz w:val="20"/>
          <w:szCs w:val="20"/>
          <w:lang w:val="es-CL"/>
        </w:rPr>
      </w:pPr>
      <w:r w:rsidRPr="00B8596E">
        <w:rPr>
          <w:rFonts w:ascii="Arial" w:hAnsi="Arial" w:cs="Arial"/>
          <w:sz w:val="20"/>
          <w:szCs w:val="20"/>
          <w:lang w:val="es-CL"/>
        </w:rPr>
        <w:t>El calendario del proceso será el siguiente:</w:t>
      </w:r>
    </w:p>
    <w:p w:rsidR="003C5586" w:rsidRPr="00B8596E" w:rsidRDefault="003C5586" w:rsidP="00C80E7E">
      <w:pPr>
        <w:pStyle w:val="HTMLconformatoprevio"/>
        <w:tabs>
          <w:tab w:val="left" w:pos="8505"/>
        </w:tabs>
        <w:rPr>
          <w:rFonts w:ascii="Arial" w:hAnsi="Arial" w:cs="Arial"/>
          <w:b/>
          <w:bCs/>
          <w:u w:val="single"/>
          <w:lang w:val="es-CL"/>
        </w:rPr>
      </w:pPr>
    </w:p>
    <w:tbl>
      <w:tblPr>
        <w:tblStyle w:val="TableGrid1"/>
        <w:tblW w:w="4894" w:type="pct"/>
        <w:tblLook w:val="04A0" w:firstRow="1" w:lastRow="0" w:firstColumn="1" w:lastColumn="0" w:noHBand="0" w:noVBand="1"/>
      </w:tblPr>
      <w:tblGrid>
        <w:gridCol w:w="1823"/>
        <w:gridCol w:w="3086"/>
        <w:gridCol w:w="1321"/>
        <w:gridCol w:w="1277"/>
        <w:gridCol w:w="1136"/>
      </w:tblGrid>
      <w:tr w:rsidR="00FA5A76" w:rsidRPr="00B8596E" w:rsidTr="00B8596E">
        <w:trPr>
          <w:trHeight w:val="127"/>
        </w:trPr>
        <w:tc>
          <w:tcPr>
            <w:tcW w:w="1055"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B8596E"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sidRPr="00B8596E">
              <w:rPr>
                <w:rFonts w:ascii="Arial" w:hAnsi="Arial" w:cs="Arial"/>
                <w:b/>
                <w:bCs/>
                <w:color w:val="000000"/>
                <w:sz w:val="20"/>
                <w:szCs w:val="20"/>
                <w:lang w:val="es-CL" w:eastAsia="en-US"/>
              </w:rPr>
              <w:t>Actividad</w:t>
            </w:r>
          </w:p>
        </w:tc>
        <w:tc>
          <w:tcPr>
            <w:tcW w:w="1785"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B8596E" w:rsidRDefault="00FA5A76" w:rsidP="00C80E7E">
            <w:pPr>
              <w:autoSpaceDE w:val="0"/>
              <w:autoSpaceDN w:val="0"/>
              <w:adjustRightInd w:val="0"/>
              <w:jc w:val="center"/>
              <w:rPr>
                <w:rFonts w:ascii="Arial" w:hAnsi="Arial" w:cs="Arial"/>
                <w:b/>
                <w:bCs/>
                <w:color w:val="000000"/>
                <w:sz w:val="20"/>
                <w:szCs w:val="20"/>
                <w:lang w:val="es-CL" w:eastAsia="en-US"/>
              </w:rPr>
            </w:pPr>
            <w:r w:rsidRPr="00B8596E">
              <w:rPr>
                <w:rFonts w:ascii="Arial" w:hAnsi="Arial" w:cs="Arial"/>
                <w:b/>
                <w:bCs/>
                <w:color w:val="000000"/>
                <w:sz w:val="20"/>
                <w:szCs w:val="20"/>
                <w:lang w:val="es-CL" w:eastAsia="en-US"/>
              </w:rPr>
              <w:t>Lugar</w:t>
            </w:r>
          </w:p>
        </w:tc>
        <w:tc>
          <w:tcPr>
            <w:tcW w:w="764" w:type="pct"/>
            <w:tcBorders>
              <w:top w:val="single" w:sz="4" w:space="0" w:color="auto"/>
              <w:left w:val="single" w:sz="4" w:space="0" w:color="auto"/>
              <w:bottom w:val="single" w:sz="4" w:space="0" w:color="auto"/>
              <w:right w:val="single" w:sz="4" w:space="0" w:color="auto"/>
            </w:tcBorders>
            <w:shd w:val="clear" w:color="auto" w:fill="F2F2F2"/>
          </w:tcPr>
          <w:p w:rsidR="00FA5A76" w:rsidRPr="00B8596E" w:rsidRDefault="00FA5A76" w:rsidP="004B75D4">
            <w:pPr>
              <w:autoSpaceDE w:val="0"/>
              <w:autoSpaceDN w:val="0"/>
              <w:adjustRightInd w:val="0"/>
              <w:jc w:val="center"/>
              <w:rPr>
                <w:rFonts w:ascii="Arial" w:hAnsi="Arial" w:cs="Arial"/>
                <w:b/>
                <w:bCs/>
                <w:color w:val="000000"/>
                <w:sz w:val="20"/>
                <w:szCs w:val="20"/>
                <w:lang w:val="es-CL" w:eastAsia="en-US"/>
              </w:rPr>
            </w:pPr>
            <w:r w:rsidRPr="00B8596E">
              <w:rPr>
                <w:rFonts w:ascii="Arial" w:hAnsi="Arial" w:cs="Arial"/>
                <w:b/>
                <w:bCs/>
                <w:color w:val="000000"/>
                <w:sz w:val="20"/>
                <w:szCs w:val="20"/>
                <w:lang w:val="es-CL" w:eastAsia="en-US"/>
              </w:rPr>
              <w:t>Fecha inicio</w:t>
            </w:r>
          </w:p>
        </w:tc>
        <w:tc>
          <w:tcPr>
            <w:tcW w:w="739"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B8596E" w:rsidRDefault="00FA5A76" w:rsidP="004B75D4">
            <w:pPr>
              <w:autoSpaceDE w:val="0"/>
              <w:autoSpaceDN w:val="0"/>
              <w:adjustRightInd w:val="0"/>
              <w:jc w:val="center"/>
              <w:rPr>
                <w:rFonts w:ascii="Arial" w:hAnsi="Arial" w:cs="Arial"/>
                <w:b/>
                <w:bCs/>
                <w:color w:val="000000"/>
                <w:sz w:val="20"/>
                <w:szCs w:val="20"/>
                <w:lang w:val="es-CL" w:eastAsia="en-US"/>
              </w:rPr>
            </w:pPr>
            <w:r w:rsidRPr="00B8596E">
              <w:rPr>
                <w:rFonts w:ascii="Arial" w:hAnsi="Arial" w:cs="Arial"/>
                <w:b/>
                <w:bCs/>
                <w:color w:val="000000"/>
                <w:sz w:val="20"/>
                <w:szCs w:val="20"/>
                <w:lang w:val="es-CL" w:eastAsia="en-US"/>
              </w:rPr>
              <w:t>Fecha final</w:t>
            </w:r>
          </w:p>
        </w:tc>
        <w:tc>
          <w:tcPr>
            <w:tcW w:w="657" w:type="pct"/>
            <w:tcBorders>
              <w:top w:val="single" w:sz="4" w:space="0" w:color="auto"/>
              <w:left w:val="single" w:sz="4" w:space="0" w:color="auto"/>
              <w:bottom w:val="single" w:sz="4" w:space="0" w:color="auto"/>
              <w:right w:val="single" w:sz="4" w:space="0" w:color="auto"/>
            </w:tcBorders>
            <w:shd w:val="clear" w:color="auto" w:fill="F2F2F2"/>
            <w:hideMark/>
          </w:tcPr>
          <w:p w:rsidR="00FA5A76" w:rsidRPr="00B8596E" w:rsidRDefault="00FA5A76" w:rsidP="004B75D4">
            <w:pPr>
              <w:autoSpaceDE w:val="0"/>
              <w:autoSpaceDN w:val="0"/>
              <w:adjustRightInd w:val="0"/>
              <w:jc w:val="center"/>
              <w:rPr>
                <w:rFonts w:ascii="Arial" w:hAnsi="Arial" w:cs="Arial"/>
                <w:b/>
                <w:bCs/>
                <w:color w:val="000000"/>
                <w:sz w:val="20"/>
                <w:szCs w:val="20"/>
                <w:lang w:val="es-CL" w:eastAsia="en-US"/>
              </w:rPr>
            </w:pPr>
            <w:r w:rsidRPr="00B8596E">
              <w:rPr>
                <w:rFonts w:ascii="Arial" w:hAnsi="Arial" w:cs="Arial"/>
                <w:b/>
                <w:bCs/>
                <w:color w:val="000000"/>
                <w:sz w:val="20"/>
                <w:szCs w:val="20"/>
                <w:lang w:val="es-CL" w:eastAsia="en-US"/>
              </w:rPr>
              <w:t>Hora</w:t>
            </w:r>
          </w:p>
        </w:tc>
      </w:tr>
      <w:tr w:rsidR="00FA5A76" w:rsidRPr="00B8596E" w:rsidTr="00B8596E">
        <w:trPr>
          <w:trHeight w:val="644"/>
        </w:trPr>
        <w:tc>
          <w:tcPr>
            <w:tcW w:w="1055"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FA5A76" w:rsidP="00C80E7E">
            <w:pPr>
              <w:autoSpaceDE w:val="0"/>
              <w:autoSpaceDN w:val="0"/>
              <w:adjustRightInd w:val="0"/>
              <w:rPr>
                <w:rFonts w:ascii="Arial" w:hAnsi="Arial" w:cs="Arial"/>
                <w:sz w:val="20"/>
                <w:szCs w:val="20"/>
                <w:lang w:val="es-CL" w:eastAsia="en-US"/>
              </w:rPr>
            </w:pPr>
          </w:p>
          <w:p w:rsidR="00FA5A76" w:rsidRPr="00B8596E" w:rsidRDefault="00FA5A76" w:rsidP="00C80E7E">
            <w:pPr>
              <w:autoSpaceDE w:val="0"/>
              <w:autoSpaceDN w:val="0"/>
              <w:adjustRightInd w:val="0"/>
              <w:rPr>
                <w:rFonts w:ascii="Arial" w:hAnsi="Arial" w:cs="Arial"/>
                <w:sz w:val="20"/>
                <w:szCs w:val="20"/>
                <w:lang w:val="es-CL" w:eastAsia="en-US"/>
              </w:rPr>
            </w:pPr>
            <w:r w:rsidRPr="00B8596E">
              <w:rPr>
                <w:rFonts w:ascii="Arial" w:hAnsi="Arial" w:cs="Arial"/>
                <w:sz w:val="20"/>
                <w:szCs w:val="20"/>
                <w:lang w:val="es-CL" w:eastAsia="en-US"/>
              </w:rPr>
              <w:t>Publicar llamado a Precalificación</w:t>
            </w:r>
          </w:p>
          <w:p w:rsidR="00FA5A76" w:rsidRPr="00B8596E" w:rsidRDefault="00FA5A76" w:rsidP="00C80E7E">
            <w:pPr>
              <w:autoSpaceDE w:val="0"/>
              <w:autoSpaceDN w:val="0"/>
              <w:adjustRightInd w:val="0"/>
              <w:rPr>
                <w:rFonts w:ascii="Arial" w:hAnsi="Arial" w:cs="Arial"/>
                <w:sz w:val="20"/>
                <w:szCs w:val="20"/>
                <w:lang w:val="es-CL" w:eastAsia="en-US"/>
              </w:rPr>
            </w:pPr>
            <w:r w:rsidRPr="00B8596E">
              <w:rPr>
                <w:rFonts w:ascii="Arial" w:hAnsi="Arial" w:cs="Arial"/>
                <w:sz w:val="20"/>
                <w:szCs w:val="20"/>
                <w:lang w:val="es-CL" w:eastAsia="en-US"/>
              </w:rPr>
              <w:t xml:space="preserve"> </w:t>
            </w:r>
          </w:p>
        </w:tc>
        <w:tc>
          <w:tcPr>
            <w:tcW w:w="1785"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7E3A39" w:rsidP="00C80E7E">
            <w:pPr>
              <w:autoSpaceDE w:val="0"/>
              <w:autoSpaceDN w:val="0"/>
              <w:adjustRightInd w:val="0"/>
              <w:jc w:val="center"/>
              <w:rPr>
                <w:rFonts w:ascii="Arial" w:hAnsi="Arial" w:cs="Arial"/>
                <w:sz w:val="20"/>
                <w:szCs w:val="20"/>
                <w:lang w:val="es-CL" w:eastAsia="en-US"/>
              </w:rPr>
            </w:pPr>
            <w:r w:rsidRPr="00B8596E">
              <w:rPr>
                <w:rFonts w:ascii="Arial" w:hAnsi="Arial" w:cs="Arial"/>
                <w:sz w:val="20"/>
                <w:szCs w:val="20"/>
                <w:lang w:val="es-CL" w:eastAsia="en-US"/>
              </w:rPr>
              <w:t>Sitio web de CODELCO</w:t>
            </w:r>
          </w:p>
        </w:tc>
        <w:tc>
          <w:tcPr>
            <w:tcW w:w="764" w:type="pct"/>
            <w:tcBorders>
              <w:top w:val="single" w:sz="4" w:space="0" w:color="auto"/>
              <w:left w:val="single" w:sz="4" w:space="0" w:color="auto"/>
              <w:bottom w:val="single" w:sz="4" w:space="0" w:color="auto"/>
              <w:right w:val="single" w:sz="4" w:space="0" w:color="auto"/>
            </w:tcBorders>
          </w:tcPr>
          <w:p w:rsidR="00FA5A76" w:rsidRPr="00B8596E" w:rsidRDefault="00FA5A76" w:rsidP="00C44425">
            <w:pPr>
              <w:autoSpaceDE w:val="0"/>
              <w:autoSpaceDN w:val="0"/>
              <w:adjustRightInd w:val="0"/>
              <w:jc w:val="center"/>
              <w:rPr>
                <w:rFonts w:ascii="Arial" w:hAnsi="Arial" w:cs="Arial"/>
                <w:sz w:val="20"/>
                <w:szCs w:val="20"/>
                <w:lang w:val="es-CL" w:eastAsia="en-US"/>
              </w:rPr>
            </w:pPr>
          </w:p>
          <w:p w:rsidR="00FA5A76" w:rsidRPr="00B8596E" w:rsidRDefault="007C1665" w:rsidP="00291F7E">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23</w:t>
            </w:r>
            <w:r w:rsidR="00B8596E" w:rsidRPr="00B8596E">
              <w:rPr>
                <w:rFonts w:ascii="Arial" w:hAnsi="Arial" w:cs="Arial"/>
                <w:sz w:val="20"/>
                <w:szCs w:val="20"/>
                <w:lang w:val="es-CL" w:eastAsia="en-US"/>
              </w:rPr>
              <w:t>-Ene.20</w:t>
            </w:r>
            <w:r w:rsidR="00430804">
              <w:rPr>
                <w:rFonts w:ascii="Arial" w:hAnsi="Arial" w:cs="Arial"/>
                <w:sz w:val="20"/>
                <w:szCs w:val="20"/>
                <w:lang w:val="es-CL" w:eastAsia="en-US"/>
              </w:rPr>
              <w:t>20</w:t>
            </w:r>
          </w:p>
          <w:p w:rsidR="00B8596E" w:rsidRPr="00B8596E" w:rsidRDefault="00B8596E" w:rsidP="00291F7E">
            <w:pPr>
              <w:autoSpaceDE w:val="0"/>
              <w:autoSpaceDN w:val="0"/>
              <w:adjustRightInd w:val="0"/>
              <w:jc w:val="center"/>
              <w:rPr>
                <w:rFonts w:ascii="Arial" w:hAnsi="Arial" w:cs="Arial"/>
                <w:sz w:val="20"/>
                <w:szCs w:val="20"/>
                <w:lang w:val="es-CL" w:eastAsia="en-US"/>
              </w:rPr>
            </w:pPr>
          </w:p>
        </w:tc>
        <w:tc>
          <w:tcPr>
            <w:tcW w:w="739" w:type="pct"/>
            <w:tcBorders>
              <w:top w:val="single" w:sz="4" w:space="0" w:color="auto"/>
              <w:left w:val="single" w:sz="4" w:space="0" w:color="auto"/>
              <w:bottom w:val="single" w:sz="4" w:space="0" w:color="auto"/>
              <w:right w:val="single" w:sz="4" w:space="0" w:color="auto"/>
            </w:tcBorders>
            <w:vAlign w:val="center"/>
            <w:hideMark/>
          </w:tcPr>
          <w:p w:rsidR="00484298" w:rsidRPr="00B8596E" w:rsidRDefault="00484298" w:rsidP="008975A2">
            <w:pPr>
              <w:autoSpaceDE w:val="0"/>
              <w:autoSpaceDN w:val="0"/>
              <w:adjustRightInd w:val="0"/>
              <w:rPr>
                <w:rFonts w:ascii="Arial" w:hAnsi="Arial" w:cs="Arial"/>
                <w:sz w:val="20"/>
                <w:szCs w:val="20"/>
                <w:lang w:val="es-CL" w:eastAsia="en-US"/>
              </w:rPr>
            </w:pPr>
          </w:p>
        </w:tc>
        <w:tc>
          <w:tcPr>
            <w:tcW w:w="657"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FA5A76" w:rsidP="00C44425">
            <w:pPr>
              <w:autoSpaceDE w:val="0"/>
              <w:autoSpaceDN w:val="0"/>
              <w:adjustRightInd w:val="0"/>
              <w:jc w:val="center"/>
              <w:rPr>
                <w:rFonts w:ascii="Arial" w:hAnsi="Arial" w:cs="Arial"/>
                <w:sz w:val="20"/>
                <w:szCs w:val="20"/>
                <w:lang w:val="es-CL" w:eastAsia="en-US"/>
              </w:rPr>
            </w:pPr>
            <w:r w:rsidRPr="00B8596E">
              <w:rPr>
                <w:rFonts w:ascii="Arial" w:hAnsi="Arial" w:cs="Arial"/>
                <w:sz w:val="20"/>
                <w:szCs w:val="20"/>
                <w:lang w:val="es-CL" w:eastAsia="en-US"/>
              </w:rPr>
              <w:t>Durante el día</w:t>
            </w:r>
          </w:p>
        </w:tc>
      </w:tr>
      <w:tr w:rsidR="00FA5A76" w:rsidRPr="00B8596E" w:rsidTr="00B8596E">
        <w:trPr>
          <w:trHeight w:val="273"/>
        </w:trPr>
        <w:tc>
          <w:tcPr>
            <w:tcW w:w="1055"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FA5A76" w:rsidP="00FA5A76">
            <w:pPr>
              <w:autoSpaceDE w:val="0"/>
              <w:autoSpaceDN w:val="0"/>
              <w:adjustRightInd w:val="0"/>
              <w:rPr>
                <w:rFonts w:ascii="Arial" w:hAnsi="Arial" w:cs="Arial"/>
                <w:sz w:val="20"/>
                <w:szCs w:val="20"/>
                <w:lang w:val="es-CL" w:eastAsia="en-US"/>
              </w:rPr>
            </w:pPr>
            <w:r w:rsidRPr="00B8596E">
              <w:rPr>
                <w:rFonts w:ascii="Arial" w:hAnsi="Arial" w:cs="Arial"/>
                <w:sz w:val="20"/>
                <w:szCs w:val="20"/>
                <w:lang w:val="es-CL" w:eastAsia="en-US"/>
              </w:rPr>
              <w:t>Comunicar intención de Participar</w:t>
            </w:r>
          </w:p>
        </w:tc>
        <w:tc>
          <w:tcPr>
            <w:tcW w:w="1785"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FA5A76" w:rsidP="00C80E7E">
            <w:pPr>
              <w:autoSpaceDE w:val="0"/>
              <w:autoSpaceDN w:val="0"/>
              <w:adjustRightInd w:val="0"/>
              <w:jc w:val="center"/>
              <w:rPr>
                <w:rFonts w:ascii="Arial" w:hAnsi="Arial" w:cs="Arial"/>
                <w:sz w:val="20"/>
                <w:szCs w:val="20"/>
                <w:lang w:val="es-CL" w:eastAsia="en-US"/>
              </w:rPr>
            </w:pPr>
          </w:p>
          <w:p w:rsidR="00FA5A76" w:rsidRPr="00B8596E" w:rsidRDefault="00FA5A76" w:rsidP="00C80E7E">
            <w:pPr>
              <w:autoSpaceDE w:val="0"/>
              <w:autoSpaceDN w:val="0"/>
              <w:adjustRightInd w:val="0"/>
              <w:jc w:val="center"/>
              <w:rPr>
                <w:rFonts w:ascii="Arial" w:hAnsi="Arial" w:cs="Arial"/>
                <w:sz w:val="20"/>
                <w:szCs w:val="20"/>
              </w:rPr>
            </w:pPr>
            <w:r w:rsidRPr="00B8596E">
              <w:rPr>
                <w:rFonts w:ascii="Arial" w:hAnsi="Arial" w:cs="Arial"/>
                <w:sz w:val="20"/>
                <w:szCs w:val="20"/>
                <w:lang w:val="es-CL" w:eastAsia="en-US"/>
              </w:rPr>
              <w:t xml:space="preserve">Vía correo electrónico </w:t>
            </w:r>
          </w:p>
          <w:p w:rsidR="00FA5A76" w:rsidRPr="00B8596E" w:rsidRDefault="001A742B" w:rsidP="00C80E7E">
            <w:pPr>
              <w:autoSpaceDE w:val="0"/>
              <w:autoSpaceDN w:val="0"/>
              <w:adjustRightInd w:val="0"/>
              <w:jc w:val="center"/>
              <w:rPr>
                <w:rStyle w:val="Hipervnculo"/>
                <w:rFonts w:ascii="Arial" w:hAnsi="Arial" w:cs="Arial"/>
                <w:color w:val="auto"/>
                <w:sz w:val="20"/>
                <w:szCs w:val="20"/>
                <w:lang w:val="es-CL"/>
              </w:rPr>
            </w:pPr>
            <w:r w:rsidRPr="00B8596E">
              <w:rPr>
                <w:rStyle w:val="Hipervnculo"/>
                <w:rFonts w:ascii="Arial" w:hAnsi="Arial" w:cs="Arial"/>
                <w:color w:val="auto"/>
                <w:sz w:val="20"/>
                <w:szCs w:val="20"/>
                <w:lang w:val="es-CL"/>
              </w:rPr>
              <w:t>PRECALIFICA6</w:t>
            </w:r>
            <w:r w:rsidR="00FA5A76" w:rsidRPr="00B8596E">
              <w:rPr>
                <w:rStyle w:val="Hipervnculo"/>
                <w:rFonts w:ascii="Arial" w:hAnsi="Arial" w:cs="Arial"/>
                <w:color w:val="auto"/>
                <w:sz w:val="20"/>
                <w:szCs w:val="20"/>
                <w:lang w:val="es-CL"/>
              </w:rPr>
              <w:t>@codelco.cl</w:t>
            </w:r>
          </w:p>
          <w:p w:rsidR="00FA5A76" w:rsidRPr="00B8596E" w:rsidRDefault="00FA5A76" w:rsidP="00C80E7E">
            <w:pPr>
              <w:autoSpaceDE w:val="0"/>
              <w:autoSpaceDN w:val="0"/>
              <w:adjustRightInd w:val="0"/>
              <w:jc w:val="center"/>
              <w:rPr>
                <w:rFonts w:ascii="Arial" w:hAnsi="Arial" w:cs="Arial"/>
                <w:sz w:val="20"/>
                <w:szCs w:val="20"/>
                <w:lang w:val="es-CL" w:eastAsia="en-US"/>
              </w:rPr>
            </w:pPr>
          </w:p>
        </w:tc>
        <w:tc>
          <w:tcPr>
            <w:tcW w:w="764" w:type="pct"/>
            <w:tcBorders>
              <w:top w:val="single" w:sz="4" w:space="0" w:color="auto"/>
              <w:left w:val="single" w:sz="4" w:space="0" w:color="auto"/>
              <w:bottom w:val="single" w:sz="4" w:space="0" w:color="auto"/>
              <w:right w:val="single" w:sz="4" w:space="0" w:color="auto"/>
            </w:tcBorders>
          </w:tcPr>
          <w:p w:rsidR="00FA5A76" w:rsidRPr="00B8596E" w:rsidRDefault="00FA5A76" w:rsidP="00C44425">
            <w:pPr>
              <w:autoSpaceDE w:val="0"/>
              <w:autoSpaceDN w:val="0"/>
              <w:adjustRightInd w:val="0"/>
              <w:jc w:val="center"/>
              <w:rPr>
                <w:rFonts w:ascii="Arial" w:hAnsi="Arial" w:cs="Arial"/>
                <w:sz w:val="20"/>
                <w:szCs w:val="20"/>
                <w:lang w:val="es-CL" w:eastAsia="en-US"/>
              </w:rPr>
            </w:pPr>
          </w:p>
          <w:p w:rsidR="00B8596E" w:rsidRPr="00B8596E" w:rsidRDefault="007C1665" w:rsidP="00B8596E">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23</w:t>
            </w:r>
            <w:r w:rsidR="00B8596E" w:rsidRPr="00B8596E">
              <w:rPr>
                <w:rFonts w:ascii="Arial" w:hAnsi="Arial" w:cs="Arial"/>
                <w:sz w:val="20"/>
                <w:szCs w:val="20"/>
                <w:lang w:val="es-CL" w:eastAsia="en-US"/>
              </w:rPr>
              <w:t>-Ene.20</w:t>
            </w:r>
            <w:r w:rsidR="00430804">
              <w:rPr>
                <w:rFonts w:ascii="Arial" w:hAnsi="Arial" w:cs="Arial"/>
                <w:sz w:val="20"/>
                <w:szCs w:val="20"/>
                <w:lang w:val="es-CL" w:eastAsia="en-US"/>
              </w:rPr>
              <w:t>20</w:t>
            </w:r>
          </w:p>
          <w:p w:rsidR="00FA5A76" w:rsidRPr="00B8596E" w:rsidRDefault="00FA5A76" w:rsidP="00C44425">
            <w:pPr>
              <w:autoSpaceDE w:val="0"/>
              <w:autoSpaceDN w:val="0"/>
              <w:adjustRightInd w:val="0"/>
              <w:jc w:val="center"/>
              <w:rPr>
                <w:rFonts w:ascii="Arial" w:hAnsi="Arial" w:cs="Arial"/>
                <w:sz w:val="20"/>
                <w:szCs w:val="20"/>
                <w:lang w:val="es-CL" w:eastAsia="en-US"/>
              </w:rPr>
            </w:pPr>
          </w:p>
        </w:tc>
        <w:tc>
          <w:tcPr>
            <w:tcW w:w="739" w:type="pct"/>
            <w:tcBorders>
              <w:top w:val="single" w:sz="4" w:space="0" w:color="auto"/>
              <w:left w:val="single" w:sz="4" w:space="0" w:color="auto"/>
              <w:bottom w:val="single" w:sz="4" w:space="0" w:color="auto"/>
              <w:right w:val="single" w:sz="4" w:space="0" w:color="auto"/>
            </w:tcBorders>
            <w:vAlign w:val="center"/>
          </w:tcPr>
          <w:p w:rsidR="00B8596E" w:rsidRPr="00B8596E" w:rsidRDefault="007C1665" w:rsidP="00B8596E">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28</w:t>
            </w:r>
            <w:r w:rsidR="00B8596E" w:rsidRPr="00B8596E">
              <w:rPr>
                <w:rFonts w:ascii="Arial" w:hAnsi="Arial" w:cs="Arial"/>
                <w:sz w:val="20"/>
                <w:szCs w:val="20"/>
                <w:lang w:val="es-CL" w:eastAsia="en-US"/>
              </w:rPr>
              <w:t>-Ene.20</w:t>
            </w:r>
            <w:r w:rsidR="00430804">
              <w:rPr>
                <w:rFonts w:ascii="Arial" w:hAnsi="Arial" w:cs="Arial"/>
                <w:sz w:val="20"/>
                <w:szCs w:val="20"/>
                <w:lang w:val="es-CL" w:eastAsia="en-US"/>
              </w:rPr>
              <w:t>20</w:t>
            </w:r>
          </w:p>
          <w:p w:rsidR="00E202A8" w:rsidRPr="00B8596E" w:rsidRDefault="00E202A8" w:rsidP="00C44425">
            <w:pPr>
              <w:autoSpaceDE w:val="0"/>
              <w:autoSpaceDN w:val="0"/>
              <w:adjustRightInd w:val="0"/>
              <w:jc w:val="center"/>
              <w:rPr>
                <w:rFonts w:ascii="Arial" w:hAnsi="Arial" w:cs="Arial"/>
                <w:sz w:val="20"/>
                <w:szCs w:val="20"/>
                <w:lang w:val="es-CL"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FA5A76" w:rsidRPr="00B8596E" w:rsidRDefault="008975A2" w:rsidP="00C44425">
            <w:pPr>
              <w:autoSpaceDE w:val="0"/>
              <w:autoSpaceDN w:val="0"/>
              <w:adjustRightInd w:val="0"/>
              <w:jc w:val="center"/>
              <w:rPr>
                <w:rFonts w:ascii="Arial" w:hAnsi="Arial" w:cs="Arial"/>
                <w:sz w:val="20"/>
                <w:szCs w:val="20"/>
                <w:lang w:val="es-CL" w:eastAsia="en-US"/>
              </w:rPr>
            </w:pPr>
            <w:r w:rsidRPr="00B8596E">
              <w:rPr>
                <w:rFonts w:ascii="Arial" w:hAnsi="Arial" w:cs="Arial"/>
                <w:sz w:val="20"/>
                <w:szCs w:val="20"/>
                <w:lang w:val="es-CL" w:eastAsia="en-US"/>
              </w:rPr>
              <w:t>18</w:t>
            </w:r>
            <w:r w:rsidR="00E202A8" w:rsidRPr="00B8596E">
              <w:rPr>
                <w:rFonts w:ascii="Arial" w:hAnsi="Arial" w:cs="Arial"/>
                <w:sz w:val="20"/>
                <w:szCs w:val="20"/>
                <w:lang w:val="es-CL" w:eastAsia="en-US"/>
              </w:rPr>
              <w:t>:00</w:t>
            </w:r>
            <w:r w:rsidR="00FA5A76" w:rsidRPr="00B8596E">
              <w:rPr>
                <w:rFonts w:ascii="Arial" w:hAnsi="Arial" w:cs="Arial"/>
                <w:sz w:val="20"/>
                <w:szCs w:val="20"/>
                <w:lang w:val="es-CL" w:eastAsia="en-US"/>
              </w:rPr>
              <w:t xml:space="preserve"> hrs</w:t>
            </w:r>
          </w:p>
        </w:tc>
      </w:tr>
      <w:tr w:rsidR="00FA5A76" w:rsidRPr="00B8596E" w:rsidTr="00B8596E">
        <w:trPr>
          <w:trHeight w:val="273"/>
        </w:trPr>
        <w:tc>
          <w:tcPr>
            <w:tcW w:w="1055"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FA5A76" w:rsidP="004B75D4">
            <w:pPr>
              <w:autoSpaceDE w:val="0"/>
              <w:autoSpaceDN w:val="0"/>
              <w:adjustRightInd w:val="0"/>
              <w:rPr>
                <w:rFonts w:ascii="Arial" w:hAnsi="Arial" w:cs="Arial"/>
                <w:sz w:val="20"/>
                <w:szCs w:val="20"/>
                <w:lang w:val="es-CL" w:eastAsia="en-US"/>
              </w:rPr>
            </w:pPr>
          </w:p>
          <w:p w:rsidR="00FA5A76" w:rsidRPr="00B8596E" w:rsidRDefault="00FA5A76" w:rsidP="004B75D4">
            <w:pPr>
              <w:autoSpaceDE w:val="0"/>
              <w:autoSpaceDN w:val="0"/>
              <w:adjustRightInd w:val="0"/>
              <w:rPr>
                <w:rFonts w:ascii="Arial" w:hAnsi="Arial" w:cs="Arial"/>
                <w:sz w:val="20"/>
                <w:szCs w:val="20"/>
                <w:lang w:val="es-CL" w:eastAsia="en-US"/>
              </w:rPr>
            </w:pPr>
            <w:r w:rsidRPr="00B8596E">
              <w:rPr>
                <w:rFonts w:ascii="Arial" w:hAnsi="Arial" w:cs="Arial"/>
                <w:sz w:val="20"/>
                <w:szCs w:val="20"/>
                <w:lang w:val="es-CL" w:eastAsia="en-US"/>
              </w:rPr>
              <w:t xml:space="preserve">Publicación </w:t>
            </w:r>
            <w:r w:rsidR="00B5441A" w:rsidRPr="00B8596E">
              <w:rPr>
                <w:rFonts w:ascii="Arial" w:hAnsi="Arial" w:cs="Arial"/>
                <w:sz w:val="20"/>
                <w:szCs w:val="20"/>
                <w:lang w:val="es-CL" w:eastAsia="en-US"/>
              </w:rPr>
              <w:t xml:space="preserve">en SRM de </w:t>
            </w:r>
            <w:r w:rsidRPr="00B8596E">
              <w:rPr>
                <w:rFonts w:ascii="Arial" w:hAnsi="Arial" w:cs="Arial"/>
                <w:sz w:val="20"/>
                <w:szCs w:val="20"/>
                <w:lang w:val="es-CL" w:eastAsia="en-US"/>
              </w:rPr>
              <w:t>proceso de precalificación a empresas que confirman su participación</w:t>
            </w:r>
          </w:p>
          <w:p w:rsidR="00FA5A76" w:rsidRPr="00B8596E" w:rsidRDefault="00FA5A76" w:rsidP="004B75D4">
            <w:pPr>
              <w:autoSpaceDE w:val="0"/>
              <w:autoSpaceDN w:val="0"/>
              <w:adjustRightInd w:val="0"/>
              <w:rPr>
                <w:rFonts w:ascii="Arial" w:hAnsi="Arial" w:cs="Arial"/>
                <w:sz w:val="20"/>
                <w:szCs w:val="20"/>
                <w:lang w:val="es-CL" w:eastAsia="en-US"/>
              </w:rPr>
            </w:pPr>
          </w:p>
        </w:tc>
        <w:tc>
          <w:tcPr>
            <w:tcW w:w="1785"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FA5A76" w:rsidP="004B75D4">
            <w:pPr>
              <w:autoSpaceDE w:val="0"/>
              <w:autoSpaceDN w:val="0"/>
              <w:adjustRightInd w:val="0"/>
              <w:jc w:val="center"/>
              <w:rPr>
                <w:rFonts w:ascii="Arial" w:hAnsi="Arial" w:cs="Arial"/>
                <w:sz w:val="20"/>
                <w:szCs w:val="20"/>
                <w:lang w:val="es-CL" w:eastAsia="en-US"/>
              </w:rPr>
            </w:pPr>
            <w:r w:rsidRPr="00B8596E">
              <w:rPr>
                <w:rFonts w:ascii="Arial" w:hAnsi="Arial" w:cs="Arial"/>
                <w:sz w:val="20"/>
                <w:szCs w:val="20"/>
                <w:lang w:val="es-CL" w:eastAsia="en-US"/>
              </w:rPr>
              <w:t>Portal de Compras N°</w:t>
            </w:r>
            <w:r w:rsidR="008975A2" w:rsidRPr="00B8596E">
              <w:rPr>
                <w:rFonts w:ascii="Arial" w:hAnsi="Arial" w:cs="Arial"/>
                <w:sz w:val="20"/>
                <w:szCs w:val="20"/>
                <w:lang w:val="es-CL" w:eastAsia="en-US"/>
              </w:rPr>
              <w:t>8000001198</w:t>
            </w:r>
          </w:p>
        </w:tc>
        <w:tc>
          <w:tcPr>
            <w:tcW w:w="764" w:type="pct"/>
            <w:tcBorders>
              <w:top w:val="single" w:sz="4" w:space="0" w:color="auto"/>
              <w:left w:val="single" w:sz="4" w:space="0" w:color="auto"/>
              <w:bottom w:val="single" w:sz="4" w:space="0" w:color="auto"/>
              <w:right w:val="single" w:sz="4" w:space="0" w:color="auto"/>
            </w:tcBorders>
          </w:tcPr>
          <w:p w:rsidR="00FA5A76" w:rsidRPr="00B8596E" w:rsidRDefault="00FA5A76" w:rsidP="00C44425">
            <w:pPr>
              <w:autoSpaceDE w:val="0"/>
              <w:autoSpaceDN w:val="0"/>
              <w:adjustRightInd w:val="0"/>
              <w:jc w:val="center"/>
              <w:rPr>
                <w:rFonts w:ascii="Arial" w:hAnsi="Arial" w:cs="Arial"/>
                <w:sz w:val="20"/>
                <w:szCs w:val="20"/>
                <w:lang w:val="es-CL" w:eastAsia="en-US"/>
              </w:rPr>
            </w:pPr>
          </w:p>
          <w:p w:rsidR="00C44425" w:rsidRPr="00B8596E" w:rsidRDefault="00C44425" w:rsidP="00C44425">
            <w:pPr>
              <w:autoSpaceDE w:val="0"/>
              <w:autoSpaceDN w:val="0"/>
              <w:adjustRightInd w:val="0"/>
              <w:jc w:val="center"/>
              <w:rPr>
                <w:rFonts w:ascii="Arial" w:hAnsi="Arial" w:cs="Arial"/>
                <w:sz w:val="20"/>
                <w:szCs w:val="20"/>
                <w:lang w:val="es-CL" w:eastAsia="en-US"/>
              </w:rPr>
            </w:pPr>
          </w:p>
          <w:p w:rsidR="00C44425" w:rsidRPr="00B8596E" w:rsidRDefault="00C44425" w:rsidP="00C44425">
            <w:pPr>
              <w:autoSpaceDE w:val="0"/>
              <w:autoSpaceDN w:val="0"/>
              <w:adjustRightInd w:val="0"/>
              <w:jc w:val="center"/>
              <w:rPr>
                <w:rFonts w:ascii="Arial" w:hAnsi="Arial" w:cs="Arial"/>
                <w:sz w:val="20"/>
                <w:szCs w:val="20"/>
                <w:lang w:val="es-CL" w:eastAsia="en-US"/>
              </w:rPr>
            </w:pPr>
          </w:p>
          <w:p w:rsidR="00E202A8" w:rsidRPr="00B8596E" w:rsidRDefault="007C1665" w:rsidP="00E202A8">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28</w:t>
            </w:r>
            <w:r w:rsidR="00B8596E" w:rsidRPr="00B8596E">
              <w:rPr>
                <w:rFonts w:ascii="Arial" w:hAnsi="Arial" w:cs="Arial"/>
                <w:sz w:val="20"/>
                <w:szCs w:val="20"/>
                <w:lang w:val="es-CL" w:eastAsia="en-US"/>
              </w:rPr>
              <w:t>-Ene-20</w:t>
            </w:r>
            <w:r w:rsidR="00430804">
              <w:rPr>
                <w:rFonts w:ascii="Arial" w:hAnsi="Arial" w:cs="Arial"/>
                <w:sz w:val="20"/>
                <w:szCs w:val="20"/>
                <w:lang w:val="es-CL" w:eastAsia="en-US"/>
              </w:rPr>
              <w:t>20</w:t>
            </w:r>
          </w:p>
          <w:p w:rsidR="00FA5A76" w:rsidRPr="00B8596E" w:rsidRDefault="00FA5A76" w:rsidP="00C44425">
            <w:pPr>
              <w:autoSpaceDE w:val="0"/>
              <w:autoSpaceDN w:val="0"/>
              <w:adjustRightInd w:val="0"/>
              <w:jc w:val="center"/>
              <w:rPr>
                <w:rFonts w:ascii="Arial" w:hAnsi="Arial" w:cs="Arial"/>
                <w:sz w:val="20"/>
                <w:szCs w:val="20"/>
                <w:lang w:val="es-CL" w:eastAsia="en-US"/>
              </w:rPr>
            </w:pPr>
          </w:p>
        </w:tc>
        <w:tc>
          <w:tcPr>
            <w:tcW w:w="739" w:type="pct"/>
            <w:tcBorders>
              <w:top w:val="single" w:sz="4" w:space="0" w:color="auto"/>
              <w:left w:val="single" w:sz="4" w:space="0" w:color="auto"/>
              <w:bottom w:val="single" w:sz="4" w:space="0" w:color="auto"/>
              <w:right w:val="single" w:sz="4" w:space="0" w:color="auto"/>
            </w:tcBorders>
            <w:vAlign w:val="center"/>
          </w:tcPr>
          <w:p w:rsidR="00FA5A76" w:rsidRPr="00B8596E" w:rsidRDefault="00FA5A76" w:rsidP="008975A2">
            <w:pPr>
              <w:autoSpaceDE w:val="0"/>
              <w:autoSpaceDN w:val="0"/>
              <w:adjustRightInd w:val="0"/>
              <w:jc w:val="center"/>
              <w:rPr>
                <w:rFonts w:ascii="Arial" w:hAnsi="Arial" w:cs="Arial"/>
                <w:sz w:val="20"/>
                <w:szCs w:val="20"/>
                <w:lang w:val="es-CL"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FA5A76" w:rsidRPr="00B8596E" w:rsidRDefault="00FA5A76" w:rsidP="00C44425">
            <w:pPr>
              <w:autoSpaceDE w:val="0"/>
              <w:autoSpaceDN w:val="0"/>
              <w:adjustRightInd w:val="0"/>
              <w:jc w:val="center"/>
              <w:rPr>
                <w:rFonts w:ascii="Arial" w:hAnsi="Arial" w:cs="Arial"/>
                <w:sz w:val="20"/>
                <w:szCs w:val="20"/>
                <w:lang w:val="es-CL" w:eastAsia="en-US"/>
              </w:rPr>
            </w:pPr>
          </w:p>
          <w:p w:rsidR="00FA5A76" w:rsidRPr="00B8596E" w:rsidRDefault="00FA5A76" w:rsidP="00C44425">
            <w:pPr>
              <w:autoSpaceDE w:val="0"/>
              <w:autoSpaceDN w:val="0"/>
              <w:adjustRightInd w:val="0"/>
              <w:jc w:val="center"/>
              <w:rPr>
                <w:rFonts w:ascii="Arial" w:hAnsi="Arial" w:cs="Arial"/>
                <w:sz w:val="20"/>
                <w:szCs w:val="20"/>
                <w:lang w:val="es-CL" w:eastAsia="en-US"/>
              </w:rPr>
            </w:pPr>
            <w:r w:rsidRPr="00B8596E">
              <w:rPr>
                <w:rFonts w:ascii="Arial" w:hAnsi="Arial" w:cs="Arial"/>
                <w:sz w:val="20"/>
                <w:szCs w:val="20"/>
                <w:lang w:val="es-CL" w:eastAsia="en-US"/>
              </w:rPr>
              <w:t>Durante el día</w:t>
            </w:r>
          </w:p>
          <w:p w:rsidR="00E202A8" w:rsidRPr="00B8596E" w:rsidRDefault="00E202A8" w:rsidP="00C44425">
            <w:pPr>
              <w:autoSpaceDE w:val="0"/>
              <w:autoSpaceDN w:val="0"/>
              <w:adjustRightInd w:val="0"/>
              <w:jc w:val="center"/>
              <w:rPr>
                <w:rFonts w:ascii="Arial" w:hAnsi="Arial" w:cs="Arial"/>
                <w:sz w:val="20"/>
                <w:szCs w:val="20"/>
                <w:lang w:val="es-CL" w:eastAsia="en-US"/>
              </w:rPr>
            </w:pPr>
          </w:p>
        </w:tc>
      </w:tr>
      <w:tr w:rsidR="00FA5A76" w:rsidRPr="00B8596E" w:rsidTr="00B8596E">
        <w:trPr>
          <w:trHeight w:val="273"/>
        </w:trPr>
        <w:tc>
          <w:tcPr>
            <w:tcW w:w="1055"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FA5A76" w:rsidP="00C80E7E">
            <w:pPr>
              <w:autoSpaceDE w:val="0"/>
              <w:autoSpaceDN w:val="0"/>
              <w:adjustRightInd w:val="0"/>
              <w:rPr>
                <w:rFonts w:ascii="Arial" w:hAnsi="Arial" w:cs="Arial"/>
                <w:sz w:val="20"/>
                <w:szCs w:val="20"/>
                <w:lang w:val="es-CL" w:eastAsia="en-US"/>
              </w:rPr>
            </w:pPr>
          </w:p>
          <w:p w:rsidR="00FA5A76" w:rsidRPr="00B8596E" w:rsidRDefault="00FA5A76" w:rsidP="00C80E7E">
            <w:pPr>
              <w:autoSpaceDE w:val="0"/>
              <w:autoSpaceDN w:val="0"/>
              <w:adjustRightInd w:val="0"/>
              <w:rPr>
                <w:rFonts w:ascii="Arial" w:hAnsi="Arial" w:cs="Arial"/>
                <w:sz w:val="20"/>
                <w:szCs w:val="20"/>
                <w:lang w:val="es-CL" w:eastAsia="en-US"/>
              </w:rPr>
            </w:pPr>
            <w:r w:rsidRPr="00B8596E">
              <w:rPr>
                <w:rFonts w:ascii="Arial" w:hAnsi="Arial" w:cs="Arial"/>
                <w:sz w:val="20"/>
                <w:szCs w:val="20"/>
                <w:lang w:val="es-CL" w:eastAsia="en-US"/>
              </w:rPr>
              <w:t>Recepción de Antecedentes de Precalificación</w:t>
            </w:r>
          </w:p>
          <w:p w:rsidR="00FA5A76" w:rsidRPr="00B8596E" w:rsidRDefault="00FA5A76" w:rsidP="00C80E7E">
            <w:pPr>
              <w:autoSpaceDE w:val="0"/>
              <w:autoSpaceDN w:val="0"/>
              <w:adjustRightInd w:val="0"/>
              <w:rPr>
                <w:rFonts w:ascii="Arial" w:hAnsi="Arial" w:cs="Arial"/>
                <w:sz w:val="20"/>
                <w:szCs w:val="20"/>
                <w:lang w:val="es-CL" w:eastAsia="en-US"/>
              </w:rPr>
            </w:pPr>
          </w:p>
        </w:tc>
        <w:tc>
          <w:tcPr>
            <w:tcW w:w="1785"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FA5A76" w:rsidP="004B75D4">
            <w:pPr>
              <w:autoSpaceDE w:val="0"/>
              <w:autoSpaceDN w:val="0"/>
              <w:adjustRightInd w:val="0"/>
              <w:jc w:val="center"/>
              <w:rPr>
                <w:rFonts w:ascii="Arial" w:hAnsi="Arial" w:cs="Arial"/>
                <w:sz w:val="20"/>
                <w:szCs w:val="20"/>
                <w:lang w:val="es-CL" w:eastAsia="en-US"/>
              </w:rPr>
            </w:pPr>
            <w:r w:rsidRPr="00B8596E">
              <w:rPr>
                <w:rFonts w:ascii="Arial" w:hAnsi="Arial" w:cs="Arial"/>
                <w:sz w:val="20"/>
                <w:szCs w:val="20"/>
                <w:lang w:val="es-CL" w:eastAsia="en-US"/>
              </w:rPr>
              <w:t>Portal de Compras N°</w:t>
            </w:r>
            <w:r w:rsidR="008975A2" w:rsidRPr="00B8596E">
              <w:rPr>
                <w:rFonts w:ascii="Arial" w:hAnsi="Arial" w:cs="Arial"/>
                <w:sz w:val="20"/>
                <w:szCs w:val="20"/>
                <w:lang w:val="es-CL" w:eastAsia="en-US"/>
              </w:rPr>
              <w:t>8000001198</w:t>
            </w:r>
          </w:p>
        </w:tc>
        <w:tc>
          <w:tcPr>
            <w:tcW w:w="764" w:type="pct"/>
            <w:tcBorders>
              <w:top w:val="single" w:sz="4" w:space="0" w:color="auto"/>
              <w:left w:val="single" w:sz="4" w:space="0" w:color="auto"/>
              <w:bottom w:val="single" w:sz="4" w:space="0" w:color="auto"/>
              <w:right w:val="single" w:sz="4" w:space="0" w:color="auto"/>
            </w:tcBorders>
          </w:tcPr>
          <w:p w:rsidR="00FA5A76" w:rsidRPr="00B8596E" w:rsidRDefault="00FA5A76" w:rsidP="00C44425">
            <w:pPr>
              <w:autoSpaceDE w:val="0"/>
              <w:autoSpaceDN w:val="0"/>
              <w:adjustRightInd w:val="0"/>
              <w:jc w:val="center"/>
              <w:rPr>
                <w:rFonts w:ascii="Arial" w:hAnsi="Arial" w:cs="Arial"/>
                <w:sz w:val="20"/>
                <w:szCs w:val="20"/>
                <w:lang w:val="es-CL" w:eastAsia="en-US"/>
              </w:rPr>
            </w:pPr>
          </w:p>
          <w:p w:rsidR="008975A2" w:rsidRPr="00B8596E" w:rsidRDefault="007C1665" w:rsidP="008975A2">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28</w:t>
            </w:r>
            <w:r w:rsidR="00B8596E" w:rsidRPr="00B8596E">
              <w:rPr>
                <w:rFonts w:ascii="Arial" w:hAnsi="Arial" w:cs="Arial"/>
                <w:sz w:val="20"/>
                <w:szCs w:val="20"/>
                <w:lang w:val="es-CL" w:eastAsia="en-US"/>
              </w:rPr>
              <w:t>-Ene-20</w:t>
            </w:r>
            <w:r w:rsidR="00430804">
              <w:rPr>
                <w:rFonts w:ascii="Arial" w:hAnsi="Arial" w:cs="Arial"/>
                <w:sz w:val="20"/>
                <w:szCs w:val="20"/>
                <w:lang w:val="es-CL" w:eastAsia="en-US"/>
              </w:rPr>
              <w:t>20</w:t>
            </w:r>
          </w:p>
          <w:p w:rsidR="00FA5A76" w:rsidRPr="00B8596E" w:rsidRDefault="00FA5A76" w:rsidP="00C44425">
            <w:pPr>
              <w:autoSpaceDE w:val="0"/>
              <w:autoSpaceDN w:val="0"/>
              <w:adjustRightInd w:val="0"/>
              <w:jc w:val="center"/>
              <w:rPr>
                <w:rFonts w:ascii="Arial" w:hAnsi="Arial" w:cs="Arial"/>
                <w:sz w:val="20"/>
                <w:szCs w:val="20"/>
                <w:lang w:val="es-CL" w:eastAsia="en-US"/>
              </w:rPr>
            </w:pPr>
          </w:p>
        </w:tc>
        <w:tc>
          <w:tcPr>
            <w:tcW w:w="739" w:type="pct"/>
            <w:tcBorders>
              <w:top w:val="single" w:sz="4" w:space="0" w:color="auto"/>
              <w:left w:val="single" w:sz="4" w:space="0" w:color="auto"/>
              <w:bottom w:val="single" w:sz="4" w:space="0" w:color="auto"/>
              <w:right w:val="single" w:sz="4" w:space="0" w:color="auto"/>
            </w:tcBorders>
            <w:shd w:val="clear" w:color="auto" w:fill="auto"/>
            <w:vAlign w:val="center"/>
          </w:tcPr>
          <w:p w:rsidR="00FA5A76" w:rsidRPr="00B8596E" w:rsidRDefault="00430804" w:rsidP="00C44425">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07</w:t>
            </w:r>
            <w:r w:rsidR="008975A2" w:rsidRPr="00B8596E">
              <w:rPr>
                <w:rFonts w:ascii="Arial" w:hAnsi="Arial" w:cs="Arial"/>
                <w:sz w:val="20"/>
                <w:szCs w:val="20"/>
                <w:lang w:val="es-CL" w:eastAsia="en-US"/>
              </w:rPr>
              <w:t>-</w:t>
            </w:r>
            <w:r>
              <w:rPr>
                <w:rFonts w:ascii="Arial" w:hAnsi="Arial" w:cs="Arial"/>
                <w:sz w:val="20"/>
                <w:szCs w:val="20"/>
                <w:lang w:val="es-CL" w:eastAsia="en-US"/>
              </w:rPr>
              <w:t>FEB</w:t>
            </w:r>
            <w:r w:rsidR="00B8596E" w:rsidRPr="00B8596E">
              <w:rPr>
                <w:rFonts w:ascii="Arial" w:hAnsi="Arial" w:cs="Arial"/>
                <w:sz w:val="20"/>
                <w:szCs w:val="20"/>
                <w:lang w:val="es-CL" w:eastAsia="en-US"/>
              </w:rPr>
              <w:t>-20</w:t>
            </w:r>
            <w:r>
              <w:rPr>
                <w:rFonts w:ascii="Arial" w:hAnsi="Arial" w:cs="Arial"/>
                <w:sz w:val="20"/>
                <w:szCs w:val="20"/>
                <w:lang w:val="es-CL" w:eastAsia="en-US"/>
              </w:rPr>
              <w:t>20</w:t>
            </w:r>
          </w:p>
          <w:p w:rsidR="001A742B" w:rsidRPr="00B8596E" w:rsidRDefault="001A742B" w:rsidP="00C44425">
            <w:pPr>
              <w:autoSpaceDE w:val="0"/>
              <w:autoSpaceDN w:val="0"/>
              <w:adjustRightInd w:val="0"/>
              <w:jc w:val="center"/>
              <w:rPr>
                <w:rFonts w:ascii="Arial" w:hAnsi="Arial" w:cs="Arial"/>
                <w:sz w:val="20"/>
                <w:szCs w:val="20"/>
                <w:lang w:val="es-CL" w:eastAsia="en-US"/>
              </w:rPr>
            </w:pPr>
          </w:p>
          <w:p w:rsidR="001A742B" w:rsidRPr="00B8596E" w:rsidRDefault="001A742B" w:rsidP="00C44425">
            <w:pPr>
              <w:autoSpaceDE w:val="0"/>
              <w:autoSpaceDN w:val="0"/>
              <w:adjustRightInd w:val="0"/>
              <w:jc w:val="center"/>
              <w:rPr>
                <w:rFonts w:ascii="Arial" w:hAnsi="Arial" w:cs="Arial"/>
                <w:sz w:val="20"/>
                <w:szCs w:val="20"/>
                <w:lang w:val="es-CL" w:eastAsia="en-US"/>
              </w:rPr>
            </w:pP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rsidR="00FA5A76" w:rsidRPr="00B8596E" w:rsidRDefault="001A742B" w:rsidP="00C44425">
            <w:pPr>
              <w:autoSpaceDE w:val="0"/>
              <w:autoSpaceDN w:val="0"/>
              <w:adjustRightInd w:val="0"/>
              <w:jc w:val="center"/>
              <w:rPr>
                <w:rFonts w:ascii="Arial" w:hAnsi="Arial" w:cs="Arial"/>
                <w:sz w:val="20"/>
                <w:szCs w:val="20"/>
                <w:lang w:val="es-CL" w:eastAsia="en-US"/>
              </w:rPr>
            </w:pPr>
            <w:r w:rsidRPr="00B8596E">
              <w:rPr>
                <w:rFonts w:ascii="Arial" w:hAnsi="Arial" w:cs="Arial"/>
                <w:sz w:val="20"/>
                <w:szCs w:val="20"/>
                <w:lang w:val="es-CL" w:eastAsia="en-US"/>
              </w:rPr>
              <w:t>19:00 hrs</w:t>
            </w:r>
          </w:p>
          <w:p w:rsidR="001A742B" w:rsidRPr="00B8596E" w:rsidRDefault="001A742B" w:rsidP="00C44425">
            <w:pPr>
              <w:autoSpaceDE w:val="0"/>
              <w:autoSpaceDN w:val="0"/>
              <w:adjustRightInd w:val="0"/>
              <w:jc w:val="center"/>
              <w:rPr>
                <w:rFonts w:ascii="Arial" w:hAnsi="Arial" w:cs="Arial"/>
                <w:sz w:val="20"/>
                <w:szCs w:val="20"/>
                <w:lang w:val="es-CL" w:eastAsia="en-US"/>
              </w:rPr>
            </w:pPr>
          </w:p>
          <w:p w:rsidR="001A742B" w:rsidRPr="00B8596E" w:rsidRDefault="001A742B" w:rsidP="00C44425">
            <w:pPr>
              <w:autoSpaceDE w:val="0"/>
              <w:autoSpaceDN w:val="0"/>
              <w:adjustRightInd w:val="0"/>
              <w:jc w:val="center"/>
              <w:rPr>
                <w:rFonts w:ascii="Arial" w:hAnsi="Arial" w:cs="Arial"/>
                <w:sz w:val="20"/>
                <w:szCs w:val="20"/>
                <w:lang w:val="es-CL" w:eastAsia="en-US"/>
              </w:rPr>
            </w:pPr>
          </w:p>
        </w:tc>
      </w:tr>
      <w:tr w:rsidR="00FA5A76" w:rsidRPr="001D38D4" w:rsidTr="00B8596E">
        <w:trPr>
          <w:trHeight w:val="398"/>
        </w:trPr>
        <w:tc>
          <w:tcPr>
            <w:tcW w:w="1055"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FA5A76" w:rsidP="00C80E7E">
            <w:pPr>
              <w:autoSpaceDE w:val="0"/>
              <w:autoSpaceDN w:val="0"/>
              <w:adjustRightInd w:val="0"/>
              <w:rPr>
                <w:rFonts w:ascii="Arial" w:hAnsi="Arial" w:cs="Arial"/>
                <w:sz w:val="20"/>
                <w:szCs w:val="20"/>
                <w:lang w:val="es-CL" w:eastAsia="en-US"/>
              </w:rPr>
            </w:pPr>
          </w:p>
          <w:p w:rsidR="00FA5A76" w:rsidRPr="00B8596E" w:rsidRDefault="00FA5A76" w:rsidP="00C80E7E">
            <w:pPr>
              <w:autoSpaceDE w:val="0"/>
              <w:autoSpaceDN w:val="0"/>
              <w:adjustRightInd w:val="0"/>
              <w:rPr>
                <w:rFonts w:ascii="Arial" w:hAnsi="Arial" w:cs="Arial"/>
                <w:sz w:val="20"/>
                <w:szCs w:val="20"/>
                <w:lang w:val="es-CL" w:eastAsia="en-US"/>
              </w:rPr>
            </w:pPr>
            <w:r w:rsidRPr="00B8596E">
              <w:rPr>
                <w:rFonts w:ascii="Arial" w:hAnsi="Arial" w:cs="Arial"/>
                <w:sz w:val="20"/>
                <w:szCs w:val="20"/>
                <w:lang w:val="es-CL" w:eastAsia="en-US"/>
              </w:rPr>
              <w:t>Resultado de Precalificación</w:t>
            </w:r>
          </w:p>
          <w:p w:rsidR="00FA5A76" w:rsidRPr="00B8596E" w:rsidRDefault="00FA5A76" w:rsidP="00C80E7E">
            <w:pPr>
              <w:autoSpaceDE w:val="0"/>
              <w:autoSpaceDN w:val="0"/>
              <w:adjustRightInd w:val="0"/>
              <w:rPr>
                <w:rFonts w:ascii="Arial" w:hAnsi="Arial" w:cs="Arial"/>
                <w:sz w:val="20"/>
                <w:szCs w:val="20"/>
                <w:lang w:val="es-CL" w:eastAsia="en-US"/>
              </w:rPr>
            </w:pPr>
          </w:p>
        </w:tc>
        <w:tc>
          <w:tcPr>
            <w:tcW w:w="1785" w:type="pct"/>
            <w:tcBorders>
              <w:top w:val="single" w:sz="4" w:space="0" w:color="auto"/>
              <w:left w:val="single" w:sz="4" w:space="0" w:color="auto"/>
              <w:bottom w:val="single" w:sz="4" w:space="0" w:color="auto"/>
              <w:right w:val="single" w:sz="4" w:space="0" w:color="auto"/>
            </w:tcBorders>
            <w:vAlign w:val="center"/>
          </w:tcPr>
          <w:p w:rsidR="004B75D4" w:rsidRPr="00B8596E" w:rsidRDefault="00FA5A76" w:rsidP="004B75D4">
            <w:pPr>
              <w:jc w:val="center"/>
              <w:rPr>
                <w:rFonts w:ascii="Arial" w:hAnsi="Arial" w:cs="Arial"/>
                <w:sz w:val="20"/>
                <w:szCs w:val="20"/>
                <w:lang w:val="es-CL" w:eastAsia="en-US"/>
              </w:rPr>
            </w:pPr>
            <w:r w:rsidRPr="00B8596E">
              <w:rPr>
                <w:rFonts w:ascii="Arial" w:hAnsi="Arial" w:cs="Arial"/>
                <w:sz w:val="20"/>
                <w:szCs w:val="20"/>
                <w:lang w:val="es-CL" w:eastAsia="en-US"/>
              </w:rPr>
              <w:t xml:space="preserve">Vía </w:t>
            </w:r>
            <w:r w:rsidR="004B75D4" w:rsidRPr="00B8596E">
              <w:rPr>
                <w:rFonts w:ascii="Arial" w:hAnsi="Arial" w:cs="Arial"/>
                <w:sz w:val="20"/>
                <w:szCs w:val="20"/>
                <w:lang w:val="es-CL" w:eastAsia="en-US"/>
              </w:rPr>
              <w:t>correo electrónico a correo de contacto proveedor</w:t>
            </w:r>
          </w:p>
        </w:tc>
        <w:tc>
          <w:tcPr>
            <w:tcW w:w="764" w:type="pct"/>
            <w:tcBorders>
              <w:top w:val="single" w:sz="4" w:space="0" w:color="auto"/>
              <w:left w:val="single" w:sz="4" w:space="0" w:color="auto"/>
              <w:bottom w:val="single" w:sz="4" w:space="0" w:color="auto"/>
              <w:right w:val="single" w:sz="4" w:space="0" w:color="auto"/>
            </w:tcBorders>
          </w:tcPr>
          <w:p w:rsidR="00FA5A76" w:rsidRPr="00B8596E" w:rsidRDefault="00FA5A76" w:rsidP="00C44425">
            <w:pPr>
              <w:autoSpaceDE w:val="0"/>
              <w:autoSpaceDN w:val="0"/>
              <w:adjustRightInd w:val="0"/>
              <w:jc w:val="center"/>
              <w:rPr>
                <w:rFonts w:ascii="Arial" w:hAnsi="Arial" w:cs="Arial"/>
                <w:sz w:val="20"/>
                <w:szCs w:val="20"/>
                <w:lang w:val="es-CL" w:eastAsia="en-US"/>
              </w:rPr>
            </w:pPr>
          </w:p>
          <w:p w:rsidR="004B75D4" w:rsidRPr="00B8596E" w:rsidRDefault="004B75D4" w:rsidP="00C44425">
            <w:pPr>
              <w:autoSpaceDE w:val="0"/>
              <w:autoSpaceDN w:val="0"/>
              <w:adjustRightInd w:val="0"/>
              <w:jc w:val="center"/>
              <w:rPr>
                <w:rFonts w:ascii="Arial" w:hAnsi="Arial" w:cs="Arial"/>
                <w:sz w:val="20"/>
                <w:szCs w:val="20"/>
                <w:lang w:val="es-CL" w:eastAsia="en-US"/>
              </w:rPr>
            </w:pPr>
          </w:p>
        </w:tc>
        <w:tc>
          <w:tcPr>
            <w:tcW w:w="739" w:type="pct"/>
            <w:tcBorders>
              <w:top w:val="single" w:sz="4" w:space="0" w:color="auto"/>
              <w:left w:val="single" w:sz="4" w:space="0" w:color="auto"/>
              <w:bottom w:val="single" w:sz="4" w:space="0" w:color="auto"/>
              <w:right w:val="single" w:sz="4" w:space="0" w:color="auto"/>
            </w:tcBorders>
            <w:vAlign w:val="center"/>
            <w:hideMark/>
          </w:tcPr>
          <w:p w:rsidR="00FA5A76" w:rsidRPr="00B8596E" w:rsidRDefault="00B8596E" w:rsidP="00B8596E">
            <w:pPr>
              <w:autoSpaceDE w:val="0"/>
              <w:autoSpaceDN w:val="0"/>
              <w:adjustRightInd w:val="0"/>
              <w:jc w:val="center"/>
              <w:rPr>
                <w:rFonts w:ascii="Arial" w:hAnsi="Arial" w:cs="Arial"/>
                <w:sz w:val="20"/>
                <w:szCs w:val="20"/>
                <w:lang w:val="es-CL" w:eastAsia="en-US"/>
              </w:rPr>
            </w:pPr>
            <w:r w:rsidRPr="00B8596E">
              <w:rPr>
                <w:rFonts w:ascii="Arial" w:hAnsi="Arial" w:cs="Arial"/>
                <w:sz w:val="20"/>
                <w:szCs w:val="20"/>
                <w:lang w:val="es-CL" w:eastAsia="en-US"/>
              </w:rPr>
              <w:t>12</w:t>
            </w:r>
            <w:r w:rsidR="008975A2" w:rsidRPr="00B8596E">
              <w:rPr>
                <w:rFonts w:ascii="Arial" w:hAnsi="Arial" w:cs="Arial"/>
                <w:sz w:val="20"/>
                <w:szCs w:val="20"/>
                <w:lang w:val="es-CL" w:eastAsia="en-US"/>
              </w:rPr>
              <w:t>-</w:t>
            </w:r>
            <w:r w:rsidRPr="00B8596E">
              <w:rPr>
                <w:rFonts w:ascii="Arial" w:hAnsi="Arial" w:cs="Arial"/>
                <w:sz w:val="20"/>
                <w:szCs w:val="20"/>
                <w:lang w:val="es-CL" w:eastAsia="en-US"/>
              </w:rPr>
              <w:t>Feb-20</w:t>
            </w:r>
            <w:r w:rsidR="00430804">
              <w:rPr>
                <w:rFonts w:ascii="Arial" w:hAnsi="Arial" w:cs="Arial"/>
                <w:sz w:val="20"/>
                <w:szCs w:val="20"/>
                <w:lang w:val="es-CL" w:eastAsia="en-US"/>
              </w:rPr>
              <w:t>20</w:t>
            </w:r>
          </w:p>
        </w:tc>
        <w:tc>
          <w:tcPr>
            <w:tcW w:w="657" w:type="pct"/>
            <w:tcBorders>
              <w:top w:val="single" w:sz="4" w:space="0" w:color="auto"/>
              <w:left w:val="single" w:sz="4" w:space="0" w:color="auto"/>
              <w:bottom w:val="single" w:sz="4" w:space="0" w:color="auto"/>
              <w:right w:val="single" w:sz="4" w:space="0" w:color="auto"/>
            </w:tcBorders>
            <w:vAlign w:val="center"/>
            <w:hideMark/>
          </w:tcPr>
          <w:p w:rsidR="00FA5A76" w:rsidRPr="008975A2" w:rsidRDefault="001A742B" w:rsidP="00C44425">
            <w:pPr>
              <w:autoSpaceDE w:val="0"/>
              <w:autoSpaceDN w:val="0"/>
              <w:adjustRightInd w:val="0"/>
              <w:jc w:val="center"/>
              <w:rPr>
                <w:rFonts w:ascii="Arial" w:hAnsi="Arial" w:cs="Arial"/>
                <w:sz w:val="20"/>
                <w:szCs w:val="20"/>
                <w:lang w:val="es-CL" w:eastAsia="en-US"/>
              </w:rPr>
            </w:pPr>
            <w:r w:rsidRPr="00B8596E">
              <w:rPr>
                <w:rFonts w:ascii="Arial" w:hAnsi="Arial" w:cs="Arial"/>
                <w:sz w:val="20"/>
                <w:szCs w:val="20"/>
                <w:lang w:val="es-CL" w:eastAsia="en-US"/>
              </w:rPr>
              <w:t>19:00 hrs</w:t>
            </w:r>
          </w:p>
        </w:tc>
      </w:tr>
    </w:tbl>
    <w:p w:rsidR="007011CF"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rsidR="003C5586" w:rsidRPr="001D38D4" w:rsidRDefault="003C5586" w:rsidP="00C80E7E">
      <w:pPr>
        <w:pStyle w:val="HTMLconformatoprevio"/>
        <w:rPr>
          <w:rFonts w:ascii="Arial" w:hAnsi="Arial" w:cs="Arial"/>
          <w:b/>
        </w:rPr>
      </w:pPr>
      <w:r w:rsidRPr="001D38D4">
        <w:rPr>
          <w:rFonts w:ascii="Arial" w:hAnsi="Arial" w:cs="Arial"/>
          <w:b/>
        </w:rPr>
        <w:t xml:space="preserve">                                                                           </w:t>
      </w:r>
    </w:p>
    <w:p w:rsidR="00C17B71" w:rsidRPr="002C0FF2" w:rsidRDefault="00C17B71" w:rsidP="001B35D4">
      <w:pPr>
        <w:pStyle w:val="Ttulo1"/>
        <w:keepNext w:val="0"/>
        <w:widowControl w:val="0"/>
        <w:numPr>
          <w:ilvl w:val="0"/>
          <w:numId w:val="9"/>
        </w:numPr>
        <w:suppressAutoHyphens w:val="0"/>
        <w:jc w:val="both"/>
        <w:rPr>
          <w:rFonts w:cs="Arial"/>
          <w:sz w:val="20"/>
          <w:u w:val="none"/>
        </w:rPr>
      </w:pPr>
      <w:bookmarkStart w:id="24" w:name="_Toc14431999"/>
      <w:r w:rsidRPr="002C0FF2">
        <w:rPr>
          <w:rFonts w:cs="Arial"/>
          <w:sz w:val="20"/>
          <w:u w:val="none"/>
        </w:rPr>
        <w:t xml:space="preserve">PORTAL DE COMPRAS DE CODELCO Y </w:t>
      </w:r>
      <w:r w:rsidR="00A66890" w:rsidRPr="002C0FF2">
        <w:rPr>
          <w:rFonts w:cs="Arial"/>
          <w:sz w:val="20"/>
          <w:u w:val="none"/>
        </w:rPr>
        <w:t>REGISTRO DE PROVEEDORES CODELCO</w:t>
      </w:r>
      <w:r w:rsidRPr="002C0FF2">
        <w:rPr>
          <w:rFonts w:cs="Arial"/>
          <w:sz w:val="20"/>
          <w:u w:val="none"/>
        </w:rPr>
        <w:t>:</w:t>
      </w:r>
      <w:bookmarkEnd w:id="24"/>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rsidR="002C0FF2" w:rsidRPr="002C0FF2" w:rsidRDefault="002C0FF2" w:rsidP="002C0FF2">
      <w:pPr>
        <w:spacing w:before="8" w:line="220" w:lineRule="exact"/>
        <w:rPr>
          <w:rFonts w:ascii="Arial" w:hAnsi="Arial" w:cs="Arial"/>
          <w:sz w:val="20"/>
          <w:szCs w:val="20"/>
          <w:lang w:val="es-CL"/>
        </w:rPr>
      </w:pPr>
    </w:p>
    <w:p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rsidR="002C0FF2" w:rsidRPr="002C0FF2" w:rsidRDefault="002C0FF2" w:rsidP="00233070">
      <w:pPr>
        <w:pStyle w:val="Textoindependiente"/>
        <w:tabs>
          <w:tab w:val="left" w:pos="816"/>
        </w:tabs>
        <w:spacing w:before="4"/>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2"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5.   Una vez realizado lo anterior, deberá acreditar la información documental de respaldo que le será solicitada por el equipo de RedNegociosCCS.</w:t>
      </w:r>
    </w:p>
    <w:p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(Webinar) que le serán comunicadas oportunamente a las empresas.</w:t>
      </w:r>
    </w:p>
    <w:p w:rsidR="002C0FF2" w:rsidRPr="002C0FF2" w:rsidRDefault="002C0FF2" w:rsidP="002C0FF2">
      <w:pPr>
        <w:pStyle w:val="Textoindependiente"/>
        <w:rPr>
          <w:rFonts w:ascii="Arial" w:hAnsi="Arial" w:cs="Arial"/>
          <w:sz w:val="20"/>
          <w:lang w:val="es-CL"/>
        </w:rPr>
      </w:pPr>
    </w:p>
    <w:p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3"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r w:rsidRPr="002C0FF2">
        <w:rPr>
          <w:rFonts w:ascii="Arial" w:hAnsi="Arial" w:cs="Arial"/>
          <w:sz w:val="20"/>
          <w:lang w:val="es-CL"/>
        </w:rPr>
        <w:lastRenderedPageBreak/>
        <w:t>RednegociosCCS, e-mail: </w:t>
      </w:r>
      <w:hyperlink r:id="rId14"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rsidR="002C0FF2" w:rsidRPr="002C0FF2" w:rsidRDefault="002C0FF2" w:rsidP="002C0FF2">
      <w:pPr>
        <w:spacing w:before="2" w:line="220" w:lineRule="exact"/>
        <w:rPr>
          <w:rFonts w:ascii="Arial" w:hAnsi="Arial" w:cs="Arial"/>
          <w:sz w:val="20"/>
          <w:szCs w:val="20"/>
          <w:lang w:val="es-CL"/>
        </w:rPr>
      </w:pPr>
    </w:p>
    <w:p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rsidR="002C0FF2" w:rsidRPr="002C0FF2" w:rsidRDefault="002C0FF2" w:rsidP="00233070">
      <w:pPr>
        <w:pStyle w:val="Textoindependiente"/>
        <w:spacing w:before="4" w:after="0" w:line="246" w:lineRule="auto"/>
        <w:ind w:right="51"/>
        <w:rPr>
          <w:rFonts w:ascii="Arial" w:hAnsi="Arial" w:cs="Arial"/>
          <w:sz w:val="20"/>
          <w:u w:val="single"/>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sidR="00952307">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r w:rsidRPr="002C0FF2">
        <w:rPr>
          <w:rFonts w:ascii="Arial" w:hAnsi="Arial" w:cs="Arial"/>
          <w:spacing w:val="-3"/>
          <w:sz w:val="20"/>
          <w:lang w:val="es-CL"/>
        </w:rPr>
        <w:t>h</w:t>
      </w:r>
      <w:r w:rsidRPr="002C0FF2">
        <w:rPr>
          <w:rFonts w:ascii="Arial" w:hAnsi="Arial" w:cs="Arial"/>
          <w:spacing w:val="1"/>
          <w:sz w:val="20"/>
          <w:lang w:val="es-CL"/>
        </w:rPr>
        <w:t>rs</w:t>
      </w:r>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5"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rsidR="00AE4739" w:rsidRDefault="00AE4739" w:rsidP="00C80E7E">
      <w:pPr>
        <w:pStyle w:val="HTMLconformatoprevio"/>
        <w:rPr>
          <w:rFonts w:ascii="Arial" w:hAnsi="Arial" w:cs="Arial"/>
          <w:b/>
        </w:rPr>
      </w:pPr>
    </w:p>
    <w:p w:rsidR="001D35B3" w:rsidRPr="005744B4" w:rsidRDefault="001D35B3" w:rsidP="001D35B3">
      <w:pPr>
        <w:ind w:right="51"/>
        <w:jc w:val="both"/>
        <w:rPr>
          <w:rFonts w:ascii="Arial" w:hAnsi="Arial" w:cs="Arial"/>
          <w:sz w:val="20"/>
          <w:szCs w:val="20"/>
          <w:lang w:val="es-CL"/>
        </w:rPr>
      </w:pPr>
      <w:r w:rsidRPr="005744B4">
        <w:rPr>
          <w:rFonts w:ascii="Arial" w:hAnsi="Arial" w:cs="Arial"/>
          <w:sz w:val="20"/>
          <w:szCs w:val="20"/>
          <w:lang w:val="es-CL"/>
        </w:rPr>
        <w:t>Para evitar contrariedades que les impidan subir su documentación al Portal adjuntamos link para acceder a videos de capacitación para su correcto uso. Sugerimos a ustedes tomar el tiempo prudente para esta actividad</w:t>
      </w:r>
    </w:p>
    <w:p w:rsidR="001D35B3" w:rsidRPr="005744B4" w:rsidRDefault="000C507B" w:rsidP="001D35B3">
      <w:pPr>
        <w:rPr>
          <w:rStyle w:val="Hipervnculo"/>
          <w:rFonts w:ascii="Arial" w:hAnsi="Arial" w:cs="Arial"/>
          <w:szCs w:val="20"/>
          <w:u w:color="0000FF"/>
        </w:rPr>
      </w:pPr>
      <w:hyperlink r:id="rId16" w:history="1">
        <w:r w:rsidR="001D35B3" w:rsidRPr="005744B4">
          <w:rPr>
            <w:rStyle w:val="Hipervnculo"/>
            <w:rFonts w:ascii="Arial" w:hAnsi="Arial" w:cs="Arial"/>
            <w:sz w:val="20"/>
            <w:szCs w:val="20"/>
            <w:u w:color="0000FF"/>
            <w:lang w:val="es-CL"/>
          </w:rPr>
          <w:t>https://www.codelco.com/portal-de-compras/prontus_codelco/2016-03-31/193236.html</w:t>
        </w:r>
      </w:hyperlink>
    </w:p>
    <w:p w:rsidR="001D35B3" w:rsidRPr="00992A5E" w:rsidRDefault="000C507B" w:rsidP="001D35B3">
      <w:pPr>
        <w:rPr>
          <w:rFonts w:ascii="Calibri" w:eastAsia="Calibri" w:hAnsi="Calibri" w:cs="Calibri"/>
          <w:sz w:val="20"/>
          <w:lang w:val="es-CL" w:eastAsia="en-US"/>
        </w:rPr>
      </w:pPr>
      <w:hyperlink r:id="rId17" w:history="1">
        <w:r w:rsidR="001D35B3" w:rsidRPr="005744B4">
          <w:rPr>
            <w:rStyle w:val="Hipervnculo"/>
            <w:rFonts w:ascii="Arial" w:hAnsi="Arial" w:cs="Arial"/>
            <w:sz w:val="20"/>
            <w:szCs w:val="20"/>
            <w:u w:color="0000FF"/>
            <w:lang w:val="es-CL"/>
          </w:rPr>
          <w:t>https://www.codelco.com/prontus_codelco/site/artic/20110719/mmedia/multimedia_video_120110719102746.mp4</w:t>
        </w:r>
      </w:hyperlink>
    </w:p>
    <w:p w:rsidR="001D35B3" w:rsidRPr="00D8199C" w:rsidRDefault="001D35B3" w:rsidP="00C80E7E">
      <w:pPr>
        <w:pStyle w:val="HTMLconformatoprevio"/>
        <w:rPr>
          <w:rFonts w:ascii="Arial" w:hAnsi="Arial" w:cs="Arial"/>
          <w:b/>
          <w:lang w:val="es-CL"/>
        </w:rPr>
      </w:pPr>
    </w:p>
    <w:p w:rsidR="007011CF" w:rsidRDefault="007011CF" w:rsidP="00C80E7E">
      <w:pPr>
        <w:pStyle w:val="HTMLconformatoprevio"/>
        <w:rPr>
          <w:rFonts w:ascii="Arial" w:hAnsi="Arial" w:cs="Arial"/>
          <w:b/>
        </w:rPr>
      </w:pPr>
    </w:p>
    <w:p w:rsidR="00597224" w:rsidRDefault="00597224" w:rsidP="001B35D4">
      <w:pPr>
        <w:pStyle w:val="Ttulo1"/>
        <w:keepNext w:val="0"/>
        <w:widowControl w:val="0"/>
        <w:numPr>
          <w:ilvl w:val="0"/>
          <w:numId w:val="9"/>
        </w:numPr>
        <w:suppressAutoHyphens w:val="0"/>
        <w:jc w:val="both"/>
        <w:rPr>
          <w:rFonts w:cs="Arial"/>
          <w:sz w:val="20"/>
          <w:u w:val="none"/>
        </w:rPr>
      </w:pPr>
      <w:bookmarkStart w:id="25" w:name="_Toc14432000"/>
      <w:r w:rsidRPr="00597224">
        <w:rPr>
          <w:rFonts w:cs="Arial"/>
          <w:sz w:val="20"/>
          <w:u w:val="none"/>
        </w:rPr>
        <w:t>CONFIRMACIÓN DE INTENCIÓN DE PARTICIPAR</w:t>
      </w:r>
      <w:bookmarkEnd w:id="25"/>
    </w:p>
    <w:p w:rsidR="001A742B" w:rsidRPr="001A742B" w:rsidRDefault="001A742B" w:rsidP="001A742B">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8" w:history="1">
        <w:r w:rsidR="008975A2" w:rsidRPr="0020113C">
          <w:rPr>
            <w:rStyle w:val="Hipervnculo"/>
            <w:rFonts w:ascii="Arial" w:hAnsi="Arial" w:cs="Arial"/>
            <w:sz w:val="20"/>
            <w:szCs w:val="20"/>
            <w:lang w:val="es-CL"/>
          </w:rPr>
          <w:t>PRECALIFICA6@codelco.cl</w:t>
        </w:r>
      </w:hyperlink>
      <w:r w:rsidRPr="008975A2">
        <w:rPr>
          <w:rFonts w:ascii="Arial" w:hAnsi="Arial" w:cs="Arial"/>
          <w:sz w:val="20"/>
          <w:szCs w:val="20"/>
          <w:lang w:val="es-CL"/>
        </w:rPr>
        <w:t>,</w:t>
      </w:r>
      <w:r>
        <w:rPr>
          <w:rFonts w:ascii="Arial" w:hAnsi="Arial" w:cs="Arial"/>
          <w:sz w:val="20"/>
          <w:szCs w:val="20"/>
          <w:lang w:val="es-CL"/>
        </w:rPr>
        <w:t xml:space="preserve"> </w:t>
      </w:r>
      <w:r w:rsidR="008975A2">
        <w:rPr>
          <w:rFonts w:ascii="Arial" w:hAnsi="Arial" w:cs="Arial"/>
          <w:sz w:val="20"/>
          <w:szCs w:val="20"/>
          <w:lang w:val="es-CL"/>
        </w:rPr>
        <w:t xml:space="preserve">cc: </w:t>
      </w:r>
      <w:r w:rsidR="00291F7E">
        <w:rPr>
          <w:rStyle w:val="Hipervnculo"/>
          <w:rFonts w:ascii="Arial" w:hAnsi="Arial" w:cs="Arial"/>
          <w:sz w:val="20"/>
          <w:szCs w:val="20"/>
          <w:lang w:val="es-CL"/>
        </w:rPr>
        <w:t>PRECALIFICA1@codelco.cl</w:t>
      </w:r>
      <w:r w:rsidR="008975A2">
        <w:rPr>
          <w:rFonts w:ascii="Arial" w:hAnsi="Arial" w:cs="Arial"/>
          <w:sz w:val="20"/>
          <w:szCs w:val="20"/>
          <w:lang w:val="es-CL"/>
        </w:rPr>
        <w:t xml:space="preserve">, </w:t>
      </w:r>
      <w:r w:rsidR="001A742B">
        <w:rPr>
          <w:rFonts w:ascii="Arial" w:hAnsi="Arial" w:cs="Arial"/>
          <w:sz w:val="20"/>
          <w:szCs w:val="20"/>
          <w:lang w:val="es-CL"/>
        </w:rPr>
        <w:t xml:space="preserve">asunto: </w:t>
      </w:r>
      <w:r w:rsidR="001A742B" w:rsidRPr="008975A2">
        <w:rPr>
          <w:rFonts w:ascii="Arial" w:hAnsi="Arial" w:cs="Arial"/>
          <w:sz w:val="20"/>
          <w:szCs w:val="20"/>
          <w:lang w:val="es-CL"/>
        </w:rPr>
        <w:t xml:space="preserve">SRM </w:t>
      </w:r>
      <w:r w:rsidR="00975696">
        <w:rPr>
          <w:rFonts w:ascii="Arial" w:hAnsi="Arial" w:cs="Arial"/>
          <w:sz w:val="20"/>
          <w:szCs w:val="20"/>
          <w:lang w:val="es-CL"/>
        </w:rPr>
        <w:t>8000001220</w:t>
      </w:r>
      <w:r w:rsidR="001A742B" w:rsidRPr="008975A2">
        <w:rPr>
          <w:rFonts w:ascii="Arial" w:hAnsi="Arial" w:cs="Arial"/>
          <w:sz w:val="20"/>
          <w:szCs w:val="20"/>
          <w:lang w:val="es-CL"/>
        </w:rPr>
        <w:t xml:space="preserve">, </w:t>
      </w:r>
      <w:r w:rsidRPr="008975A2">
        <w:rPr>
          <w:rFonts w:ascii="Arial" w:hAnsi="Arial" w:cs="Arial"/>
          <w:sz w:val="20"/>
          <w:szCs w:val="20"/>
          <w:lang w:val="es-CL"/>
        </w:rPr>
        <w:t>adjuntando</w:t>
      </w:r>
      <w:r w:rsidR="00344699">
        <w:rPr>
          <w:rFonts w:ascii="Arial" w:hAnsi="Arial" w:cs="Arial"/>
          <w:sz w:val="20"/>
          <w:szCs w:val="20"/>
          <w:lang w:val="es-CL"/>
        </w:rPr>
        <w:t>:</w:t>
      </w:r>
    </w:p>
    <w:p w:rsidR="001A742B" w:rsidRDefault="001A742B" w:rsidP="006B2A5C">
      <w:pPr>
        <w:widowControl w:val="0"/>
        <w:autoSpaceDE w:val="0"/>
        <w:autoSpaceDN w:val="0"/>
        <w:adjustRightInd w:val="0"/>
        <w:jc w:val="both"/>
        <w:rPr>
          <w:rFonts w:ascii="Arial" w:hAnsi="Arial" w:cs="Arial"/>
          <w:sz w:val="20"/>
          <w:szCs w:val="20"/>
          <w:lang w:val="es-CL"/>
        </w:rPr>
      </w:pPr>
    </w:p>
    <w:p w:rsidR="001A742B" w:rsidRPr="00344699" w:rsidRDefault="001A742B" w:rsidP="001A742B">
      <w:pPr>
        <w:pStyle w:val="Prrafodelista"/>
        <w:ind w:left="720"/>
        <w:rPr>
          <w:rFonts w:ascii="Arial" w:hAnsi="Arial" w:cs="Arial"/>
          <w:bCs/>
          <w:sz w:val="20"/>
          <w:szCs w:val="20"/>
        </w:rPr>
      </w:pPr>
      <w:bookmarkStart w:id="26" w:name="_Toc14432001"/>
      <w:r>
        <w:rPr>
          <w:rFonts w:ascii="Arial" w:hAnsi="Arial" w:cs="Arial"/>
          <w:bCs/>
          <w:sz w:val="20"/>
          <w:szCs w:val="20"/>
        </w:rPr>
        <w:t>Anexo I: “Carta confirmación de participación y aceptación de condiciones”,</w:t>
      </w:r>
      <w:r w:rsidRPr="00064E0F">
        <w:rPr>
          <w:rFonts w:ascii="Arial" w:hAnsi="Arial" w:cs="Arial"/>
          <w:bCs/>
          <w:sz w:val="20"/>
          <w:szCs w:val="20"/>
        </w:rPr>
        <w:t xml:space="preserve"> en señal de aceptación de los términos expuestos en este documento</w:t>
      </w:r>
      <w:r>
        <w:rPr>
          <w:rFonts w:ascii="Arial" w:hAnsi="Arial" w:cs="Arial"/>
          <w:bCs/>
          <w:sz w:val="20"/>
          <w:szCs w:val="20"/>
        </w:rPr>
        <w:t>.</w:t>
      </w:r>
    </w:p>
    <w:p w:rsidR="001A742B" w:rsidRDefault="001A742B" w:rsidP="001A742B">
      <w:pPr>
        <w:jc w:val="both"/>
        <w:rPr>
          <w:rFonts w:ascii="Arial" w:hAnsi="Arial" w:cs="Arial"/>
          <w:sz w:val="20"/>
          <w:szCs w:val="20"/>
          <w:lang w:val="es-CL"/>
        </w:rPr>
      </w:pPr>
    </w:p>
    <w:p w:rsidR="001A742B" w:rsidRDefault="001A742B" w:rsidP="001A742B">
      <w:pPr>
        <w:pStyle w:val="Prrafodelista"/>
        <w:ind w:left="720"/>
        <w:rPr>
          <w:rFonts w:ascii="Arial" w:hAnsi="Arial" w:cs="Arial"/>
          <w:bCs/>
          <w:sz w:val="20"/>
          <w:szCs w:val="20"/>
        </w:rPr>
      </w:pPr>
      <w:r>
        <w:rPr>
          <w:rFonts w:ascii="Arial" w:hAnsi="Arial" w:cs="Arial"/>
          <w:bCs/>
          <w:sz w:val="20"/>
          <w:szCs w:val="20"/>
        </w:rPr>
        <w:t>Anexo II (si aplica): “Formulario datos de inscripción en Portal de Compra CODELCO”</w:t>
      </w:r>
    </w:p>
    <w:p w:rsidR="001A742B" w:rsidRDefault="001A742B" w:rsidP="001A742B">
      <w:pPr>
        <w:pStyle w:val="Prrafodelista"/>
        <w:ind w:left="720"/>
        <w:rPr>
          <w:rFonts w:ascii="Arial" w:hAnsi="Arial" w:cs="Arial"/>
          <w:bCs/>
          <w:sz w:val="20"/>
          <w:szCs w:val="20"/>
        </w:rPr>
      </w:pPr>
      <w:r>
        <w:rPr>
          <w:rFonts w:ascii="Arial" w:hAnsi="Arial" w:cs="Arial"/>
          <w:bCs/>
          <w:sz w:val="20"/>
          <w:szCs w:val="20"/>
        </w:rPr>
        <w:t>En caso de no estar inscrito en CODELCO, debe enviar el</w:t>
      </w:r>
      <w:r w:rsidRPr="007E1615">
        <w:rPr>
          <w:rFonts w:ascii="Arial" w:hAnsi="Arial" w:cs="Arial"/>
          <w:bCs/>
          <w:sz w:val="20"/>
          <w:szCs w:val="20"/>
        </w:rPr>
        <w:t xml:space="preserve"> siguiente cuadro informativo</w:t>
      </w:r>
      <w:r>
        <w:rPr>
          <w:rFonts w:ascii="Arial" w:hAnsi="Arial" w:cs="Arial"/>
          <w:bCs/>
          <w:sz w:val="20"/>
          <w:szCs w:val="20"/>
        </w:rPr>
        <w:t xml:space="preserve"> completo</w:t>
      </w:r>
      <w:r w:rsidRPr="007E1615">
        <w:rPr>
          <w:rFonts w:ascii="Arial" w:hAnsi="Arial" w:cs="Arial"/>
          <w:bCs/>
          <w:sz w:val="20"/>
          <w:szCs w:val="20"/>
        </w:rPr>
        <w:t>:</w:t>
      </w: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pStyle w:val="Prrafodelista"/>
        <w:ind w:left="720"/>
        <w:rPr>
          <w:rFonts w:ascii="Arial" w:hAnsi="Arial" w:cs="Arial"/>
          <w:bCs/>
          <w:sz w:val="20"/>
          <w:szCs w:val="20"/>
        </w:rPr>
      </w:pPr>
    </w:p>
    <w:p w:rsidR="001A742B" w:rsidRDefault="001A742B" w:rsidP="001A742B">
      <w:pPr>
        <w:rPr>
          <w:rFonts w:ascii="Arial" w:hAnsi="Arial" w:cs="Arial"/>
          <w:sz w:val="20"/>
          <w:szCs w:val="20"/>
          <w:lang w:val="es-CL"/>
        </w:rPr>
      </w:pPr>
    </w:p>
    <w:p w:rsidR="001A742B" w:rsidRDefault="001A742B" w:rsidP="001A742B">
      <w:pPr>
        <w:jc w:val="center"/>
        <w:rPr>
          <w:rFonts w:ascii="Arial" w:hAnsi="Arial" w:cs="Arial"/>
          <w:b/>
          <w:bCs/>
          <w:sz w:val="22"/>
          <w:szCs w:val="20"/>
        </w:rPr>
      </w:pPr>
      <w:r w:rsidRPr="001A4E5A">
        <w:rPr>
          <w:rFonts w:ascii="Arial" w:hAnsi="Arial" w:cs="Arial"/>
          <w:b/>
          <w:bCs/>
          <w:sz w:val="22"/>
          <w:szCs w:val="20"/>
        </w:rPr>
        <w:t xml:space="preserve">ANEXO I: “CARTA CONFIRMACIÓN DE PARTICIPACIÓN Y </w:t>
      </w:r>
    </w:p>
    <w:p w:rsidR="001A742B" w:rsidRPr="001A4E5A" w:rsidRDefault="001A742B" w:rsidP="001A742B">
      <w:pPr>
        <w:jc w:val="center"/>
        <w:rPr>
          <w:rFonts w:ascii="Arial" w:hAnsi="Arial" w:cs="Arial"/>
          <w:b/>
          <w:sz w:val="22"/>
          <w:szCs w:val="20"/>
          <w:lang w:val="es-CL"/>
        </w:rPr>
      </w:pPr>
      <w:r w:rsidRPr="001A4E5A">
        <w:rPr>
          <w:rFonts w:ascii="Arial" w:hAnsi="Arial" w:cs="Arial"/>
          <w:b/>
          <w:bCs/>
          <w:sz w:val="22"/>
          <w:szCs w:val="20"/>
        </w:rPr>
        <w:t>ACEPTACIÓN DE CONDICIONES”</w:t>
      </w:r>
    </w:p>
    <w:p w:rsidR="001A742B" w:rsidRDefault="001A742B" w:rsidP="001A742B">
      <w:pPr>
        <w:jc w:val="both"/>
        <w:rPr>
          <w:rFonts w:ascii="Arial" w:hAnsi="Arial" w:cs="Arial"/>
          <w:sz w:val="20"/>
          <w:szCs w:val="20"/>
          <w:lang w:val="es-CL"/>
        </w:rPr>
      </w:pPr>
    </w:p>
    <w:p w:rsidR="001A742B" w:rsidRDefault="001A742B" w:rsidP="001A742B">
      <w:pPr>
        <w:jc w:val="both"/>
        <w:rPr>
          <w:rFonts w:ascii="Arial" w:hAnsi="Arial" w:cs="Arial"/>
          <w:sz w:val="20"/>
          <w:szCs w:val="20"/>
          <w:lang w:val="es-CL"/>
        </w:rPr>
      </w:pPr>
      <w:r>
        <w:rPr>
          <w:rFonts w:ascii="Arial" w:hAnsi="Arial" w:cs="Arial"/>
          <w:sz w:val="20"/>
          <w:szCs w:val="20"/>
          <w:lang w:val="es-CL"/>
        </w:rPr>
        <w:t xml:space="preserve">Santiago, </w:t>
      </w:r>
      <w:r w:rsidRPr="000C022D">
        <w:rPr>
          <w:rFonts w:ascii="Arial" w:hAnsi="Arial" w:cs="Arial"/>
          <w:sz w:val="20"/>
          <w:szCs w:val="20"/>
          <w:highlight w:val="yellow"/>
          <w:lang w:val="es-CL"/>
        </w:rPr>
        <w:t>dd</w:t>
      </w:r>
      <w:r>
        <w:rPr>
          <w:rFonts w:ascii="Arial" w:hAnsi="Arial" w:cs="Arial"/>
          <w:sz w:val="20"/>
          <w:szCs w:val="20"/>
          <w:lang w:val="es-CL"/>
        </w:rPr>
        <w:t xml:space="preserve"> de </w:t>
      </w:r>
      <w:r w:rsidRPr="000C022D">
        <w:rPr>
          <w:rFonts w:ascii="Arial" w:hAnsi="Arial" w:cs="Arial"/>
          <w:sz w:val="20"/>
          <w:szCs w:val="20"/>
          <w:highlight w:val="yellow"/>
          <w:lang w:val="es-CL"/>
        </w:rPr>
        <w:t>mmm</w:t>
      </w:r>
      <w:r w:rsidR="00E3089E">
        <w:rPr>
          <w:rFonts w:ascii="Arial" w:hAnsi="Arial" w:cs="Arial"/>
          <w:sz w:val="20"/>
          <w:szCs w:val="20"/>
          <w:lang w:val="es-CL"/>
        </w:rPr>
        <w:t>, 2020</w:t>
      </w:r>
    </w:p>
    <w:p w:rsidR="001A742B" w:rsidRDefault="001A742B" w:rsidP="001A742B">
      <w:pPr>
        <w:jc w:val="both"/>
        <w:rPr>
          <w:rFonts w:ascii="Arial" w:hAnsi="Arial" w:cs="Arial"/>
          <w:sz w:val="20"/>
          <w:szCs w:val="20"/>
          <w:lang w:val="es-CL"/>
        </w:rPr>
      </w:pPr>
    </w:p>
    <w:p w:rsidR="001A742B" w:rsidRDefault="001A742B" w:rsidP="001A742B">
      <w:pPr>
        <w:jc w:val="both"/>
        <w:rPr>
          <w:rFonts w:ascii="Arial" w:hAnsi="Arial" w:cs="Arial"/>
          <w:sz w:val="20"/>
          <w:szCs w:val="20"/>
          <w:lang w:val="es-CL"/>
        </w:rPr>
      </w:pPr>
      <w:r>
        <w:rPr>
          <w:rFonts w:ascii="Arial" w:hAnsi="Arial" w:cs="Arial"/>
          <w:sz w:val="20"/>
          <w:szCs w:val="20"/>
          <w:lang w:val="es-CL"/>
        </w:rPr>
        <w:t>Señores Vicepresidencia de Proyectos de CODELCO</w:t>
      </w:r>
    </w:p>
    <w:p w:rsidR="001A742B" w:rsidRDefault="001A742B" w:rsidP="001A742B">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975696">
        <w:rPr>
          <w:rFonts w:ascii="Arial" w:hAnsi="Arial" w:cs="Arial"/>
          <w:sz w:val="20"/>
          <w:szCs w:val="20"/>
          <w:lang w:val="es-CL"/>
        </w:rPr>
        <w:t>8000001220</w:t>
      </w:r>
    </w:p>
    <w:p w:rsidR="001A742B" w:rsidRDefault="001A742B" w:rsidP="001A742B">
      <w:pPr>
        <w:jc w:val="both"/>
        <w:rPr>
          <w:rFonts w:ascii="Arial" w:hAnsi="Arial" w:cs="Arial"/>
          <w:b/>
          <w:sz w:val="20"/>
          <w:szCs w:val="20"/>
          <w:lang w:val="es-CL"/>
        </w:rPr>
      </w:pPr>
    </w:p>
    <w:p w:rsidR="001A742B" w:rsidRDefault="001A742B" w:rsidP="001A742B">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rsidR="001A742B" w:rsidRDefault="001A742B" w:rsidP="001A742B">
      <w:pPr>
        <w:jc w:val="both"/>
        <w:rPr>
          <w:rFonts w:ascii="Arial" w:hAnsi="Arial" w:cs="Arial"/>
          <w:sz w:val="20"/>
          <w:szCs w:val="20"/>
          <w:lang w:val="es-CL"/>
        </w:rPr>
      </w:pPr>
    </w:p>
    <w:p w:rsidR="001A742B" w:rsidRDefault="001A742B" w:rsidP="001A742B">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rsidR="001A742B" w:rsidRDefault="001A742B" w:rsidP="001A742B">
      <w:pPr>
        <w:jc w:val="both"/>
        <w:rPr>
          <w:rFonts w:ascii="Arial" w:hAnsi="Arial" w:cs="Arial"/>
          <w:sz w:val="20"/>
          <w:szCs w:val="20"/>
          <w:lang w:val="es-CL"/>
        </w:rPr>
      </w:pPr>
      <w:r>
        <w:rPr>
          <w:rFonts w:ascii="Arial" w:hAnsi="Arial" w:cs="Arial"/>
          <w:sz w:val="20"/>
          <w:szCs w:val="20"/>
          <w:lang w:val="es-CL"/>
        </w:rPr>
        <w:t xml:space="preserve">RUT:___________________-__,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rsidR="001A742B" w:rsidRDefault="001A742B" w:rsidP="001A742B">
      <w:pPr>
        <w:jc w:val="both"/>
        <w:rPr>
          <w:rFonts w:ascii="Arial" w:hAnsi="Arial" w:cs="Arial"/>
          <w:sz w:val="20"/>
          <w:szCs w:val="20"/>
          <w:lang w:val="es-CL"/>
        </w:rPr>
      </w:pPr>
    </w:p>
    <w:p w:rsidR="001A742B" w:rsidRDefault="001A742B" w:rsidP="001A742B">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rsidR="001A742B" w:rsidRPr="00BF0DF0" w:rsidRDefault="001A742B" w:rsidP="001A742B">
      <w:pPr>
        <w:jc w:val="both"/>
      </w:pPr>
    </w:p>
    <w:p w:rsidR="001A742B" w:rsidRPr="00AA6757" w:rsidRDefault="001A742B" w:rsidP="001A742B">
      <w:pPr>
        <w:pStyle w:val="Prrafodelista"/>
        <w:numPr>
          <w:ilvl w:val="0"/>
          <w:numId w:val="35"/>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rsidR="001A742B" w:rsidRDefault="001A742B" w:rsidP="001A742B">
      <w:pPr>
        <w:pStyle w:val="Prrafodelista"/>
        <w:numPr>
          <w:ilvl w:val="0"/>
          <w:numId w:val="35"/>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rsidR="001A742B" w:rsidRPr="001B2EF0" w:rsidRDefault="001A742B" w:rsidP="001A742B">
      <w:pPr>
        <w:pStyle w:val="Prrafodelista"/>
        <w:numPr>
          <w:ilvl w:val="0"/>
          <w:numId w:val="35"/>
        </w:numPr>
        <w:jc w:val="both"/>
        <w:rPr>
          <w:rFonts w:ascii="Arial" w:hAnsi="Arial" w:cs="Arial"/>
          <w:sz w:val="20"/>
          <w:szCs w:val="20"/>
          <w:lang w:val="es-CL"/>
        </w:rPr>
      </w:pPr>
      <w:r w:rsidRPr="001B2EF0">
        <w:rPr>
          <w:rFonts w:ascii="Arial" w:hAnsi="Arial" w:cs="Arial"/>
          <w:sz w:val="20"/>
          <w:szCs w:val="20"/>
          <w:lang w:val="es-CL"/>
        </w:rPr>
        <w:t xml:space="preserve">Que si con posterioridad a la invitación al proceso de licitación se detecta inexistencia de los respaldos solicitados, inconsistencias o insuficiencias de los mismos, el proponente será descalificado del proceso de licitación asociado. </w:t>
      </w:r>
    </w:p>
    <w:p w:rsidR="001A742B" w:rsidRPr="007F5A37" w:rsidRDefault="001A742B" w:rsidP="001A742B">
      <w:pPr>
        <w:pStyle w:val="Prrafodelista"/>
        <w:numPr>
          <w:ilvl w:val="0"/>
          <w:numId w:val="35"/>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Pr="001B2EF0">
        <w:rPr>
          <w:rFonts w:ascii="Arial" w:hAnsi="Arial" w:cs="Arial"/>
          <w:sz w:val="20"/>
          <w:szCs w:val="20"/>
          <w:lang w:val="es-CL"/>
        </w:rPr>
        <w:t xml:space="preserve">en el pie de firma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rsidR="001A742B" w:rsidRPr="007F5A37" w:rsidRDefault="001A742B" w:rsidP="001A742B">
      <w:pPr>
        <w:pStyle w:val="Prrafodelista"/>
        <w:widowControl w:val="0"/>
        <w:numPr>
          <w:ilvl w:val="0"/>
          <w:numId w:val="35"/>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rsidR="001A742B" w:rsidRDefault="001A742B" w:rsidP="001A742B">
      <w:pPr>
        <w:pStyle w:val="Prrafodelista"/>
        <w:widowControl w:val="0"/>
        <w:numPr>
          <w:ilvl w:val="0"/>
          <w:numId w:val="34"/>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rsidR="004642BA" w:rsidRPr="004642BA" w:rsidRDefault="004642BA" w:rsidP="001A742B">
      <w:pPr>
        <w:pStyle w:val="Prrafodelista"/>
        <w:widowControl w:val="0"/>
        <w:numPr>
          <w:ilvl w:val="0"/>
          <w:numId w:val="34"/>
        </w:numPr>
        <w:autoSpaceDE w:val="0"/>
        <w:autoSpaceDN w:val="0"/>
        <w:adjustRightInd w:val="0"/>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4642BA">
        <w:rPr>
          <w:rFonts w:ascii="Arial" w:hAnsi="Arial" w:cs="Arial"/>
          <w:sz w:val="20"/>
          <w:szCs w:val="20"/>
          <w:lang w:val="es-CL"/>
        </w:rPr>
        <w:instrText xml:space="preserve">PRECALIFICA6@codelco.cl </w:instrText>
      </w:r>
    </w:p>
    <w:p w:rsidR="004642BA" w:rsidRPr="0020113C" w:rsidRDefault="004642BA" w:rsidP="001A742B">
      <w:pPr>
        <w:pStyle w:val="Prrafodelista"/>
        <w:widowControl w:val="0"/>
        <w:numPr>
          <w:ilvl w:val="0"/>
          <w:numId w:val="34"/>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20113C">
        <w:rPr>
          <w:rStyle w:val="Hipervnculo"/>
          <w:rFonts w:ascii="Arial" w:hAnsi="Arial" w:cs="Arial"/>
          <w:sz w:val="20"/>
          <w:szCs w:val="20"/>
          <w:lang w:val="es-CL"/>
        </w:rPr>
        <w:t xml:space="preserve">PRECALIFICA6@codelco.cl </w:t>
      </w:r>
    </w:p>
    <w:p w:rsidR="001A742B" w:rsidRPr="00661D47" w:rsidRDefault="004642BA" w:rsidP="001A742B">
      <w:pPr>
        <w:pStyle w:val="Prrafodelista"/>
        <w:ind w:left="1069"/>
        <w:rPr>
          <w:rFonts w:ascii="Arial" w:hAnsi="Arial" w:cs="Arial"/>
          <w:b/>
          <w:sz w:val="20"/>
          <w:szCs w:val="20"/>
          <w:u w:val="single"/>
          <w:lang w:val="es-CL"/>
        </w:rPr>
      </w:pPr>
      <w:r>
        <w:rPr>
          <w:rFonts w:ascii="Arial" w:hAnsi="Arial" w:cs="Arial"/>
          <w:sz w:val="20"/>
          <w:szCs w:val="20"/>
          <w:lang w:val="es-CL"/>
        </w:rPr>
        <w:fldChar w:fldCharType="end"/>
      </w:r>
      <w:r w:rsidR="001A742B" w:rsidRPr="00661D47">
        <w:rPr>
          <w:rFonts w:ascii="Arial" w:hAnsi="Arial" w:cs="Arial"/>
          <w:b/>
          <w:sz w:val="20"/>
          <w:szCs w:val="20"/>
          <w:u w:val="single"/>
          <w:lang w:val="es-CL"/>
        </w:rPr>
        <w:t xml:space="preserve">Asunto: SRM </w:t>
      </w:r>
      <w:r w:rsidR="00975696">
        <w:rPr>
          <w:rFonts w:ascii="Arial" w:hAnsi="Arial" w:cs="Arial"/>
          <w:b/>
          <w:sz w:val="20"/>
          <w:szCs w:val="20"/>
          <w:u w:val="single"/>
          <w:lang w:val="es-CL"/>
        </w:rPr>
        <w:t>8000001220</w:t>
      </w:r>
    </w:p>
    <w:p w:rsidR="001A742B" w:rsidRDefault="001A742B" w:rsidP="001A742B">
      <w:pPr>
        <w:pStyle w:val="Prrafodelista"/>
        <w:numPr>
          <w:ilvl w:val="0"/>
          <w:numId w:val="34"/>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rsidR="001A742B" w:rsidRPr="007F5A37" w:rsidRDefault="001A742B" w:rsidP="001A742B">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975696">
        <w:rPr>
          <w:rFonts w:ascii="Arial" w:hAnsi="Arial" w:cs="Arial"/>
          <w:sz w:val="20"/>
          <w:szCs w:val="20"/>
          <w:lang w:val="es-CL"/>
        </w:rPr>
        <w:t>8000001220</w:t>
      </w:r>
    </w:p>
    <w:p w:rsidR="001A742B" w:rsidRDefault="001A742B" w:rsidP="001A742B">
      <w:pPr>
        <w:pStyle w:val="Prrafodelista"/>
        <w:ind w:left="720"/>
        <w:jc w:val="both"/>
        <w:rPr>
          <w:rFonts w:ascii="Arial" w:hAnsi="Arial" w:cs="Arial"/>
          <w:sz w:val="20"/>
          <w:szCs w:val="20"/>
          <w:lang w:val="es-CL"/>
        </w:rPr>
      </w:pPr>
    </w:p>
    <w:p w:rsidR="001A742B" w:rsidRPr="00052C5B" w:rsidRDefault="001A742B" w:rsidP="001A742B">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rsidR="001A742B" w:rsidRPr="00052C5B" w:rsidRDefault="001A742B" w:rsidP="001A742B">
      <w:pPr>
        <w:jc w:val="both"/>
        <w:rPr>
          <w:rFonts w:ascii="Arial" w:hAnsi="Arial" w:cs="Arial"/>
          <w:sz w:val="20"/>
          <w:szCs w:val="20"/>
          <w:lang w:val="es-CL"/>
        </w:rPr>
      </w:pPr>
    </w:p>
    <w:p w:rsidR="001A742B" w:rsidRDefault="001A742B" w:rsidP="001A742B">
      <w:pPr>
        <w:jc w:val="both"/>
        <w:rPr>
          <w:rFonts w:ascii="Arial" w:hAnsi="Arial" w:cs="Arial"/>
          <w:sz w:val="20"/>
          <w:szCs w:val="20"/>
          <w:lang w:val="es-CL"/>
        </w:rPr>
      </w:pPr>
    </w:p>
    <w:p w:rsidR="001A742B" w:rsidRDefault="001A742B" w:rsidP="001A742B">
      <w:pPr>
        <w:jc w:val="both"/>
        <w:rPr>
          <w:rFonts w:ascii="Arial" w:hAnsi="Arial" w:cs="Arial"/>
          <w:sz w:val="20"/>
          <w:szCs w:val="20"/>
          <w:lang w:val="es-CL"/>
        </w:rPr>
      </w:pPr>
    </w:p>
    <w:p w:rsidR="001A742B" w:rsidRDefault="001A742B" w:rsidP="001A742B">
      <w:pPr>
        <w:jc w:val="both"/>
        <w:rPr>
          <w:rFonts w:ascii="Arial" w:hAnsi="Arial" w:cs="Arial"/>
          <w:sz w:val="20"/>
          <w:szCs w:val="20"/>
          <w:lang w:val="es-CL"/>
        </w:rPr>
      </w:pPr>
    </w:p>
    <w:p w:rsidR="001A742B" w:rsidRDefault="001A742B" w:rsidP="001A742B">
      <w:pPr>
        <w:jc w:val="both"/>
        <w:rPr>
          <w:rFonts w:ascii="Arial" w:hAnsi="Arial" w:cs="Arial"/>
          <w:sz w:val="20"/>
          <w:szCs w:val="20"/>
          <w:lang w:val="es-CL"/>
        </w:rPr>
      </w:pPr>
    </w:p>
    <w:p w:rsidR="001A742B" w:rsidRPr="00345AD3" w:rsidRDefault="001A742B" w:rsidP="001A742B">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1A742B" w:rsidRPr="00345AD3" w:rsidTr="00AB2DE3">
        <w:trPr>
          <w:jc w:val="center"/>
        </w:trPr>
        <w:tc>
          <w:tcPr>
            <w:tcW w:w="5637" w:type="dxa"/>
            <w:tcBorders>
              <w:top w:val="single" w:sz="4" w:space="0" w:color="auto"/>
              <w:left w:val="nil"/>
              <w:bottom w:val="nil"/>
              <w:right w:val="nil"/>
            </w:tcBorders>
            <w:vAlign w:val="center"/>
          </w:tcPr>
          <w:p w:rsidR="001A742B" w:rsidRPr="00345AD3" w:rsidRDefault="001A742B" w:rsidP="00AB2DE3">
            <w:pPr>
              <w:rPr>
                <w:rFonts w:ascii="Arial" w:hAnsi="Arial" w:cs="Arial"/>
                <w:sz w:val="20"/>
              </w:rPr>
            </w:pPr>
            <w:r w:rsidRPr="00345AD3">
              <w:rPr>
                <w:rFonts w:ascii="Arial" w:hAnsi="Arial" w:cs="Arial"/>
                <w:sz w:val="20"/>
              </w:rPr>
              <w:t>Nombre de la Empresa:</w:t>
            </w:r>
          </w:p>
          <w:p w:rsidR="001A742B" w:rsidRPr="00345AD3" w:rsidRDefault="001A742B" w:rsidP="00AB2DE3">
            <w:pPr>
              <w:rPr>
                <w:rFonts w:ascii="Arial" w:hAnsi="Arial" w:cs="Arial"/>
                <w:sz w:val="20"/>
              </w:rPr>
            </w:pPr>
            <w:r w:rsidRPr="00345AD3">
              <w:rPr>
                <w:rFonts w:ascii="Arial" w:hAnsi="Arial" w:cs="Arial"/>
                <w:sz w:val="20"/>
              </w:rPr>
              <w:t>RUT de la Empresa:</w:t>
            </w:r>
          </w:p>
          <w:p w:rsidR="001A742B" w:rsidRPr="00345AD3" w:rsidRDefault="001A742B" w:rsidP="00AB2DE3">
            <w:pPr>
              <w:rPr>
                <w:rFonts w:ascii="Arial" w:hAnsi="Arial" w:cs="Arial"/>
                <w:sz w:val="20"/>
              </w:rPr>
            </w:pPr>
            <w:r w:rsidRPr="00345AD3">
              <w:rPr>
                <w:rFonts w:ascii="Arial" w:hAnsi="Arial" w:cs="Arial"/>
                <w:sz w:val="20"/>
              </w:rPr>
              <w:t>Nombre del Representante de la Empresa:</w:t>
            </w:r>
          </w:p>
          <w:p w:rsidR="001A742B" w:rsidRPr="00345AD3" w:rsidRDefault="001A742B" w:rsidP="00AB2DE3">
            <w:pPr>
              <w:rPr>
                <w:rFonts w:ascii="Arial" w:hAnsi="Arial" w:cs="Arial"/>
                <w:sz w:val="20"/>
              </w:rPr>
            </w:pPr>
            <w:r w:rsidRPr="00345AD3">
              <w:rPr>
                <w:rFonts w:ascii="Arial" w:hAnsi="Arial" w:cs="Arial"/>
                <w:sz w:val="20"/>
              </w:rPr>
              <w:t>Correo contacto proceso:</w:t>
            </w:r>
          </w:p>
          <w:p w:rsidR="001A742B" w:rsidRPr="00345AD3" w:rsidRDefault="001A742B" w:rsidP="00AB2DE3">
            <w:pPr>
              <w:rPr>
                <w:rFonts w:ascii="Arial" w:hAnsi="Arial" w:cs="Arial"/>
                <w:sz w:val="16"/>
                <w:szCs w:val="20"/>
                <w:lang w:val="es-CL"/>
              </w:rPr>
            </w:pPr>
          </w:p>
        </w:tc>
      </w:tr>
    </w:tbl>
    <w:p w:rsidR="001A742B" w:rsidRDefault="001A742B" w:rsidP="001A742B">
      <w:pPr>
        <w:jc w:val="both"/>
        <w:rPr>
          <w:rFonts w:ascii="Arial" w:hAnsi="Arial" w:cs="Arial"/>
          <w:sz w:val="20"/>
          <w:szCs w:val="20"/>
          <w:lang w:val="es-CL"/>
        </w:rPr>
      </w:pPr>
    </w:p>
    <w:p w:rsidR="001A742B" w:rsidRDefault="001A742B" w:rsidP="001A742B">
      <w:pPr>
        <w:jc w:val="both"/>
        <w:rPr>
          <w:rFonts w:ascii="Arial" w:hAnsi="Arial" w:cs="Arial"/>
          <w:sz w:val="20"/>
          <w:szCs w:val="20"/>
          <w:lang w:val="es-CL"/>
        </w:rPr>
      </w:pPr>
    </w:p>
    <w:p w:rsidR="001A742B" w:rsidRDefault="001A742B" w:rsidP="001A742B">
      <w:pPr>
        <w:jc w:val="center"/>
        <w:rPr>
          <w:rFonts w:ascii="Arial" w:hAnsi="Arial" w:cs="Arial"/>
          <w:sz w:val="20"/>
          <w:szCs w:val="20"/>
          <w:lang w:val="es-CL"/>
        </w:rPr>
      </w:pPr>
    </w:p>
    <w:p w:rsidR="001A742B" w:rsidRDefault="001A742B" w:rsidP="001A742B">
      <w:pPr>
        <w:autoSpaceDE w:val="0"/>
        <w:autoSpaceDN w:val="0"/>
        <w:adjustRightInd w:val="0"/>
        <w:spacing w:after="120"/>
        <w:jc w:val="both"/>
        <w:rPr>
          <w:rFonts w:ascii="Arial" w:hAnsi="Arial" w:cs="Arial"/>
          <w:sz w:val="18"/>
          <w:szCs w:val="20"/>
          <w:lang w:val="es-CL"/>
        </w:rPr>
      </w:pPr>
    </w:p>
    <w:p w:rsidR="001A742B" w:rsidRDefault="001A742B" w:rsidP="001A742B">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lastRenderedPageBreak/>
        <w:t xml:space="preserve">Observación: En el evento que se presenten consorcios prometidos, el eventual contrato deberá ser suscrito por el consorcio y por todas las empresas que lo conforman, las que deberán obligarse en forma solidaria. </w:t>
      </w:r>
    </w:p>
    <w:p w:rsidR="001A742B" w:rsidRDefault="001A742B" w:rsidP="001A742B">
      <w:pPr>
        <w:jc w:val="both"/>
        <w:rPr>
          <w:rFonts w:ascii="Arial" w:hAnsi="Arial" w:cs="Arial"/>
          <w:sz w:val="20"/>
          <w:szCs w:val="20"/>
          <w:lang w:val="es-CL"/>
        </w:rPr>
      </w:pPr>
    </w:p>
    <w:p w:rsidR="001A742B" w:rsidRDefault="001A742B" w:rsidP="001A742B">
      <w:pPr>
        <w:jc w:val="center"/>
        <w:rPr>
          <w:rFonts w:ascii="Arial" w:hAnsi="Arial" w:cs="Arial"/>
          <w:b/>
          <w:bCs/>
          <w:sz w:val="22"/>
          <w:szCs w:val="20"/>
        </w:rPr>
      </w:pPr>
      <w:r w:rsidRPr="00E80316">
        <w:rPr>
          <w:rFonts w:ascii="Arial" w:hAnsi="Arial" w:cs="Arial"/>
          <w:b/>
          <w:bCs/>
          <w:sz w:val="22"/>
          <w:szCs w:val="20"/>
        </w:rPr>
        <w:t>ANEXO II: “FORMULARIO DATOS DE INSCRIPCIÓN EN</w:t>
      </w:r>
    </w:p>
    <w:p w:rsidR="001A742B" w:rsidRPr="00E80316" w:rsidRDefault="001A742B" w:rsidP="001A742B">
      <w:pPr>
        <w:jc w:val="center"/>
        <w:rPr>
          <w:rFonts w:ascii="Arial" w:hAnsi="Arial" w:cs="Arial"/>
          <w:b/>
          <w:bCs/>
          <w:sz w:val="22"/>
          <w:szCs w:val="20"/>
        </w:rPr>
      </w:pPr>
      <w:r w:rsidRPr="00E80316">
        <w:rPr>
          <w:rFonts w:ascii="Arial" w:hAnsi="Arial" w:cs="Arial"/>
          <w:b/>
          <w:bCs/>
          <w:sz w:val="22"/>
          <w:szCs w:val="20"/>
        </w:rPr>
        <w:t xml:space="preserve"> PORTAL DE COMPRA CODELCO”</w:t>
      </w:r>
    </w:p>
    <w:p w:rsidR="001A742B" w:rsidRPr="001D38D4" w:rsidRDefault="001A742B" w:rsidP="001A742B">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1A742B" w:rsidRPr="009A389A" w:rsidTr="00AB2DE3">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1A742B" w:rsidRPr="009A389A" w:rsidRDefault="001A742B" w:rsidP="00AB2DE3">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1A742B" w:rsidRPr="009A389A" w:rsidTr="00AB2DE3">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1A742B" w:rsidRPr="009A389A" w:rsidRDefault="001A742B" w:rsidP="00AB2DE3">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1A742B" w:rsidRPr="009A389A" w:rsidRDefault="004C58BD" w:rsidP="00AB2DE3">
            <w:pPr>
              <w:jc w:val="both"/>
              <w:rPr>
                <w:rFonts w:ascii="Calibri" w:eastAsia="Calibri" w:hAnsi="Calibri" w:cs="Calibri"/>
                <w:color w:val="000000"/>
                <w:sz w:val="18"/>
                <w:szCs w:val="18"/>
                <w:lang w:val="es-CL"/>
              </w:rPr>
            </w:pPr>
            <w:r>
              <w:rPr>
                <w:rFonts w:ascii="Calibri" w:eastAsia="Calibri" w:hAnsi="Calibri" w:cs="Calibri"/>
                <w:color w:val="000000"/>
                <w:sz w:val="18"/>
                <w:szCs w:val="18"/>
                <w:lang w:val="es-CL"/>
              </w:rPr>
              <w:t>P001 y P002</w:t>
            </w:r>
          </w:p>
        </w:tc>
      </w:tr>
      <w:tr w:rsidR="001A742B" w:rsidRPr="009A389A" w:rsidTr="00AB2DE3">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1A742B" w:rsidRPr="009A389A" w:rsidRDefault="001A742B" w:rsidP="00AB2DE3">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1A742B" w:rsidRPr="009A389A" w:rsidTr="00AB2DE3">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1A742B" w:rsidRPr="009A389A" w:rsidRDefault="001A742B" w:rsidP="00AB2DE3">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rsidR="001A742B" w:rsidRPr="009A389A" w:rsidRDefault="001A742B" w:rsidP="00AB2DE3">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1A742B" w:rsidRPr="009A389A" w:rsidRDefault="001A742B" w:rsidP="00AB2DE3">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1A742B" w:rsidRPr="009A389A" w:rsidTr="00AB2DE3">
        <w:trPr>
          <w:trHeight w:val="255"/>
        </w:trPr>
        <w:tc>
          <w:tcPr>
            <w:tcW w:w="3495" w:type="dxa"/>
            <w:noWrap/>
            <w:tcMar>
              <w:top w:w="0" w:type="dxa"/>
              <w:left w:w="70" w:type="dxa"/>
              <w:bottom w:w="0" w:type="dxa"/>
              <w:right w:w="70" w:type="dxa"/>
            </w:tcMar>
            <w:vAlign w:val="bottom"/>
            <w:hideMark/>
          </w:tcPr>
          <w:p w:rsidR="001A742B" w:rsidRPr="009A389A" w:rsidRDefault="001A742B" w:rsidP="00AB2DE3">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rsidR="001A742B" w:rsidRPr="009A389A" w:rsidRDefault="001A742B" w:rsidP="00AB2DE3">
            <w:pPr>
              <w:rPr>
                <w:sz w:val="18"/>
                <w:szCs w:val="18"/>
                <w:lang w:val="es-CL" w:eastAsia="es-CL"/>
              </w:rPr>
            </w:pPr>
          </w:p>
        </w:tc>
      </w:tr>
      <w:tr w:rsidR="001A742B" w:rsidRPr="009A389A" w:rsidTr="00AB2DE3">
        <w:trPr>
          <w:trHeight w:val="255"/>
        </w:trPr>
        <w:tc>
          <w:tcPr>
            <w:tcW w:w="3495" w:type="dxa"/>
            <w:noWrap/>
            <w:tcMar>
              <w:top w:w="0" w:type="dxa"/>
              <w:left w:w="70" w:type="dxa"/>
              <w:bottom w:w="0" w:type="dxa"/>
              <w:right w:w="70" w:type="dxa"/>
            </w:tcMar>
            <w:vAlign w:val="bottom"/>
            <w:hideMark/>
          </w:tcPr>
          <w:p w:rsidR="001A742B" w:rsidRPr="009A389A" w:rsidRDefault="001A742B" w:rsidP="00AB2DE3">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rsidR="001A742B" w:rsidRPr="009A389A" w:rsidRDefault="001A742B" w:rsidP="00AB2DE3">
            <w:pPr>
              <w:rPr>
                <w:rFonts w:ascii="Calibri" w:eastAsia="Calibri" w:hAnsi="Calibri" w:cs="Calibri"/>
                <w:color w:val="000000"/>
                <w:sz w:val="18"/>
                <w:szCs w:val="18"/>
                <w:lang w:val="es-CL"/>
              </w:rPr>
            </w:pPr>
          </w:p>
        </w:tc>
      </w:tr>
    </w:tbl>
    <w:p w:rsidR="001A742B" w:rsidRDefault="001A742B" w:rsidP="001A742B">
      <w:pPr>
        <w:autoSpaceDE w:val="0"/>
        <w:autoSpaceDN w:val="0"/>
        <w:adjustRightInd w:val="0"/>
        <w:spacing w:after="120"/>
        <w:jc w:val="both"/>
        <w:rPr>
          <w:rFonts w:ascii="Arial" w:hAnsi="Arial" w:cs="Arial"/>
          <w:sz w:val="20"/>
          <w:szCs w:val="20"/>
          <w:lang w:val="es-CL"/>
        </w:rPr>
      </w:pPr>
    </w:p>
    <w:bookmarkEnd w:id="26"/>
    <w:p w:rsidR="001A742B" w:rsidRDefault="001A742B" w:rsidP="001A742B">
      <w:pPr>
        <w:pStyle w:val="Prrafodelista"/>
        <w:ind w:left="720"/>
        <w:rPr>
          <w:rFonts w:ascii="Arial" w:hAnsi="Arial" w:cs="Arial"/>
          <w:bCs/>
          <w:sz w:val="20"/>
          <w:szCs w:val="20"/>
        </w:rPr>
      </w:pPr>
    </w:p>
    <w:sectPr w:rsidR="001A742B" w:rsidSect="00C11389">
      <w:footerReference w:type="default" r:id="rId19"/>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07B" w:rsidRDefault="000C507B" w:rsidP="002A7507">
      <w:r>
        <w:separator/>
      </w:r>
    </w:p>
  </w:endnote>
  <w:endnote w:type="continuationSeparator" w:id="0">
    <w:p w:rsidR="000C507B" w:rsidRDefault="000C507B"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egrita">
    <w:altName w:val="Arial"/>
    <w:panose1 w:val="020B0704020202020204"/>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6E129A" w:rsidRPr="002A7507" w:rsidRDefault="006E129A">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335EBD">
          <w:rPr>
            <w:rFonts w:asciiTheme="minorHAnsi" w:hAnsiTheme="minorHAnsi"/>
            <w:noProof/>
            <w:sz w:val="20"/>
          </w:rPr>
          <w:t>12</w:t>
        </w:r>
        <w:r w:rsidRPr="002A7507">
          <w:rPr>
            <w:rFonts w:asciiTheme="minorHAnsi" w:hAnsiTheme="minorHAnsi"/>
            <w:sz w:val="20"/>
          </w:rPr>
          <w:fldChar w:fldCharType="end"/>
        </w:r>
      </w:p>
    </w:sdtContent>
  </w:sdt>
  <w:p w:rsidR="006E129A" w:rsidRDefault="006E129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07B" w:rsidRDefault="000C507B" w:rsidP="002A7507">
      <w:r>
        <w:separator/>
      </w:r>
    </w:p>
  </w:footnote>
  <w:footnote w:type="continuationSeparator" w:id="0">
    <w:p w:rsidR="000C507B" w:rsidRDefault="000C507B"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E08612D8"/>
    <w:lvl w:ilvl="0">
      <w:start w:val="1"/>
      <w:numFmt w:val="decimal"/>
      <w:pStyle w:val="Listaconnmeros4"/>
      <w:lvlText w:val="%1."/>
      <w:lvlJc w:val="left"/>
      <w:pPr>
        <w:tabs>
          <w:tab w:val="num" w:pos="2520"/>
        </w:tabs>
        <w:ind w:left="2520" w:hanging="360"/>
      </w:pPr>
      <w:rPr>
        <w:rFonts w:hint="default"/>
      </w:rPr>
    </w:lvl>
  </w:abstractNum>
  <w:abstractNum w:abstractNumId="1"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2"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7"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267334"/>
    <w:multiLevelType w:val="hybridMultilevel"/>
    <w:tmpl w:val="E8DC034E"/>
    <w:lvl w:ilvl="0" w:tplc="340A0019">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10" w15:restartNumberingAfterBreak="0">
    <w:nsid w:val="1CB204D6"/>
    <w:multiLevelType w:val="hybridMultilevel"/>
    <w:tmpl w:val="5484E12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1"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3"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4" w15:restartNumberingAfterBreak="0">
    <w:nsid w:val="250311A5"/>
    <w:multiLevelType w:val="hybridMultilevel"/>
    <w:tmpl w:val="E7E4956E"/>
    <w:lvl w:ilvl="0" w:tplc="1E2AB4D0">
      <w:start w:val="1"/>
      <w:numFmt w:val="bullet"/>
      <w:lvlText w:val=""/>
      <w:lvlJc w:val="left"/>
      <w:pPr>
        <w:ind w:left="1068" w:hanging="360"/>
      </w:pPr>
      <w:rPr>
        <w:rFonts w:ascii="Symbol" w:hAnsi="Symbol" w:hint="default"/>
        <w:color w:val="auto"/>
      </w:rPr>
    </w:lvl>
    <w:lvl w:ilvl="1" w:tplc="340A0003" w:tentative="1">
      <w:start w:val="1"/>
      <w:numFmt w:val="bullet"/>
      <w:pStyle w:val="Heading2para"/>
      <w:lvlText w:val="o"/>
      <w:lvlJc w:val="left"/>
      <w:pPr>
        <w:ind w:left="1788" w:hanging="360"/>
      </w:pPr>
      <w:rPr>
        <w:rFonts w:ascii="Courier New" w:hAnsi="Courier New" w:cs="Courier New" w:hint="default"/>
      </w:rPr>
    </w:lvl>
    <w:lvl w:ilvl="2" w:tplc="340A0005" w:tentative="1">
      <w:start w:val="1"/>
      <w:numFmt w:val="bullet"/>
      <w:pStyle w:val="Heading3para"/>
      <w:lvlText w:val=""/>
      <w:lvlJc w:val="left"/>
      <w:pPr>
        <w:ind w:left="2508" w:hanging="360"/>
      </w:pPr>
      <w:rPr>
        <w:rFonts w:ascii="Wingdings" w:hAnsi="Wingdings" w:hint="default"/>
      </w:rPr>
    </w:lvl>
    <w:lvl w:ilvl="3" w:tplc="340A0001" w:tentative="1">
      <w:start w:val="1"/>
      <w:numFmt w:val="bullet"/>
      <w:pStyle w:val="Heading4para"/>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5" w15:restartNumberingAfterBreak="0">
    <w:nsid w:val="269C5B87"/>
    <w:multiLevelType w:val="hybridMultilevel"/>
    <w:tmpl w:val="E94453A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7F92376"/>
    <w:multiLevelType w:val="hybridMultilevel"/>
    <w:tmpl w:val="A2CC1662"/>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36CC009A"/>
    <w:multiLevelType w:val="multilevel"/>
    <w:tmpl w:val="CB82F314"/>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E933DEC"/>
    <w:multiLevelType w:val="hybridMultilevel"/>
    <w:tmpl w:val="6FEC10A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3F3D3BFB"/>
    <w:multiLevelType w:val="hybridMultilevel"/>
    <w:tmpl w:val="C50AB3AA"/>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45871E12"/>
    <w:multiLevelType w:val="hybridMultilevel"/>
    <w:tmpl w:val="977042D2"/>
    <w:lvl w:ilvl="0" w:tplc="340A0001">
      <w:start w:val="1"/>
      <w:numFmt w:val="bullet"/>
      <w:lvlText w:val=""/>
      <w:lvlJc w:val="left"/>
      <w:pPr>
        <w:ind w:left="1713" w:hanging="360"/>
      </w:pPr>
      <w:rPr>
        <w:rFonts w:ascii="Symbol" w:hAnsi="Symbol" w:hint="default"/>
      </w:rPr>
    </w:lvl>
    <w:lvl w:ilvl="1" w:tplc="340A0003" w:tentative="1">
      <w:start w:val="1"/>
      <w:numFmt w:val="bullet"/>
      <w:lvlText w:val="o"/>
      <w:lvlJc w:val="left"/>
      <w:pPr>
        <w:ind w:left="2433" w:hanging="360"/>
      </w:pPr>
      <w:rPr>
        <w:rFonts w:ascii="Courier New" w:hAnsi="Courier New" w:cs="Courier New" w:hint="default"/>
      </w:rPr>
    </w:lvl>
    <w:lvl w:ilvl="2" w:tplc="340A0005" w:tentative="1">
      <w:start w:val="1"/>
      <w:numFmt w:val="bullet"/>
      <w:lvlText w:val=""/>
      <w:lvlJc w:val="left"/>
      <w:pPr>
        <w:ind w:left="3153" w:hanging="360"/>
      </w:pPr>
      <w:rPr>
        <w:rFonts w:ascii="Wingdings" w:hAnsi="Wingdings" w:hint="default"/>
      </w:rPr>
    </w:lvl>
    <w:lvl w:ilvl="3" w:tplc="340A0001" w:tentative="1">
      <w:start w:val="1"/>
      <w:numFmt w:val="bullet"/>
      <w:lvlText w:val=""/>
      <w:lvlJc w:val="left"/>
      <w:pPr>
        <w:ind w:left="3873" w:hanging="360"/>
      </w:pPr>
      <w:rPr>
        <w:rFonts w:ascii="Symbol" w:hAnsi="Symbol" w:hint="default"/>
      </w:rPr>
    </w:lvl>
    <w:lvl w:ilvl="4" w:tplc="340A0003" w:tentative="1">
      <w:start w:val="1"/>
      <w:numFmt w:val="bullet"/>
      <w:lvlText w:val="o"/>
      <w:lvlJc w:val="left"/>
      <w:pPr>
        <w:ind w:left="4593" w:hanging="360"/>
      </w:pPr>
      <w:rPr>
        <w:rFonts w:ascii="Courier New" w:hAnsi="Courier New" w:cs="Courier New" w:hint="default"/>
      </w:rPr>
    </w:lvl>
    <w:lvl w:ilvl="5" w:tplc="340A0005" w:tentative="1">
      <w:start w:val="1"/>
      <w:numFmt w:val="bullet"/>
      <w:lvlText w:val=""/>
      <w:lvlJc w:val="left"/>
      <w:pPr>
        <w:ind w:left="5313" w:hanging="360"/>
      </w:pPr>
      <w:rPr>
        <w:rFonts w:ascii="Wingdings" w:hAnsi="Wingdings" w:hint="default"/>
      </w:rPr>
    </w:lvl>
    <w:lvl w:ilvl="6" w:tplc="340A0001" w:tentative="1">
      <w:start w:val="1"/>
      <w:numFmt w:val="bullet"/>
      <w:lvlText w:val=""/>
      <w:lvlJc w:val="left"/>
      <w:pPr>
        <w:ind w:left="6033" w:hanging="360"/>
      </w:pPr>
      <w:rPr>
        <w:rFonts w:ascii="Symbol" w:hAnsi="Symbol" w:hint="default"/>
      </w:rPr>
    </w:lvl>
    <w:lvl w:ilvl="7" w:tplc="340A0003" w:tentative="1">
      <w:start w:val="1"/>
      <w:numFmt w:val="bullet"/>
      <w:lvlText w:val="o"/>
      <w:lvlJc w:val="left"/>
      <w:pPr>
        <w:ind w:left="6753" w:hanging="360"/>
      </w:pPr>
      <w:rPr>
        <w:rFonts w:ascii="Courier New" w:hAnsi="Courier New" w:cs="Courier New" w:hint="default"/>
      </w:rPr>
    </w:lvl>
    <w:lvl w:ilvl="8" w:tplc="340A0005" w:tentative="1">
      <w:start w:val="1"/>
      <w:numFmt w:val="bullet"/>
      <w:lvlText w:val=""/>
      <w:lvlJc w:val="left"/>
      <w:pPr>
        <w:ind w:left="7473" w:hanging="360"/>
      </w:pPr>
      <w:rPr>
        <w:rFonts w:ascii="Wingdings" w:hAnsi="Wingdings" w:hint="default"/>
      </w:rPr>
    </w:lvl>
  </w:abstractNum>
  <w:abstractNum w:abstractNumId="27"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8"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0" w15:restartNumberingAfterBreak="0">
    <w:nsid w:val="548370ED"/>
    <w:multiLevelType w:val="hybridMultilevel"/>
    <w:tmpl w:val="912A88EC"/>
    <w:lvl w:ilvl="0" w:tplc="54A81B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33" w15:restartNumberingAfterBreak="0">
    <w:nsid w:val="55C35CD2"/>
    <w:multiLevelType w:val="hybridMultilevel"/>
    <w:tmpl w:val="ADBA2A9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35"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40"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7"/>
  </w:num>
  <w:num w:numId="2">
    <w:abstractNumId w:val="31"/>
  </w:num>
  <w:num w:numId="3">
    <w:abstractNumId w:val="27"/>
  </w:num>
  <w:num w:numId="4">
    <w:abstractNumId w:val="12"/>
  </w:num>
  <w:num w:numId="5">
    <w:abstractNumId w:val="22"/>
  </w:num>
  <w:num w:numId="6">
    <w:abstractNumId w:val="2"/>
  </w:num>
  <w:num w:numId="7">
    <w:abstractNumId w:val="21"/>
  </w:num>
  <w:num w:numId="8">
    <w:abstractNumId w:val="37"/>
  </w:num>
  <w:num w:numId="9">
    <w:abstractNumId w:val="24"/>
  </w:num>
  <w:num w:numId="10">
    <w:abstractNumId w:val="5"/>
  </w:num>
  <w:num w:numId="11">
    <w:abstractNumId w:val="40"/>
  </w:num>
  <w:num w:numId="12">
    <w:abstractNumId w:val="7"/>
  </w:num>
  <w:num w:numId="13">
    <w:abstractNumId w:val="19"/>
  </w:num>
  <w:num w:numId="14">
    <w:abstractNumId w:val="11"/>
  </w:num>
  <w:num w:numId="15">
    <w:abstractNumId w:val="18"/>
  </w:num>
  <w:num w:numId="16">
    <w:abstractNumId w:val="28"/>
  </w:num>
  <w:num w:numId="17">
    <w:abstractNumId w:val="3"/>
  </w:num>
  <w:num w:numId="18">
    <w:abstractNumId w:val="4"/>
  </w:num>
  <w:num w:numId="19">
    <w:abstractNumId w:val="34"/>
  </w:num>
  <w:num w:numId="20">
    <w:abstractNumId w:val="29"/>
  </w:num>
  <w:num w:numId="21">
    <w:abstractNumId w:val="39"/>
  </w:num>
  <w:num w:numId="22">
    <w:abstractNumId w:val="36"/>
  </w:num>
  <w:num w:numId="23">
    <w:abstractNumId w:val="6"/>
  </w:num>
  <w:num w:numId="24">
    <w:abstractNumId w:val="38"/>
  </w:num>
  <w:num w:numId="25">
    <w:abstractNumId w:val="13"/>
  </w:num>
  <w:num w:numId="26">
    <w:abstractNumId w:val="32"/>
  </w:num>
  <w:num w:numId="27">
    <w:abstractNumId w:val="35"/>
  </w:num>
  <w:num w:numId="28">
    <w:abstractNumId w:val="9"/>
  </w:num>
  <w:num w:numId="29">
    <w:abstractNumId w:val="10"/>
  </w:num>
  <w:num w:numId="30">
    <w:abstractNumId w:val="33"/>
  </w:num>
  <w:num w:numId="31">
    <w:abstractNumId w:val="0"/>
  </w:num>
  <w:num w:numId="32">
    <w:abstractNumId w:val="23"/>
  </w:num>
  <w:num w:numId="33">
    <w:abstractNumId w:val="30"/>
  </w:num>
  <w:num w:numId="34">
    <w:abstractNumId w:val="1"/>
  </w:num>
  <w:num w:numId="35">
    <w:abstractNumId w:val="25"/>
  </w:num>
  <w:num w:numId="36">
    <w:abstractNumId w:val="16"/>
  </w:num>
  <w:num w:numId="37">
    <w:abstractNumId w:val="14"/>
  </w:num>
  <w:num w:numId="38">
    <w:abstractNumId w:val="20"/>
  </w:num>
  <w:num w:numId="39">
    <w:abstractNumId w:val="8"/>
  </w:num>
  <w:num w:numId="40">
    <w:abstractNumId w:val="26"/>
  </w:num>
  <w:num w:numId="41">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16181"/>
    <w:rsid w:val="0002044C"/>
    <w:rsid w:val="00036262"/>
    <w:rsid w:val="000403A2"/>
    <w:rsid w:val="00042521"/>
    <w:rsid w:val="00045013"/>
    <w:rsid w:val="000506A8"/>
    <w:rsid w:val="00052C5B"/>
    <w:rsid w:val="0005341A"/>
    <w:rsid w:val="000578A5"/>
    <w:rsid w:val="00064E0F"/>
    <w:rsid w:val="000673B2"/>
    <w:rsid w:val="00072823"/>
    <w:rsid w:val="0007510B"/>
    <w:rsid w:val="00077A54"/>
    <w:rsid w:val="0008087A"/>
    <w:rsid w:val="00083C47"/>
    <w:rsid w:val="000858EC"/>
    <w:rsid w:val="00087B14"/>
    <w:rsid w:val="00087C91"/>
    <w:rsid w:val="00096E1D"/>
    <w:rsid w:val="00097B96"/>
    <w:rsid w:val="000A0E10"/>
    <w:rsid w:val="000A1E00"/>
    <w:rsid w:val="000A3332"/>
    <w:rsid w:val="000A3E04"/>
    <w:rsid w:val="000A513F"/>
    <w:rsid w:val="000A7CF9"/>
    <w:rsid w:val="000B0788"/>
    <w:rsid w:val="000B2CC3"/>
    <w:rsid w:val="000B4604"/>
    <w:rsid w:val="000B781B"/>
    <w:rsid w:val="000C022D"/>
    <w:rsid w:val="000C2D2E"/>
    <w:rsid w:val="000C3246"/>
    <w:rsid w:val="000C507B"/>
    <w:rsid w:val="000C6FB8"/>
    <w:rsid w:val="000C7068"/>
    <w:rsid w:val="000C713B"/>
    <w:rsid w:val="000C7676"/>
    <w:rsid w:val="000D07C5"/>
    <w:rsid w:val="000D3806"/>
    <w:rsid w:val="000E4053"/>
    <w:rsid w:val="000E732A"/>
    <w:rsid w:val="000E759F"/>
    <w:rsid w:val="000E7B1C"/>
    <w:rsid w:val="000F0C20"/>
    <w:rsid w:val="000F1CCA"/>
    <w:rsid w:val="000F497A"/>
    <w:rsid w:val="000F69EF"/>
    <w:rsid w:val="0010225F"/>
    <w:rsid w:val="00107146"/>
    <w:rsid w:val="00111E9C"/>
    <w:rsid w:val="001122A2"/>
    <w:rsid w:val="00115A1E"/>
    <w:rsid w:val="001165F3"/>
    <w:rsid w:val="00124038"/>
    <w:rsid w:val="00124522"/>
    <w:rsid w:val="00124FD8"/>
    <w:rsid w:val="00130102"/>
    <w:rsid w:val="00130B00"/>
    <w:rsid w:val="00132AE2"/>
    <w:rsid w:val="00132F6B"/>
    <w:rsid w:val="00134B90"/>
    <w:rsid w:val="0013577A"/>
    <w:rsid w:val="0013741D"/>
    <w:rsid w:val="001414A1"/>
    <w:rsid w:val="00144040"/>
    <w:rsid w:val="00144ECB"/>
    <w:rsid w:val="0015404E"/>
    <w:rsid w:val="0015453C"/>
    <w:rsid w:val="00155D3F"/>
    <w:rsid w:val="001573C4"/>
    <w:rsid w:val="00164908"/>
    <w:rsid w:val="00165567"/>
    <w:rsid w:val="00171EFE"/>
    <w:rsid w:val="00174F26"/>
    <w:rsid w:val="00175735"/>
    <w:rsid w:val="00175DB9"/>
    <w:rsid w:val="00181986"/>
    <w:rsid w:val="00181F62"/>
    <w:rsid w:val="00183EED"/>
    <w:rsid w:val="00183F84"/>
    <w:rsid w:val="001929C2"/>
    <w:rsid w:val="00197EA5"/>
    <w:rsid w:val="00197EE4"/>
    <w:rsid w:val="001A13EF"/>
    <w:rsid w:val="001A59C0"/>
    <w:rsid w:val="001A63CE"/>
    <w:rsid w:val="001A742B"/>
    <w:rsid w:val="001B2F4D"/>
    <w:rsid w:val="001B35D4"/>
    <w:rsid w:val="001B457F"/>
    <w:rsid w:val="001B567D"/>
    <w:rsid w:val="001B7EF7"/>
    <w:rsid w:val="001C0241"/>
    <w:rsid w:val="001C1F29"/>
    <w:rsid w:val="001C4D2B"/>
    <w:rsid w:val="001C510F"/>
    <w:rsid w:val="001C6C7D"/>
    <w:rsid w:val="001C7BF5"/>
    <w:rsid w:val="001D0595"/>
    <w:rsid w:val="001D3535"/>
    <w:rsid w:val="001D35B3"/>
    <w:rsid w:val="001D38D4"/>
    <w:rsid w:val="001E045C"/>
    <w:rsid w:val="001E06DD"/>
    <w:rsid w:val="001E5AFB"/>
    <w:rsid w:val="001E6298"/>
    <w:rsid w:val="001F0E75"/>
    <w:rsid w:val="001F163F"/>
    <w:rsid w:val="001F353B"/>
    <w:rsid w:val="001F7214"/>
    <w:rsid w:val="001F7F00"/>
    <w:rsid w:val="002008DC"/>
    <w:rsid w:val="00202540"/>
    <w:rsid w:val="0020414B"/>
    <w:rsid w:val="0020504B"/>
    <w:rsid w:val="0021160B"/>
    <w:rsid w:val="002154A5"/>
    <w:rsid w:val="0022018A"/>
    <w:rsid w:val="00221C1E"/>
    <w:rsid w:val="002222E2"/>
    <w:rsid w:val="00222FE8"/>
    <w:rsid w:val="00224F3D"/>
    <w:rsid w:val="00226F83"/>
    <w:rsid w:val="00231330"/>
    <w:rsid w:val="00233070"/>
    <w:rsid w:val="002330D3"/>
    <w:rsid w:val="00234241"/>
    <w:rsid w:val="00242928"/>
    <w:rsid w:val="0024336A"/>
    <w:rsid w:val="0024373D"/>
    <w:rsid w:val="00253909"/>
    <w:rsid w:val="00254AD6"/>
    <w:rsid w:val="00255494"/>
    <w:rsid w:val="00262FB7"/>
    <w:rsid w:val="002649E9"/>
    <w:rsid w:val="0026539D"/>
    <w:rsid w:val="00266B4F"/>
    <w:rsid w:val="00267A2C"/>
    <w:rsid w:val="00270409"/>
    <w:rsid w:val="0028464A"/>
    <w:rsid w:val="00287281"/>
    <w:rsid w:val="00291F7E"/>
    <w:rsid w:val="0029372C"/>
    <w:rsid w:val="0029411B"/>
    <w:rsid w:val="002966B1"/>
    <w:rsid w:val="002A26BC"/>
    <w:rsid w:val="002A2D35"/>
    <w:rsid w:val="002A4472"/>
    <w:rsid w:val="002A565B"/>
    <w:rsid w:val="002A5711"/>
    <w:rsid w:val="002A7507"/>
    <w:rsid w:val="002B4BB5"/>
    <w:rsid w:val="002B6C0A"/>
    <w:rsid w:val="002B7B60"/>
    <w:rsid w:val="002C0FF2"/>
    <w:rsid w:val="002C2061"/>
    <w:rsid w:val="002C2D95"/>
    <w:rsid w:val="002C3C57"/>
    <w:rsid w:val="002C517D"/>
    <w:rsid w:val="002C6D22"/>
    <w:rsid w:val="002C7AEE"/>
    <w:rsid w:val="002C7FBC"/>
    <w:rsid w:val="002D126A"/>
    <w:rsid w:val="002D19B3"/>
    <w:rsid w:val="002D2E29"/>
    <w:rsid w:val="002D5A36"/>
    <w:rsid w:val="002E3DA2"/>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30461"/>
    <w:rsid w:val="00330A29"/>
    <w:rsid w:val="00332D7F"/>
    <w:rsid w:val="00335EBD"/>
    <w:rsid w:val="00336E18"/>
    <w:rsid w:val="00337FE0"/>
    <w:rsid w:val="00342B1F"/>
    <w:rsid w:val="00343978"/>
    <w:rsid w:val="00344699"/>
    <w:rsid w:val="003455F6"/>
    <w:rsid w:val="00352562"/>
    <w:rsid w:val="003575E2"/>
    <w:rsid w:val="00357B89"/>
    <w:rsid w:val="00361838"/>
    <w:rsid w:val="0036252C"/>
    <w:rsid w:val="00364396"/>
    <w:rsid w:val="003647D9"/>
    <w:rsid w:val="0037048A"/>
    <w:rsid w:val="003737AB"/>
    <w:rsid w:val="00373CC9"/>
    <w:rsid w:val="00375AC2"/>
    <w:rsid w:val="00376F7A"/>
    <w:rsid w:val="0038511D"/>
    <w:rsid w:val="003876B3"/>
    <w:rsid w:val="003903EF"/>
    <w:rsid w:val="00391CBE"/>
    <w:rsid w:val="003924C5"/>
    <w:rsid w:val="003944B8"/>
    <w:rsid w:val="00396874"/>
    <w:rsid w:val="003A1821"/>
    <w:rsid w:val="003B0534"/>
    <w:rsid w:val="003B1097"/>
    <w:rsid w:val="003B16AF"/>
    <w:rsid w:val="003B3BF1"/>
    <w:rsid w:val="003B5636"/>
    <w:rsid w:val="003B78E8"/>
    <w:rsid w:val="003B7C88"/>
    <w:rsid w:val="003C146D"/>
    <w:rsid w:val="003C2C53"/>
    <w:rsid w:val="003C37C0"/>
    <w:rsid w:val="003C5586"/>
    <w:rsid w:val="003C697E"/>
    <w:rsid w:val="003D0826"/>
    <w:rsid w:val="003D5BA2"/>
    <w:rsid w:val="003E0324"/>
    <w:rsid w:val="003E1B4F"/>
    <w:rsid w:val="003E2365"/>
    <w:rsid w:val="003E26D7"/>
    <w:rsid w:val="003E7852"/>
    <w:rsid w:val="003F1A70"/>
    <w:rsid w:val="00401C15"/>
    <w:rsid w:val="00403CF3"/>
    <w:rsid w:val="004050E3"/>
    <w:rsid w:val="004053AC"/>
    <w:rsid w:val="00411AB3"/>
    <w:rsid w:val="00423AAA"/>
    <w:rsid w:val="00425687"/>
    <w:rsid w:val="00430804"/>
    <w:rsid w:val="00434997"/>
    <w:rsid w:val="00436F6A"/>
    <w:rsid w:val="0044061C"/>
    <w:rsid w:val="00441CF8"/>
    <w:rsid w:val="00443BBE"/>
    <w:rsid w:val="00444814"/>
    <w:rsid w:val="0044609C"/>
    <w:rsid w:val="00446275"/>
    <w:rsid w:val="00446F74"/>
    <w:rsid w:val="0045446C"/>
    <w:rsid w:val="004552A3"/>
    <w:rsid w:val="004642BA"/>
    <w:rsid w:val="004662A1"/>
    <w:rsid w:val="00466709"/>
    <w:rsid w:val="00467554"/>
    <w:rsid w:val="00467964"/>
    <w:rsid w:val="004708B5"/>
    <w:rsid w:val="004730E9"/>
    <w:rsid w:val="004762BA"/>
    <w:rsid w:val="00484298"/>
    <w:rsid w:val="004972AC"/>
    <w:rsid w:val="004A0560"/>
    <w:rsid w:val="004A0719"/>
    <w:rsid w:val="004B174E"/>
    <w:rsid w:val="004B3D39"/>
    <w:rsid w:val="004B75D4"/>
    <w:rsid w:val="004C1BD0"/>
    <w:rsid w:val="004C2951"/>
    <w:rsid w:val="004C58BD"/>
    <w:rsid w:val="004C5BC0"/>
    <w:rsid w:val="004C7AC3"/>
    <w:rsid w:val="004D28DA"/>
    <w:rsid w:val="004D2BB4"/>
    <w:rsid w:val="004D2DDD"/>
    <w:rsid w:val="004D2EE4"/>
    <w:rsid w:val="004D3D08"/>
    <w:rsid w:val="004D5ED0"/>
    <w:rsid w:val="004E30E5"/>
    <w:rsid w:val="004E3CB6"/>
    <w:rsid w:val="004E438F"/>
    <w:rsid w:val="004E7AF0"/>
    <w:rsid w:val="004F5828"/>
    <w:rsid w:val="004F666B"/>
    <w:rsid w:val="004F6D04"/>
    <w:rsid w:val="004F7495"/>
    <w:rsid w:val="00514522"/>
    <w:rsid w:val="0051515B"/>
    <w:rsid w:val="00517C5D"/>
    <w:rsid w:val="0052027E"/>
    <w:rsid w:val="00523FA1"/>
    <w:rsid w:val="00535E33"/>
    <w:rsid w:val="00536171"/>
    <w:rsid w:val="005367BC"/>
    <w:rsid w:val="00537F16"/>
    <w:rsid w:val="00541D36"/>
    <w:rsid w:val="00546614"/>
    <w:rsid w:val="00552D6C"/>
    <w:rsid w:val="00554C73"/>
    <w:rsid w:val="00554FE3"/>
    <w:rsid w:val="00555815"/>
    <w:rsid w:val="005567F2"/>
    <w:rsid w:val="0056282E"/>
    <w:rsid w:val="00566347"/>
    <w:rsid w:val="0056690D"/>
    <w:rsid w:val="00572E81"/>
    <w:rsid w:val="00573084"/>
    <w:rsid w:val="00574101"/>
    <w:rsid w:val="005765EF"/>
    <w:rsid w:val="00577241"/>
    <w:rsid w:val="0058054C"/>
    <w:rsid w:val="005825BF"/>
    <w:rsid w:val="00582745"/>
    <w:rsid w:val="00582E6C"/>
    <w:rsid w:val="005854A3"/>
    <w:rsid w:val="00593CD4"/>
    <w:rsid w:val="00595BDF"/>
    <w:rsid w:val="00597224"/>
    <w:rsid w:val="005A0F77"/>
    <w:rsid w:val="005A3A49"/>
    <w:rsid w:val="005A4CA5"/>
    <w:rsid w:val="005A7AD1"/>
    <w:rsid w:val="005B289E"/>
    <w:rsid w:val="005B3B2A"/>
    <w:rsid w:val="005B3F2D"/>
    <w:rsid w:val="005B4062"/>
    <w:rsid w:val="005B6155"/>
    <w:rsid w:val="005C1740"/>
    <w:rsid w:val="005C289B"/>
    <w:rsid w:val="005C7E34"/>
    <w:rsid w:val="005D3435"/>
    <w:rsid w:val="005D5B0E"/>
    <w:rsid w:val="005E00D3"/>
    <w:rsid w:val="005E3C15"/>
    <w:rsid w:val="005E73E2"/>
    <w:rsid w:val="005F022E"/>
    <w:rsid w:val="005F4306"/>
    <w:rsid w:val="00601784"/>
    <w:rsid w:val="006045E5"/>
    <w:rsid w:val="00605010"/>
    <w:rsid w:val="00605AD3"/>
    <w:rsid w:val="006076D5"/>
    <w:rsid w:val="0061034C"/>
    <w:rsid w:val="00611AED"/>
    <w:rsid w:val="00612A4E"/>
    <w:rsid w:val="00615460"/>
    <w:rsid w:val="0061734F"/>
    <w:rsid w:val="00622E06"/>
    <w:rsid w:val="006252E8"/>
    <w:rsid w:val="006253CC"/>
    <w:rsid w:val="00625FE2"/>
    <w:rsid w:val="00632EC8"/>
    <w:rsid w:val="00634169"/>
    <w:rsid w:val="00637E75"/>
    <w:rsid w:val="00646D8F"/>
    <w:rsid w:val="006542D5"/>
    <w:rsid w:val="006644EA"/>
    <w:rsid w:val="00664C73"/>
    <w:rsid w:val="00665123"/>
    <w:rsid w:val="00667391"/>
    <w:rsid w:val="00670359"/>
    <w:rsid w:val="00673527"/>
    <w:rsid w:val="006736BF"/>
    <w:rsid w:val="00675AC3"/>
    <w:rsid w:val="00681031"/>
    <w:rsid w:val="006812F3"/>
    <w:rsid w:val="00683617"/>
    <w:rsid w:val="00684EE6"/>
    <w:rsid w:val="00685E3C"/>
    <w:rsid w:val="00687C0A"/>
    <w:rsid w:val="006907CF"/>
    <w:rsid w:val="0069271A"/>
    <w:rsid w:val="006A0914"/>
    <w:rsid w:val="006A1B04"/>
    <w:rsid w:val="006A41D6"/>
    <w:rsid w:val="006A50D7"/>
    <w:rsid w:val="006A5CD7"/>
    <w:rsid w:val="006A64D8"/>
    <w:rsid w:val="006B0710"/>
    <w:rsid w:val="006B17E3"/>
    <w:rsid w:val="006B2A5C"/>
    <w:rsid w:val="006B4714"/>
    <w:rsid w:val="006B6BA3"/>
    <w:rsid w:val="006C460F"/>
    <w:rsid w:val="006C4DD5"/>
    <w:rsid w:val="006C7754"/>
    <w:rsid w:val="006E129A"/>
    <w:rsid w:val="006E2514"/>
    <w:rsid w:val="006E32AC"/>
    <w:rsid w:val="006E390D"/>
    <w:rsid w:val="006E4F12"/>
    <w:rsid w:val="006E78D6"/>
    <w:rsid w:val="006F0E3E"/>
    <w:rsid w:val="006F6394"/>
    <w:rsid w:val="006F6BF0"/>
    <w:rsid w:val="007005CA"/>
    <w:rsid w:val="007011CF"/>
    <w:rsid w:val="0070171E"/>
    <w:rsid w:val="00707088"/>
    <w:rsid w:val="00707439"/>
    <w:rsid w:val="00710314"/>
    <w:rsid w:val="007118CE"/>
    <w:rsid w:val="00712C80"/>
    <w:rsid w:val="00720E3D"/>
    <w:rsid w:val="00725929"/>
    <w:rsid w:val="00727B75"/>
    <w:rsid w:val="00734AA8"/>
    <w:rsid w:val="00734EBB"/>
    <w:rsid w:val="007354EE"/>
    <w:rsid w:val="00736454"/>
    <w:rsid w:val="00740BFA"/>
    <w:rsid w:val="00743F19"/>
    <w:rsid w:val="00745904"/>
    <w:rsid w:val="00746904"/>
    <w:rsid w:val="00753315"/>
    <w:rsid w:val="00753877"/>
    <w:rsid w:val="007617ED"/>
    <w:rsid w:val="00762E43"/>
    <w:rsid w:val="00763919"/>
    <w:rsid w:val="007647FA"/>
    <w:rsid w:val="00767968"/>
    <w:rsid w:val="007702DA"/>
    <w:rsid w:val="00771BDD"/>
    <w:rsid w:val="0077715F"/>
    <w:rsid w:val="00783ACC"/>
    <w:rsid w:val="007913F6"/>
    <w:rsid w:val="00791EE4"/>
    <w:rsid w:val="0079293B"/>
    <w:rsid w:val="007930AC"/>
    <w:rsid w:val="00793829"/>
    <w:rsid w:val="00793A60"/>
    <w:rsid w:val="007965A0"/>
    <w:rsid w:val="00796EE0"/>
    <w:rsid w:val="00797F09"/>
    <w:rsid w:val="007A5227"/>
    <w:rsid w:val="007B0454"/>
    <w:rsid w:val="007B1BB0"/>
    <w:rsid w:val="007B32E5"/>
    <w:rsid w:val="007B37B7"/>
    <w:rsid w:val="007B43E3"/>
    <w:rsid w:val="007B6CCF"/>
    <w:rsid w:val="007C1665"/>
    <w:rsid w:val="007C2214"/>
    <w:rsid w:val="007C33BC"/>
    <w:rsid w:val="007D3BE3"/>
    <w:rsid w:val="007D6125"/>
    <w:rsid w:val="007E1615"/>
    <w:rsid w:val="007E19FA"/>
    <w:rsid w:val="007E3A39"/>
    <w:rsid w:val="007E59EC"/>
    <w:rsid w:val="007F1D5A"/>
    <w:rsid w:val="007F2817"/>
    <w:rsid w:val="007F44A8"/>
    <w:rsid w:val="007F5A37"/>
    <w:rsid w:val="00806D17"/>
    <w:rsid w:val="00807DCB"/>
    <w:rsid w:val="00813F7F"/>
    <w:rsid w:val="008152CD"/>
    <w:rsid w:val="008215EA"/>
    <w:rsid w:val="00823CDB"/>
    <w:rsid w:val="00824686"/>
    <w:rsid w:val="0082488E"/>
    <w:rsid w:val="00824D5C"/>
    <w:rsid w:val="00825322"/>
    <w:rsid w:val="00825750"/>
    <w:rsid w:val="008269DF"/>
    <w:rsid w:val="00831509"/>
    <w:rsid w:val="0083281F"/>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1B9E"/>
    <w:rsid w:val="00867ED0"/>
    <w:rsid w:val="00871532"/>
    <w:rsid w:val="00874687"/>
    <w:rsid w:val="008764B9"/>
    <w:rsid w:val="00887A6F"/>
    <w:rsid w:val="00887E15"/>
    <w:rsid w:val="00887E64"/>
    <w:rsid w:val="00887E8D"/>
    <w:rsid w:val="00893C39"/>
    <w:rsid w:val="008975A2"/>
    <w:rsid w:val="008A4B6C"/>
    <w:rsid w:val="008A5E40"/>
    <w:rsid w:val="008A618B"/>
    <w:rsid w:val="008B1DA2"/>
    <w:rsid w:val="008C31A7"/>
    <w:rsid w:val="008C46AB"/>
    <w:rsid w:val="008D17E6"/>
    <w:rsid w:val="008D2605"/>
    <w:rsid w:val="008D4512"/>
    <w:rsid w:val="008D7B67"/>
    <w:rsid w:val="008E04B4"/>
    <w:rsid w:val="008E1F5E"/>
    <w:rsid w:val="008E306A"/>
    <w:rsid w:val="008E3FD6"/>
    <w:rsid w:val="008E4393"/>
    <w:rsid w:val="008F24C8"/>
    <w:rsid w:val="008F47A6"/>
    <w:rsid w:val="008F5E8F"/>
    <w:rsid w:val="008F610F"/>
    <w:rsid w:val="008F7E61"/>
    <w:rsid w:val="0090015D"/>
    <w:rsid w:val="00900E68"/>
    <w:rsid w:val="00904AB3"/>
    <w:rsid w:val="00906FE0"/>
    <w:rsid w:val="00907048"/>
    <w:rsid w:val="009106EF"/>
    <w:rsid w:val="009111F8"/>
    <w:rsid w:val="00916DB4"/>
    <w:rsid w:val="009321D1"/>
    <w:rsid w:val="00940757"/>
    <w:rsid w:val="00941729"/>
    <w:rsid w:val="00941B70"/>
    <w:rsid w:val="00942A2C"/>
    <w:rsid w:val="00944956"/>
    <w:rsid w:val="009456CD"/>
    <w:rsid w:val="00947F52"/>
    <w:rsid w:val="00951519"/>
    <w:rsid w:val="00952307"/>
    <w:rsid w:val="00953C65"/>
    <w:rsid w:val="009572AB"/>
    <w:rsid w:val="00957F57"/>
    <w:rsid w:val="009679D2"/>
    <w:rsid w:val="00970A4E"/>
    <w:rsid w:val="00975696"/>
    <w:rsid w:val="009806AA"/>
    <w:rsid w:val="0098417E"/>
    <w:rsid w:val="009850BB"/>
    <w:rsid w:val="0098766C"/>
    <w:rsid w:val="00992511"/>
    <w:rsid w:val="00996523"/>
    <w:rsid w:val="009A0D41"/>
    <w:rsid w:val="009A1003"/>
    <w:rsid w:val="009A135B"/>
    <w:rsid w:val="009A1D65"/>
    <w:rsid w:val="009A34EF"/>
    <w:rsid w:val="009A5D9F"/>
    <w:rsid w:val="009B0C74"/>
    <w:rsid w:val="009B25BD"/>
    <w:rsid w:val="009B2B98"/>
    <w:rsid w:val="009B6351"/>
    <w:rsid w:val="009B6642"/>
    <w:rsid w:val="009B6C64"/>
    <w:rsid w:val="009C06F8"/>
    <w:rsid w:val="009C7A4B"/>
    <w:rsid w:val="009C7BDA"/>
    <w:rsid w:val="009D12CE"/>
    <w:rsid w:val="009D37AC"/>
    <w:rsid w:val="009D59AF"/>
    <w:rsid w:val="009E07C3"/>
    <w:rsid w:val="009E3672"/>
    <w:rsid w:val="009E42C0"/>
    <w:rsid w:val="009E4539"/>
    <w:rsid w:val="009F48EC"/>
    <w:rsid w:val="00A00CED"/>
    <w:rsid w:val="00A1113D"/>
    <w:rsid w:val="00A133BB"/>
    <w:rsid w:val="00A14B6A"/>
    <w:rsid w:val="00A14F6D"/>
    <w:rsid w:val="00A20EF8"/>
    <w:rsid w:val="00A31245"/>
    <w:rsid w:val="00A3180D"/>
    <w:rsid w:val="00A35B8A"/>
    <w:rsid w:val="00A37CC2"/>
    <w:rsid w:val="00A41AB5"/>
    <w:rsid w:val="00A41E9C"/>
    <w:rsid w:val="00A43BBE"/>
    <w:rsid w:val="00A47099"/>
    <w:rsid w:val="00A47463"/>
    <w:rsid w:val="00A47D8B"/>
    <w:rsid w:val="00A507F5"/>
    <w:rsid w:val="00A52BBB"/>
    <w:rsid w:val="00A53F77"/>
    <w:rsid w:val="00A565BA"/>
    <w:rsid w:val="00A66890"/>
    <w:rsid w:val="00A70FA9"/>
    <w:rsid w:val="00A71CAF"/>
    <w:rsid w:val="00A746C9"/>
    <w:rsid w:val="00A77461"/>
    <w:rsid w:val="00A81291"/>
    <w:rsid w:val="00A819B1"/>
    <w:rsid w:val="00A81DE8"/>
    <w:rsid w:val="00A918D8"/>
    <w:rsid w:val="00A94E29"/>
    <w:rsid w:val="00A95807"/>
    <w:rsid w:val="00AA1BBF"/>
    <w:rsid w:val="00AA2D5B"/>
    <w:rsid w:val="00AA506B"/>
    <w:rsid w:val="00AA6757"/>
    <w:rsid w:val="00AB0874"/>
    <w:rsid w:val="00AB2DE3"/>
    <w:rsid w:val="00AB4A3C"/>
    <w:rsid w:val="00AB4D09"/>
    <w:rsid w:val="00AB58CD"/>
    <w:rsid w:val="00AC2A54"/>
    <w:rsid w:val="00AC423F"/>
    <w:rsid w:val="00AC5386"/>
    <w:rsid w:val="00AD6619"/>
    <w:rsid w:val="00AD6871"/>
    <w:rsid w:val="00AE273D"/>
    <w:rsid w:val="00AE4739"/>
    <w:rsid w:val="00AE6D66"/>
    <w:rsid w:val="00AF0C3B"/>
    <w:rsid w:val="00AF1255"/>
    <w:rsid w:val="00AF286B"/>
    <w:rsid w:val="00AF2C67"/>
    <w:rsid w:val="00AF37E8"/>
    <w:rsid w:val="00AF73F3"/>
    <w:rsid w:val="00B039C4"/>
    <w:rsid w:val="00B04221"/>
    <w:rsid w:val="00B1157F"/>
    <w:rsid w:val="00B1207A"/>
    <w:rsid w:val="00B13BBC"/>
    <w:rsid w:val="00B1486D"/>
    <w:rsid w:val="00B2144D"/>
    <w:rsid w:val="00B21CA8"/>
    <w:rsid w:val="00B2637C"/>
    <w:rsid w:val="00B2680F"/>
    <w:rsid w:val="00B27304"/>
    <w:rsid w:val="00B27B75"/>
    <w:rsid w:val="00B27BB3"/>
    <w:rsid w:val="00B30F31"/>
    <w:rsid w:val="00B319CA"/>
    <w:rsid w:val="00B3334E"/>
    <w:rsid w:val="00B35FE7"/>
    <w:rsid w:val="00B37422"/>
    <w:rsid w:val="00B4139D"/>
    <w:rsid w:val="00B41A96"/>
    <w:rsid w:val="00B41EE9"/>
    <w:rsid w:val="00B44176"/>
    <w:rsid w:val="00B473B1"/>
    <w:rsid w:val="00B474E9"/>
    <w:rsid w:val="00B521EF"/>
    <w:rsid w:val="00B543F2"/>
    <w:rsid w:val="00B5441A"/>
    <w:rsid w:val="00B54A2E"/>
    <w:rsid w:val="00B55D30"/>
    <w:rsid w:val="00B5780F"/>
    <w:rsid w:val="00B61A93"/>
    <w:rsid w:val="00B649D5"/>
    <w:rsid w:val="00B67471"/>
    <w:rsid w:val="00B8233E"/>
    <w:rsid w:val="00B84146"/>
    <w:rsid w:val="00B8596E"/>
    <w:rsid w:val="00B90250"/>
    <w:rsid w:val="00B94721"/>
    <w:rsid w:val="00B974A5"/>
    <w:rsid w:val="00BA5687"/>
    <w:rsid w:val="00BB0205"/>
    <w:rsid w:val="00BB1286"/>
    <w:rsid w:val="00BB4137"/>
    <w:rsid w:val="00BB4D45"/>
    <w:rsid w:val="00BD20BE"/>
    <w:rsid w:val="00BD55F5"/>
    <w:rsid w:val="00BE1636"/>
    <w:rsid w:val="00BE17E1"/>
    <w:rsid w:val="00BE1BAF"/>
    <w:rsid w:val="00BE1EA2"/>
    <w:rsid w:val="00BE6EBB"/>
    <w:rsid w:val="00BF0DF0"/>
    <w:rsid w:val="00BF4602"/>
    <w:rsid w:val="00BF4B4A"/>
    <w:rsid w:val="00BF6E2A"/>
    <w:rsid w:val="00C0140E"/>
    <w:rsid w:val="00C01BCD"/>
    <w:rsid w:val="00C03F39"/>
    <w:rsid w:val="00C11389"/>
    <w:rsid w:val="00C11A58"/>
    <w:rsid w:val="00C128B5"/>
    <w:rsid w:val="00C14C41"/>
    <w:rsid w:val="00C17B71"/>
    <w:rsid w:val="00C17BE0"/>
    <w:rsid w:val="00C2475E"/>
    <w:rsid w:val="00C24832"/>
    <w:rsid w:val="00C25B44"/>
    <w:rsid w:val="00C25CAA"/>
    <w:rsid w:val="00C30210"/>
    <w:rsid w:val="00C30D7F"/>
    <w:rsid w:val="00C3160B"/>
    <w:rsid w:val="00C35911"/>
    <w:rsid w:val="00C44425"/>
    <w:rsid w:val="00C45513"/>
    <w:rsid w:val="00C46584"/>
    <w:rsid w:val="00C52CD3"/>
    <w:rsid w:val="00C54B6B"/>
    <w:rsid w:val="00C55B1B"/>
    <w:rsid w:val="00C56C77"/>
    <w:rsid w:val="00C61647"/>
    <w:rsid w:val="00C660C0"/>
    <w:rsid w:val="00C660F8"/>
    <w:rsid w:val="00C721F5"/>
    <w:rsid w:val="00C72A6F"/>
    <w:rsid w:val="00C72F6F"/>
    <w:rsid w:val="00C7575E"/>
    <w:rsid w:val="00C766B8"/>
    <w:rsid w:val="00C7746C"/>
    <w:rsid w:val="00C80B5F"/>
    <w:rsid w:val="00C80E7E"/>
    <w:rsid w:val="00C85A5B"/>
    <w:rsid w:val="00C915F1"/>
    <w:rsid w:val="00C91F23"/>
    <w:rsid w:val="00C944B3"/>
    <w:rsid w:val="00C96C0C"/>
    <w:rsid w:val="00CA1FF6"/>
    <w:rsid w:val="00CA64B3"/>
    <w:rsid w:val="00CA7446"/>
    <w:rsid w:val="00CA7862"/>
    <w:rsid w:val="00CB15DA"/>
    <w:rsid w:val="00CB3592"/>
    <w:rsid w:val="00CB3B29"/>
    <w:rsid w:val="00CC05D2"/>
    <w:rsid w:val="00CC2A76"/>
    <w:rsid w:val="00CC2C9F"/>
    <w:rsid w:val="00CC6F16"/>
    <w:rsid w:val="00CC7591"/>
    <w:rsid w:val="00CD290F"/>
    <w:rsid w:val="00CD5EF4"/>
    <w:rsid w:val="00CD78F9"/>
    <w:rsid w:val="00CE2FD1"/>
    <w:rsid w:val="00CE6A14"/>
    <w:rsid w:val="00CF0A00"/>
    <w:rsid w:val="00CF7EF5"/>
    <w:rsid w:val="00D01348"/>
    <w:rsid w:val="00D07C4F"/>
    <w:rsid w:val="00D12674"/>
    <w:rsid w:val="00D12E93"/>
    <w:rsid w:val="00D1429A"/>
    <w:rsid w:val="00D14607"/>
    <w:rsid w:val="00D15343"/>
    <w:rsid w:val="00D20AAF"/>
    <w:rsid w:val="00D30902"/>
    <w:rsid w:val="00D32FFA"/>
    <w:rsid w:val="00D3456B"/>
    <w:rsid w:val="00D364CF"/>
    <w:rsid w:val="00D41C29"/>
    <w:rsid w:val="00D42F2C"/>
    <w:rsid w:val="00D44820"/>
    <w:rsid w:val="00D44F8E"/>
    <w:rsid w:val="00D4716C"/>
    <w:rsid w:val="00D504A8"/>
    <w:rsid w:val="00D5296A"/>
    <w:rsid w:val="00D52EFB"/>
    <w:rsid w:val="00D54641"/>
    <w:rsid w:val="00D56492"/>
    <w:rsid w:val="00D5676F"/>
    <w:rsid w:val="00D575D4"/>
    <w:rsid w:val="00D631B5"/>
    <w:rsid w:val="00D63E00"/>
    <w:rsid w:val="00D659C9"/>
    <w:rsid w:val="00D65C68"/>
    <w:rsid w:val="00D7002B"/>
    <w:rsid w:val="00D7178C"/>
    <w:rsid w:val="00D7610C"/>
    <w:rsid w:val="00D8199C"/>
    <w:rsid w:val="00D84AAD"/>
    <w:rsid w:val="00D86AAB"/>
    <w:rsid w:val="00D8721E"/>
    <w:rsid w:val="00D87CBB"/>
    <w:rsid w:val="00D94EAA"/>
    <w:rsid w:val="00D973EB"/>
    <w:rsid w:val="00DA7863"/>
    <w:rsid w:val="00DB0612"/>
    <w:rsid w:val="00DB07D2"/>
    <w:rsid w:val="00DB24CC"/>
    <w:rsid w:val="00DB5E21"/>
    <w:rsid w:val="00DB7C3F"/>
    <w:rsid w:val="00DC42F1"/>
    <w:rsid w:val="00DC5998"/>
    <w:rsid w:val="00DC6870"/>
    <w:rsid w:val="00DC7D39"/>
    <w:rsid w:val="00DD340B"/>
    <w:rsid w:val="00DD79B8"/>
    <w:rsid w:val="00DE2B58"/>
    <w:rsid w:val="00DE3D23"/>
    <w:rsid w:val="00DE70E0"/>
    <w:rsid w:val="00DF1333"/>
    <w:rsid w:val="00E05F15"/>
    <w:rsid w:val="00E12008"/>
    <w:rsid w:val="00E148C8"/>
    <w:rsid w:val="00E202A8"/>
    <w:rsid w:val="00E23658"/>
    <w:rsid w:val="00E2479F"/>
    <w:rsid w:val="00E26795"/>
    <w:rsid w:val="00E3089E"/>
    <w:rsid w:val="00E32EE4"/>
    <w:rsid w:val="00E34500"/>
    <w:rsid w:val="00E363C7"/>
    <w:rsid w:val="00E3673C"/>
    <w:rsid w:val="00E439BA"/>
    <w:rsid w:val="00E456D6"/>
    <w:rsid w:val="00E5047A"/>
    <w:rsid w:val="00E52D58"/>
    <w:rsid w:val="00E57F98"/>
    <w:rsid w:val="00E6020A"/>
    <w:rsid w:val="00E65F1D"/>
    <w:rsid w:val="00E70B9D"/>
    <w:rsid w:val="00E70D89"/>
    <w:rsid w:val="00E73347"/>
    <w:rsid w:val="00E75BAA"/>
    <w:rsid w:val="00E77E6D"/>
    <w:rsid w:val="00E77F2D"/>
    <w:rsid w:val="00E801E5"/>
    <w:rsid w:val="00E80F60"/>
    <w:rsid w:val="00E845A5"/>
    <w:rsid w:val="00E86351"/>
    <w:rsid w:val="00E91A1F"/>
    <w:rsid w:val="00EA36B4"/>
    <w:rsid w:val="00EA3D1A"/>
    <w:rsid w:val="00EA5FA8"/>
    <w:rsid w:val="00EA7EA7"/>
    <w:rsid w:val="00EB2EED"/>
    <w:rsid w:val="00EB3E3A"/>
    <w:rsid w:val="00EB4A9F"/>
    <w:rsid w:val="00EC5CEE"/>
    <w:rsid w:val="00ED29F3"/>
    <w:rsid w:val="00ED390D"/>
    <w:rsid w:val="00ED3AA4"/>
    <w:rsid w:val="00ED3AEA"/>
    <w:rsid w:val="00ED4523"/>
    <w:rsid w:val="00EE0333"/>
    <w:rsid w:val="00EE1618"/>
    <w:rsid w:val="00EE4B52"/>
    <w:rsid w:val="00EE56D4"/>
    <w:rsid w:val="00EE7383"/>
    <w:rsid w:val="00EF0975"/>
    <w:rsid w:val="00EF2B6A"/>
    <w:rsid w:val="00EF3F9D"/>
    <w:rsid w:val="00EF415E"/>
    <w:rsid w:val="00EF74E3"/>
    <w:rsid w:val="00F0685F"/>
    <w:rsid w:val="00F13BA4"/>
    <w:rsid w:val="00F1489A"/>
    <w:rsid w:val="00F23221"/>
    <w:rsid w:val="00F23F99"/>
    <w:rsid w:val="00F24C87"/>
    <w:rsid w:val="00F260B6"/>
    <w:rsid w:val="00F27783"/>
    <w:rsid w:val="00F30846"/>
    <w:rsid w:val="00F30C12"/>
    <w:rsid w:val="00F322D4"/>
    <w:rsid w:val="00F35E84"/>
    <w:rsid w:val="00F36CF2"/>
    <w:rsid w:val="00F4100F"/>
    <w:rsid w:val="00F437C9"/>
    <w:rsid w:val="00F43EE5"/>
    <w:rsid w:val="00F44A82"/>
    <w:rsid w:val="00F47949"/>
    <w:rsid w:val="00F523A1"/>
    <w:rsid w:val="00F53111"/>
    <w:rsid w:val="00F54C3D"/>
    <w:rsid w:val="00F60854"/>
    <w:rsid w:val="00F61252"/>
    <w:rsid w:val="00F64451"/>
    <w:rsid w:val="00F64A1A"/>
    <w:rsid w:val="00F653BD"/>
    <w:rsid w:val="00F6607E"/>
    <w:rsid w:val="00F7109C"/>
    <w:rsid w:val="00F80769"/>
    <w:rsid w:val="00F80FDA"/>
    <w:rsid w:val="00F820E1"/>
    <w:rsid w:val="00F843F4"/>
    <w:rsid w:val="00F85E44"/>
    <w:rsid w:val="00F922F5"/>
    <w:rsid w:val="00F923B2"/>
    <w:rsid w:val="00FA1D92"/>
    <w:rsid w:val="00FA2E6C"/>
    <w:rsid w:val="00FA4A85"/>
    <w:rsid w:val="00FA5A76"/>
    <w:rsid w:val="00FB2214"/>
    <w:rsid w:val="00FB38FC"/>
    <w:rsid w:val="00FB5719"/>
    <w:rsid w:val="00FC17E5"/>
    <w:rsid w:val="00FC3660"/>
    <w:rsid w:val="00FC4ADC"/>
    <w:rsid w:val="00FC4D5A"/>
    <w:rsid w:val="00FC5653"/>
    <w:rsid w:val="00FC5660"/>
    <w:rsid w:val="00FD2094"/>
    <w:rsid w:val="00FE0E26"/>
    <w:rsid w:val="00FE68DA"/>
    <w:rsid w:val="00FF0875"/>
    <w:rsid w:val="00FF176C"/>
    <w:rsid w:val="00FF248A"/>
    <w:rsid w:val="00FF4539"/>
    <w:rsid w:val="00FF6B73"/>
    <w:rsid w:val="00FF7286"/>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59AD57A-F41D-4FCF-AAFF-740155BCC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uiPriority w:val="59"/>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1">
    <w:name w:val="Car1"/>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link w:val="TableTextChar"/>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character" w:customStyle="1" w:styleId="TableTextChar">
    <w:name w:val="Table Text Char"/>
    <w:basedOn w:val="Fuentedeprrafopredeter"/>
    <w:link w:val="TableText"/>
    <w:rsid w:val="00F54C3D"/>
    <w:rPr>
      <w:rFonts w:ascii="Arial" w:hAnsi="Arial"/>
      <w:lang w:eastAsia="en-US"/>
    </w:rPr>
  </w:style>
  <w:style w:type="paragraph" w:styleId="Listaconnmeros4">
    <w:name w:val="List Number 4"/>
    <w:basedOn w:val="Normal"/>
    <w:rsid w:val="00FC5653"/>
    <w:pPr>
      <w:numPr>
        <w:numId w:val="31"/>
      </w:numPr>
      <w:spacing w:after="140" w:line="280" w:lineRule="atLeast"/>
    </w:pPr>
    <w:rPr>
      <w:rFonts w:ascii="Arial" w:hAnsi="Arial"/>
      <w:sz w:val="20"/>
      <w:szCs w:val="20"/>
      <w:lang w:val="es-CL" w:eastAsia="en-US"/>
    </w:rPr>
  </w:style>
  <w:style w:type="character" w:styleId="nfasissutil">
    <w:name w:val="Subtle Emphasis"/>
    <w:basedOn w:val="Fuentedeprrafopredeter"/>
    <w:uiPriority w:val="19"/>
    <w:qFormat/>
    <w:rsid w:val="00144ECB"/>
    <w:rPr>
      <w:i/>
      <w:iCs/>
      <w:color w:val="404040" w:themeColor="text1" w:themeTint="BF"/>
    </w:rPr>
  </w:style>
  <w:style w:type="table" w:customStyle="1" w:styleId="Tabladecuadrcula4-nfasis61">
    <w:name w:val="Tabla de cuadrícula 4 - Énfasis 61"/>
    <w:basedOn w:val="Tablanormal"/>
    <w:uiPriority w:val="49"/>
    <w:rsid w:val="0098417E"/>
    <w:rPr>
      <w:rFonts w:ascii="Calibri" w:eastAsia="Calibri" w:hAnsi="Calibri"/>
      <w:sz w:val="22"/>
      <w:szCs w:val="22"/>
      <w:lang w:eastAsia="en-U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decuadrcula4-nfasis611">
    <w:name w:val="Tabla de cuadrícula 4 - Énfasis 611"/>
    <w:basedOn w:val="Tablanormal"/>
    <w:uiPriority w:val="49"/>
    <w:rsid w:val="002C2D95"/>
    <w:rPr>
      <w:rFonts w:ascii="Calibri" w:eastAsia="Calibri" w:hAnsi="Calibri"/>
      <w:sz w:val="22"/>
      <w:szCs w:val="22"/>
      <w:lang w:eastAsia="en-U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Heading2para">
    <w:name w:val="Heading 2 para"/>
    <w:basedOn w:val="Ttulo2"/>
    <w:rsid w:val="002C2D95"/>
    <w:pPr>
      <w:keepNext w:val="0"/>
      <w:numPr>
        <w:numId w:val="37"/>
      </w:numPr>
      <w:spacing w:after="240" w:line="280" w:lineRule="atLeast"/>
      <w:jc w:val="both"/>
      <w:outlineLvl w:val="9"/>
    </w:pPr>
    <w:rPr>
      <w:rFonts w:eastAsia="Times New Roman"/>
      <w:b w:val="0"/>
      <w:caps/>
      <w:sz w:val="20"/>
      <w:lang w:eastAsia="en-US"/>
    </w:rPr>
  </w:style>
  <w:style w:type="paragraph" w:customStyle="1" w:styleId="Heading3para">
    <w:name w:val="Heading 3 para"/>
    <w:basedOn w:val="Ttulo3"/>
    <w:rsid w:val="002C2D95"/>
    <w:pPr>
      <w:keepNext w:val="0"/>
      <w:numPr>
        <w:ilvl w:val="2"/>
        <w:numId w:val="37"/>
      </w:numPr>
      <w:spacing w:before="0" w:after="240" w:line="280" w:lineRule="atLeast"/>
      <w:jc w:val="both"/>
      <w:outlineLvl w:val="9"/>
    </w:pPr>
    <w:rPr>
      <w:rFonts w:cs="Times New Roman"/>
      <w:b w:val="0"/>
      <w:bCs w:val="0"/>
      <w:caps/>
      <w:sz w:val="20"/>
      <w:szCs w:val="20"/>
      <w:lang w:eastAsia="en-US"/>
    </w:rPr>
  </w:style>
  <w:style w:type="paragraph" w:customStyle="1" w:styleId="Heading4para">
    <w:name w:val="Heading 4 para"/>
    <w:basedOn w:val="Ttulo4"/>
    <w:rsid w:val="002C2D95"/>
    <w:pPr>
      <w:keepNext w:val="0"/>
      <w:numPr>
        <w:ilvl w:val="3"/>
        <w:numId w:val="37"/>
      </w:numPr>
      <w:suppressAutoHyphens w:val="0"/>
      <w:spacing w:after="240" w:line="280" w:lineRule="atLeast"/>
      <w:jc w:val="left"/>
      <w:outlineLvl w:val="9"/>
    </w:pPr>
    <w:rPr>
      <w:rFonts w:eastAsia="Times New Roman"/>
      <w:b w:val="0"/>
      <w:caps/>
      <w:spacing w:val="0"/>
      <w:sz w:val="20"/>
      <w:lang w:eastAsia="en-US"/>
    </w:rPr>
  </w:style>
  <w:style w:type="table" w:customStyle="1" w:styleId="Tabladecuadrcula4-nfasis612">
    <w:name w:val="Tabla de cuadrícula 4 - Énfasis 612"/>
    <w:basedOn w:val="Tablanormal"/>
    <w:uiPriority w:val="49"/>
    <w:rsid w:val="00793829"/>
    <w:rPr>
      <w:rFonts w:ascii="Calibri" w:eastAsia="Calibri" w:hAnsi="Calibri"/>
      <w:sz w:val="22"/>
      <w:szCs w:val="22"/>
      <w:lang w:eastAsia="en-U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929461873">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359433001">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31672149">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dnegociosccs.cl/" TargetMode="External"/><Relationship Id="rId18" Type="http://schemas.openxmlformats.org/officeDocument/2006/relationships/hyperlink" Target="mailto:PRECALIFICA6@codelco.c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ednegociosccs.cl/" TargetMode="External"/><Relationship Id="rId17" Type="http://schemas.openxmlformats.org/officeDocument/2006/relationships/hyperlink" Target="https://www.codelco.com/prontus_codelco/site/artic/20110719/mmedia/multimedia_video_120110719102746.mp4" TargetMode="External"/><Relationship Id="rId2" Type="http://schemas.openxmlformats.org/officeDocument/2006/relationships/customXml" Target="../customXml/item2.xml"/><Relationship Id="rId16" Type="http://schemas.openxmlformats.org/officeDocument/2006/relationships/hyperlink" Target="https://www.codelco.com/portal-de-compras/prontus_codelco/2016-03-31/193236.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rtalcompras@codelco.cl%2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dnegocios@ccs.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FC3B6E26FAB934BA803EC57D403E8A8" ma:contentTypeVersion="11" ma:contentTypeDescription="Crear nuevo documento." ma:contentTypeScope="" ma:versionID="80644eff53dacef64ecaccd3746acfb5">
  <xsd:schema xmlns:xsd="http://www.w3.org/2001/XMLSchema" xmlns:xs="http://www.w3.org/2001/XMLSchema" xmlns:p="http://schemas.microsoft.com/office/2006/metadata/properties" xmlns:ns2="d6153556-970e-453e-9f01-41082107cb64" xmlns:ns3="89c10dda-7c45-42dd-83ee-e1643f6e0271" targetNamespace="http://schemas.microsoft.com/office/2006/metadata/properties" ma:root="true" ma:fieldsID="19ac5dcb8cadac36db2b8a9d6309d2ba" ns2:_="" ns3:_="">
    <xsd:import namespace="d6153556-970e-453e-9f01-41082107cb64"/>
    <xsd:import namespace="89c10dda-7c45-42dd-83ee-e1643f6e02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53556-970e-453e-9f01-41082107c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c10dda-7c45-42dd-83ee-e1643f6e0271"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BBAFC-5017-4959-9F56-AE881F2F6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53556-970e-453e-9f01-41082107cb64"/>
    <ds:schemaRef ds:uri="89c10dda-7c45-42dd-83ee-e1643f6e02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06A5F2-4F46-4CD9-B103-2B4036B8900F}">
  <ds:schemaRefs>
    <ds:schemaRef ds:uri="http://schemas.microsoft.com/sharepoint/v3/contenttype/forms"/>
  </ds:schemaRefs>
</ds:datastoreItem>
</file>

<file path=customXml/itemProps3.xml><?xml version="1.0" encoding="utf-8"?>
<ds:datastoreItem xmlns:ds="http://schemas.openxmlformats.org/officeDocument/2006/customXml" ds:itemID="{D781DC3A-6BD3-449B-B794-F61500A198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823725-493F-486D-AF6E-370C6899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3224</Words>
  <Characters>17738</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20921</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plobo@codelo.cl</dc:creator>
  <cp:lastModifiedBy>Coronado Dedios Walter Martin (Codelco-VP)</cp:lastModifiedBy>
  <cp:revision>2</cp:revision>
  <cp:lastPrinted>2020-01-16T13:25:00Z</cp:lastPrinted>
  <dcterms:created xsi:type="dcterms:W3CDTF">2020-01-23T12:22:00Z</dcterms:created>
  <dcterms:modified xsi:type="dcterms:W3CDTF">2020-01-23T12:22:00Z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0x010100EFC3B6E26FAB934BA803EC57D403E8A8</vt:lpwstr>
  </property>
</Properties>
</file>