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E4D" w:rsidRDefault="00CC0E8E" w:rsidP="00CD3E4D">
      <w:pPr>
        <w:autoSpaceDE w:val="0"/>
        <w:autoSpaceDN w:val="0"/>
        <w:adjustRightInd w:val="0"/>
        <w:spacing w:after="0" w:line="240" w:lineRule="auto"/>
        <w:jc w:val="center"/>
        <w:rPr>
          <w:rFonts w:ascii="Arial" w:hAnsi="Arial" w:cs="Arial"/>
          <w:b/>
          <w:bCs/>
          <w:color w:val="000000"/>
        </w:rPr>
      </w:pPr>
      <w:r>
        <w:rPr>
          <w:rFonts w:ascii="Helvetica LT Std" w:hAnsi="Helvetica LT Std"/>
          <w:noProof/>
          <w:lang w:eastAsia="es-CL"/>
        </w:rPr>
        <w:drawing>
          <wp:inline distT="0" distB="0" distL="0" distR="0" wp14:anchorId="2AAA5EAC" wp14:editId="64FEA594">
            <wp:extent cx="694764" cy="8858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972" cy="887365"/>
                    </a:xfrm>
                    <a:prstGeom prst="rect">
                      <a:avLst/>
                    </a:prstGeom>
                  </pic:spPr>
                </pic:pic>
              </a:graphicData>
            </a:graphic>
          </wp:inline>
        </w:drawing>
      </w:r>
    </w:p>
    <w:p w:rsidR="00CD3E4D" w:rsidRDefault="00CD3E4D" w:rsidP="003B030E">
      <w:pPr>
        <w:autoSpaceDE w:val="0"/>
        <w:autoSpaceDN w:val="0"/>
        <w:adjustRightInd w:val="0"/>
        <w:spacing w:after="0" w:line="240" w:lineRule="auto"/>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CORPORACIÓN NACIONAL DEL COBRE DE CHILE</w:t>
      </w: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GERENCIA DE ABASTECIMIENTO</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LICITACIÓN Nº </w:t>
      </w:r>
      <w:r w:rsidR="00CD25E3" w:rsidRPr="00CD25E3">
        <w:rPr>
          <w:rFonts w:ascii="Arial" w:hAnsi="Arial" w:cs="Arial"/>
          <w:b/>
          <w:bCs/>
          <w:color w:val="000000"/>
        </w:rPr>
        <w:t>4000010769</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B249F3" w:rsidRDefault="008726B7" w:rsidP="00CD3E4D">
      <w:pPr>
        <w:autoSpaceDE w:val="0"/>
        <w:autoSpaceDN w:val="0"/>
        <w:adjustRightInd w:val="0"/>
        <w:spacing w:after="0" w:line="240" w:lineRule="auto"/>
        <w:jc w:val="center"/>
        <w:rPr>
          <w:rFonts w:ascii="Arial" w:hAnsi="Arial" w:cs="Arial"/>
          <w:b/>
          <w:bCs/>
          <w:color w:val="000000"/>
        </w:rPr>
      </w:pPr>
      <w:r w:rsidRPr="008726B7">
        <w:rPr>
          <w:rFonts w:ascii="Arial" w:hAnsi="Arial" w:cs="Arial"/>
          <w:b/>
          <w:bCs/>
          <w:color w:val="000000"/>
        </w:rPr>
        <w:t>SERVICIO ASISTENCIA TECNICA PARA TRONADURAS</w:t>
      </w:r>
    </w:p>
    <w:p w:rsidR="0008034B" w:rsidRDefault="0008034B" w:rsidP="00CD3E4D">
      <w:pPr>
        <w:autoSpaceDE w:val="0"/>
        <w:autoSpaceDN w:val="0"/>
        <w:adjustRightInd w:val="0"/>
        <w:spacing w:after="0" w:line="240" w:lineRule="auto"/>
        <w:jc w:val="center"/>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RESUMEN EJECUTIVO</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0E1AC4" w:rsidRDefault="000E1AC4" w:rsidP="000E1AC4">
      <w:pPr>
        <w:autoSpaceDE w:val="0"/>
        <w:autoSpaceDN w:val="0"/>
        <w:adjustRightInd w:val="0"/>
        <w:spacing w:after="0" w:line="240" w:lineRule="auto"/>
        <w:jc w:val="both"/>
        <w:rPr>
          <w:rFonts w:ascii="Arial" w:hAnsi="Arial" w:cs="Arial"/>
          <w:color w:val="000000"/>
        </w:rPr>
      </w:pPr>
    </w:p>
    <w:p w:rsidR="000E1AC4" w:rsidRDefault="000E1AC4" w:rsidP="000E1AC4">
      <w:pPr>
        <w:autoSpaceDE w:val="0"/>
        <w:autoSpaceDN w:val="0"/>
        <w:adjustRightInd w:val="0"/>
        <w:spacing w:after="0" w:line="240" w:lineRule="auto"/>
        <w:jc w:val="both"/>
        <w:rPr>
          <w:rFonts w:ascii="Arial" w:hAnsi="Arial" w:cs="Arial"/>
          <w:color w:val="000000"/>
        </w:rPr>
      </w:pPr>
      <w:bookmarkStart w:id="0" w:name="_GoBack"/>
      <w:bookmarkEnd w:id="0"/>
      <w:r w:rsidRPr="000E1AC4">
        <w:rPr>
          <w:rFonts w:ascii="Arial" w:hAnsi="Arial" w:cs="Arial"/>
          <w:color w:val="000000"/>
        </w:rPr>
        <w:t>La Corporación Nacional del Cobre de Chile le invita a participar en el proceso de Licitación SERVICIO ASISTENCIA TECNICA PARA TRONADURAS.</w:t>
      </w:r>
    </w:p>
    <w:p w:rsidR="000E1AC4" w:rsidRPr="000E1AC4" w:rsidRDefault="000E1AC4" w:rsidP="000E1AC4">
      <w:pPr>
        <w:autoSpaceDE w:val="0"/>
        <w:autoSpaceDN w:val="0"/>
        <w:adjustRightInd w:val="0"/>
        <w:spacing w:after="0" w:line="240" w:lineRule="auto"/>
        <w:jc w:val="both"/>
        <w:rPr>
          <w:rFonts w:ascii="Arial" w:hAnsi="Arial" w:cs="Arial"/>
          <w:color w:val="000000"/>
        </w:rPr>
      </w:pPr>
    </w:p>
    <w:p w:rsidR="000E1AC4" w:rsidRPr="000E1AC4" w:rsidRDefault="000E1AC4" w:rsidP="000E1AC4">
      <w:pPr>
        <w:autoSpaceDE w:val="0"/>
        <w:autoSpaceDN w:val="0"/>
        <w:adjustRightInd w:val="0"/>
        <w:spacing w:after="0" w:line="240" w:lineRule="auto"/>
        <w:jc w:val="both"/>
        <w:rPr>
          <w:rFonts w:ascii="Arial" w:hAnsi="Arial" w:cs="Arial"/>
          <w:color w:val="000000"/>
        </w:rPr>
      </w:pPr>
      <w:r w:rsidRPr="000E1AC4">
        <w:rPr>
          <w:rFonts w:ascii="Arial" w:hAnsi="Arial" w:cs="Arial"/>
          <w:color w:val="000000"/>
        </w:rPr>
        <w:t>Se requiere contratar el servicio de Asistencia Técnica para tronadura, que considera la consultoría experta, para dar soporte a las áreas de ingeniería de Perforación y Tronadura, además del soporte tecnológico para cubrir las necesidades para las Divisiones de Codelco. Mayor información se entregará junto a las bases de licitación en la fecha indicada en itinerario de la licitación.</w:t>
      </w:r>
    </w:p>
    <w:p w:rsidR="000E1AC4" w:rsidRPr="000E1AC4" w:rsidRDefault="000E1AC4" w:rsidP="000E1AC4">
      <w:pPr>
        <w:autoSpaceDE w:val="0"/>
        <w:autoSpaceDN w:val="0"/>
        <w:adjustRightInd w:val="0"/>
        <w:spacing w:after="0" w:line="240" w:lineRule="auto"/>
        <w:jc w:val="both"/>
        <w:rPr>
          <w:rFonts w:ascii="Arial" w:hAnsi="Arial" w:cs="Arial"/>
          <w:color w:val="000000"/>
        </w:rPr>
      </w:pPr>
    </w:p>
    <w:p w:rsidR="00CD3E4D" w:rsidRPr="00737D06" w:rsidRDefault="000E1AC4" w:rsidP="000E1AC4">
      <w:pPr>
        <w:autoSpaceDE w:val="0"/>
        <w:autoSpaceDN w:val="0"/>
        <w:adjustRightInd w:val="0"/>
        <w:spacing w:after="0" w:line="240" w:lineRule="auto"/>
        <w:jc w:val="both"/>
        <w:rPr>
          <w:rFonts w:ascii="Arial" w:hAnsi="Arial" w:cs="Arial"/>
          <w:color w:val="000000"/>
        </w:rPr>
      </w:pPr>
      <w:r w:rsidRPr="000E1AC4">
        <w:rPr>
          <w:rFonts w:ascii="Arial" w:hAnsi="Arial" w:cs="Arial"/>
          <w:color w:val="000000"/>
        </w:rPr>
        <w:t>Podrán participar en esta licitación aquellas empresas que correspondan a productores y/o distribuidores mayoristas o de comerciantes internacionales mayoristas, empresas de ingeniería de tronadura, actuando directamente o a través de consorcios, chilenos o extranjeros, que acrediten experiencia en ingeniería de tronadura, comercialización, distribución, manejo y entrega de suministros.</w:t>
      </w:r>
    </w:p>
    <w:p w:rsidR="00CD3E4D" w:rsidRPr="00737D06"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Esta licitación será realizada a través de Portal de Compras de Codelco la plataforma de licitaciones electrónica de Codelco.</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Podrán participar en esta Licitación aquellos Proponentes que hayan recibido la invitación a través de Portal de Compras de Codel</w:t>
      </w:r>
      <w:r w:rsidR="00A632A3">
        <w:rPr>
          <w:rFonts w:ascii="Arial" w:hAnsi="Arial" w:cs="Arial"/>
          <w:color w:val="000000"/>
        </w:rPr>
        <w:t>co y acrediten experiencia</w:t>
      </w:r>
      <w:r>
        <w:rPr>
          <w:rFonts w:ascii="Arial" w:hAnsi="Arial" w:cs="Arial"/>
          <w:color w:val="000000"/>
        </w:rPr>
        <w:t>.</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Como se mencionó en el punto anterior, esta licitación será realizada a través de la plataforma electrónica oficial de Codelco, el Portal de Compras. Para participar en esta licitación, debe estar registrado en Portal de Compras CODELCO. En caso de no tener actualizado su registro debe contactarse al teléfono +56 2 2818 5765 en horario de Lunes a Viernes de 08:00 a 19:00 </w:t>
      </w:r>
      <w:proofErr w:type="spellStart"/>
      <w:r>
        <w:rPr>
          <w:rFonts w:ascii="Arial" w:hAnsi="Arial" w:cs="Arial"/>
          <w:color w:val="000000"/>
        </w:rPr>
        <w:t>hrs</w:t>
      </w:r>
      <w:proofErr w:type="spellEnd"/>
      <w:r>
        <w:rPr>
          <w:rFonts w:ascii="Arial" w:hAnsi="Arial" w:cs="Arial"/>
          <w:color w:val="000000"/>
        </w:rPr>
        <w:t xml:space="preserve"> o al correo electrónico </w:t>
      </w:r>
      <w:hyperlink r:id="rId6" w:history="1">
        <w:r w:rsidRPr="008E7F53">
          <w:rPr>
            <w:rStyle w:val="Hipervnculo"/>
            <w:rFonts w:ascii="Arial" w:hAnsi="Arial" w:cs="Arial"/>
          </w:rPr>
          <w:t>portalcompras@codelco.cl</w:t>
        </w:r>
      </w:hyperlink>
      <w:r>
        <w:rPr>
          <w:rFonts w:ascii="Arial" w:hAnsi="Arial" w:cs="Arial"/>
          <w:color w:val="000000"/>
        </w:rPr>
        <w:t xml:space="preserve">. </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La información a entregar al Portal de Compras de CODELCO es la indicada en el siguiente cuadro:</w:t>
      </w:r>
    </w:p>
    <w:p w:rsidR="00CD3E4D" w:rsidRDefault="00CD3E4D" w:rsidP="00CD3E4D">
      <w:pPr>
        <w:autoSpaceDE w:val="0"/>
        <w:autoSpaceDN w:val="0"/>
        <w:adjustRightInd w:val="0"/>
        <w:spacing w:after="0" w:line="240" w:lineRule="auto"/>
        <w:jc w:val="both"/>
        <w:rPr>
          <w:rFonts w:ascii="Arial" w:hAnsi="Arial" w:cs="Arial"/>
          <w:color w:val="000000"/>
        </w:rPr>
      </w:pPr>
    </w:p>
    <w:tbl>
      <w:tblPr>
        <w:tblStyle w:val="Tablaconcuadrcula"/>
        <w:tblW w:w="8818" w:type="dxa"/>
        <w:tblInd w:w="108" w:type="dxa"/>
        <w:tblLook w:val="04A0" w:firstRow="1" w:lastRow="0" w:firstColumn="1" w:lastColumn="0" w:noHBand="0" w:noVBand="1"/>
      </w:tblPr>
      <w:tblGrid>
        <w:gridCol w:w="2439"/>
        <w:gridCol w:w="6379"/>
      </w:tblGrid>
      <w:tr w:rsidR="00CD3E4D" w:rsidTr="00EB0ED6">
        <w:trPr>
          <w:trHeight w:val="225"/>
        </w:trPr>
        <w:tc>
          <w:tcPr>
            <w:tcW w:w="2439" w:type="dxa"/>
            <w:vAlign w:val="center"/>
          </w:tcPr>
          <w:p w:rsidR="00CD3E4D" w:rsidRPr="00CD3E4D" w:rsidRDefault="00CD3E4D" w:rsidP="00E73612">
            <w:pPr>
              <w:autoSpaceDE w:val="0"/>
              <w:autoSpaceDN w:val="0"/>
              <w:adjustRightInd w:val="0"/>
              <w:rPr>
                <w:rFonts w:ascii="Arial" w:hAnsi="Arial" w:cs="Arial"/>
                <w:b/>
                <w:bCs/>
                <w:color w:val="000000"/>
              </w:rPr>
            </w:pPr>
            <w:r>
              <w:rPr>
                <w:rFonts w:ascii="Arial" w:hAnsi="Arial" w:cs="Arial"/>
                <w:b/>
                <w:bCs/>
                <w:color w:val="000000"/>
              </w:rPr>
              <w:t>Razón social</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EB0ED6">
        <w:trPr>
          <w:trHeight w:val="225"/>
        </w:trPr>
        <w:tc>
          <w:tcPr>
            <w:tcW w:w="2439" w:type="dxa"/>
            <w:vAlign w:val="center"/>
          </w:tcPr>
          <w:p w:rsidR="00CD3E4D" w:rsidRPr="00CD3E4D" w:rsidRDefault="00CD3E4D" w:rsidP="00E73612">
            <w:pPr>
              <w:autoSpaceDE w:val="0"/>
              <w:autoSpaceDN w:val="0"/>
              <w:adjustRightInd w:val="0"/>
              <w:rPr>
                <w:rFonts w:ascii="Arial" w:hAnsi="Arial" w:cs="Arial"/>
                <w:b/>
                <w:bCs/>
                <w:color w:val="000000"/>
              </w:rPr>
            </w:pPr>
            <w:r>
              <w:rPr>
                <w:rFonts w:ascii="Arial" w:hAnsi="Arial" w:cs="Arial"/>
                <w:b/>
                <w:bCs/>
                <w:color w:val="000000"/>
              </w:rPr>
              <w:t>Nombre Fantasía</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EB0ED6">
        <w:trPr>
          <w:trHeight w:val="225"/>
        </w:trPr>
        <w:tc>
          <w:tcPr>
            <w:tcW w:w="2439" w:type="dxa"/>
            <w:vAlign w:val="center"/>
          </w:tcPr>
          <w:p w:rsidR="00CD3E4D" w:rsidRPr="00CD3E4D" w:rsidRDefault="00CD3E4D" w:rsidP="00E73612">
            <w:pPr>
              <w:autoSpaceDE w:val="0"/>
              <w:autoSpaceDN w:val="0"/>
              <w:adjustRightInd w:val="0"/>
              <w:rPr>
                <w:rFonts w:ascii="Arial" w:hAnsi="Arial" w:cs="Arial"/>
                <w:b/>
                <w:bCs/>
                <w:color w:val="000000"/>
              </w:rPr>
            </w:pPr>
            <w:r>
              <w:rPr>
                <w:rFonts w:ascii="Arial" w:hAnsi="Arial" w:cs="Arial"/>
                <w:b/>
                <w:bCs/>
                <w:color w:val="000000"/>
              </w:rPr>
              <w:t>RUT</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EB0ED6">
        <w:trPr>
          <w:trHeight w:val="225"/>
        </w:trPr>
        <w:tc>
          <w:tcPr>
            <w:tcW w:w="2439" w:type="dxa"/>
            <w:vAlign w:val="center"/>
          </w:tcPr>
          <w:p w:rsidR="00CD3E4D" w:rsidRPr="00CD3E4D" w:rsidRDefault="00CD3E4D" w:rsidP="00E73612">
            <w:pPr>
              <w:autoSpaceDE w:val="0"/>
              <w:autoSpaceDN w:val="0"/>
              <w:adjustRightInd w:val="0"/>
              <w:rPr>
                <w:rFonts w:ascii="Arial" w:hAnsi="Arial" w:cs="Arial"/>
                <w:b/>
                <w:bCs/>
                <w:color w:val="000000"/>
              </w:rPr>
            </w:pPr>
            <w:r>
              <w:rPr>
                <w:rFonts w:ascii="Arial" w:hAnsi="Arial" w:cs="Arial"/>
                <w:b/>
                <w:bCs/>
                <w:color w:val="000000"/>
              </w:rPr>
              <w:t>Contacto</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EB0ED6">
        <w:trPr>
          <w:trHeight w:val="225"/>
        </w:trPr>
        <w:tc>
          <w:tcPr>
            <w:tcW w:w="2439" w:type="dxa"/>
            <w:vAlign w:val="center"/>
          </w:tcPr>
          <w:p w:rsidR="00CD3E4D" w:rsidRPr="00CD3E4D" w:rsidRDefault="00CD3E4D" w:rsidP="00E73612">
            <w:pPr>
              <w:autoSpaceDE w:val="0"/>
              <w:autoSpaceDN w:val="0"/>
              <w:adjustRightInd w:val="0"/>
              <w:rPr>
                <w:rFonts w:ascii="Arial" w:hAnsi="Arial" w:cs="Arial"/>
                <w:b/>
                <w:bCs/>
                <w:color w:val="000000"/>
              </w:rPr>
            </w:pPr>
            <w:r>
              <w:rPr>
                <w:rFonts w:ascii="Arial" w:hAnsi="Arial" w:cs="Arial"/>
                <w:b/>
                <w:bCs/>
                <w:color w:val="000000"/>
              </w:rPr>
              <w:lastRenderedPageBreak/>
              <w:t>E-mail</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EB0ED6">
        <w:trPr>
          <w:trHeight w:val="225"/>
        </w:trPr>
        <w:tc>
          <w:tcPr>
            <w:tcW w:w="2439" w:type="dxa"/>
            <w:vAlign w:val="center"/>
          </w:tcPr>
          <w:p w:rsidR="00CD3E4D" w:rsidRDefault="00CD3E4D" w:rsidP="00E73612">
            <w:pPr>
              <w:autoSpaceDE w:val="0"/>
              <w:autoSpaceDN w:val="0"/>
              <w:adjustRightInd w:val="0"/>
              <w:rPr>
                <w:rFonts w:ascii="Arial" w:hAnsi="Arial" w:cs="Arial"/>
                <w:color w:val="000000"/>
              </w:rPr>
            </w:pPr>
            <w:r>
              <w:rPr>
                <w:rFonts w:ascii="Arial" w:hAnsi="Arial" w:cs="Arial"/>
                <w:b/>
                <w:bCs/>
                <w:color w:val="000000"/>
              </w:rPr>
              <w:t>Teléfono</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EB0ED6">
        <w:trPr>
          <w:trHeight w:val="225"/>
        </w:trPr>
        <w:tc>
          <w:tcPr>
            <w:tcW w:w="2439" w:type="dxa"/>
            <w:vAlign w:val="center"/>
          </w:tcPr>
          <w:p w:rsidR="00CD3E4D" w:rsidRDefault="00CD3E4D" w:rsidP="00E73612">
            <w:pPr>
              <w:autoSpaceDE w:val="0"/>
              <w:autoSpaceDN w:val="0"/>
              <w:adjustRightInd w:val="0"/>
              <w:rPr>
                <w:rFonts w:ascii="Arial" w:hAnsi="Arial" w:cs="Arial"/>
                <w:color w:val="000000"/>
              </w:rPr>
            </w:pPr>
            <w:r>
              <w:rPr>
                <w:rFonts w:ascii="Arial" w:hAnsi="Arial" w:cs="Arial"/>
                <w:b/>
                <w:bCs/>
                <w:color w:val="000000"/>
              </w:rPr>
              <w:t>Nombre Licitación</w:t>
            </w:r>
          </w:p>
        </w:tc>
        <w:tc>
          <w:tcPr>
            <w:tcW w:w="6379" w:type="dxa"/>
          </w:tcPr>
          <w:p w:rsidR="00CD3E4D" w:rsidRDefault="008726B7" w:rsidP="005E0B08">
            <w:pPr>
              <w:autoSpaceDE w:val="0"/>
              <w:autoSpaceDN w:val="0"/>
              <w:adjustRightInd w:val="0"/>
              <w:jc w:val="both"/>
              <w:rPr>
                <w:rFonts w:ascii="Arial" w:hAnsi="Arial" w:cs="Arial"/>
                <w:color w:val="000000"/>
              </w:rPr>
            </w:pPr>
            <w:r w:rsidRPr="008726B7">
              <w:rPr>
                <w:rFonts w:ascii="Arial" w:hAnsi="Arial" w:cs="Arial"/>
                <w:color w:val="000000"/>
              </w:rPr>
              <w:t>SERVICIO ASISTENCIA TECNICA PARA TRONADURAS</w:t>
            </w:r>
          </w:p>
        </w:tc>
      </w:tr>
      <w:tr w:rsidR="00CD3E4D" w:rsidTr="00EB0ED6">
        <w:trPr>
          <w:trHeight w:val="295"/>
        </w:trPr>
        <w:tc>
          <w:tcPr>
            <w:tcW w:w="2439" w:type="dxa"/>
            <w:vAlign w:val="center"/>
          </w:tcPr>
          <w:p w:rsidR="00CD3E4D" w:rsidRDefault="00CD3E4D" w:rsidP="00E73612">
            <w:pPr>
              <w:autoSpaceDE w:val="0"/>
              <w:autoSpaceDN w:val="0"/>
              <w:adjustRightInd w:val="0"/>
              <w:rPr>
                <w:rFonts w:ascii="Arial" w:hAnsi="Arial" w:cs="Arial"/>
                <w:color w:val="000000"/>
              </w:rPr>
            </w:pPr>
            <w:r>
              <w:rPr>
                <w:rFonts w:ascii="Arial" w:hAnsi="Arial" w:cs="Arial"/>
                <w:b/>
                <w:bCs/>
                <w:color w:val="000000"/>
              </w:rPr>
              <w:t>Nombre Gestor</w:t>
            </w:r>
          </w:p>
        </w:tc>
        <w:tc>
          <w:tcPr>
            <w:tcW w:w="6379" w:type="dxa"/>
          </w:tcPr>
          <w:p w:rsidR="00CD3E4D" w:rsidRDefault="008726B7" w:rsidP="008726B7">
            <w:pPr>
              <w:autoSpaceDE w:val="0"/>
              <w:autoSpaceDN w:val="0"/>
              <w:adjustRightInd w:val="0"/>
              <w:jc w:val="both"/>
              <w:rPr>
                <w:rFonts w:ascii="Arial" w:hAnsi="Arial" w:cs="Arial"/>
                <w:color w:val="000000"/>
              </w:rPr>
            </w:pPr>
            <w:r>
              <w:rPr>
                <w:rFonts w:ascii="Arial" w:hAnsi="Arial" w:cs="Arial"/>
                <w:color w:val="000000"/>
              </w:rPr>
              <w:t>Alejandro Carlos Maluenda</w:t>
            </w:r>
            <w:r w:rsidR="00CD3E4D">
              <w:rPr>
                <w:rFonts w:ascii="Arial" w:hAnsi="Arial" w:cs="Arial"/>
                <w:color w:val="000000"/>
              </w:rPr>
              <w:t>, Gestor de Negocios</w:t>
            </w:r>
          </w:p>
        </w:tc>
      </w:tr>
    </w:tbl>
    <w:p w:rsidR="00CD3E4D" w:rsidRDefault="00CD3E4D" w:rsidP="00CD3E4D">
      <w:pPr>
        <w:autoSpaceDE w:val="0"/>
        <w:autoSpaceDN w:val="0"/>
        <w:adjustRightInd w:val="0"/>
        <w:spacing w:after="0" w:line="240" w:lineRule="auto"/>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Capacitación portal de compras de Codelco: </w:t>
      </w:r>
      <w:r>
        <w:rPr>
          <w:rFonts w:ascii="Arial" w:hAnsi="Arial" w:cs="Arial"/>
          <w:color w:val="000000"/>
        </w:rPr>
        <w:t xml:space="preserve">Será exclusiva responsabilidad del proponente capacitarse, solicitando al teléfono +56 2 2818 5765 en horario de Lunes a Viernes de 08:00 a 19:00 </w:t>
      </w:r>
      <w:proofErr w:type="spellStart"/>
      <w:r>
        <w:rPr>
          <w:rFonts w:ascii="Arial" w:hAnsi="Arial" w:cs="Arial"/>
          <w:color w:val="000000"/>
        </w:rPr>
        <w:t>hrs</w:t>
      </w:r>
      <w:proofErr w:type="spellEnd"/>
      <w:r>
        <w:rPr>
          <w:rFonts w:ascii="Arial" w:hAnsi="Arial" w:cs="Arial"/>
          <w:color w:val="000000"/>
        </w:rPr>
        <w:t xml:space="preserve"> o al correo electrónico portalcompras@codelco.cl.</w:t>
      </w:r>
    </w:p>
    <w:p w:rsidR="00660DA2" w:rsidRDefault="00660DA2" w:rsidP="00CD3E4D">
      <w:pPr>
        <w:autoSpaceDE w:val="0"/>
        <w:autoSpaceDN w:val="0"/>
        <w:adjustRightInd w:val="0"/>
        <w:spacing w:after="0" w:line="240" w:lineRule="auto"/>
        <w:rPr>
          <w:rFonts w:ascii="Arial" w:hAnsi="Arial" w:cs="Arial"/>
          <w:b/>
          <w:bCs/>
          <w:color w:val="000000"/>
        </w:rPr>
      </w:pPr>
    </w:p>
    <w:p w:rsidR="00CD3E4D" w:rsidRDefault="00CD3E4D" w:rsidP="00CD3E4D">
      <w:pPr>
        <w:autoSpaceDE w:val="0"/>
        <w:autoSpaceDN w:val="0"/>
        <w:adjustRightInd w:val="0"/>
        <w:spacing w:after="0" w:line="240" w:lineRule="auto"/>
        <w:rPr>
          <w:rFonts w:ascii="Arial" w:hAnsi="Arial" w:cs="Arial"/>
          <w:b/>
          <w:bCs/>
          <w:color w:val="000000"/>
          <w:u w:val="single"/>
        </w:rPr>
      </w:pPr>
      <w:r w:rsidRPr="00660DA2">
        <w:rPr>
          <w:rFonts w:ascii="Arial" w:hAnsi="Arial" w:cs="Arial"/>
          <w:b/>
          <w:bCs/>
          <w:color w:val="000000"/>
          <w:u w:val="single"/>
        </w:rPr>
        <w:t>ITINERARIO DE LA LICITACIÓN</w:t>
      </w:r>
    </w:p>
    <w:p w:rsidR="001658DE" w:rsidRPr="00660DA2" w:rsidRDefault="001658DE" w:rsidP="00CD3E4D">
      <w:pPr>
        <w:autoSpaceDE w:val="0"/>
        <w:autoSpaceDN w:val="0"/>
        <w:adjustRightInd w:val="0"/>
        <w:spacing w:after="0" w:line="240" w:lineRule="auto"/>
        <w:rPr>
          <w:rFonts w:ascii="Arial" w:hAnsi="Arial" w:cs="Arial"/>
          <w:b/>
          <w:bCs/>
          <w:color w:val="000000"/>
          <w:u w:val="single"/>
        </w:rPr>
      </w:pPr>
    </w:p>
    <w:tbl>
      <w:tblPr>
        <w:tblStyle w:val="Tablaconcuadrcula"/>
        <w:tblW w:w="4930" w:type="pct"/>
        <w:tblInd w:w="108" w:type="dxa"/>
        <w:tblLayout w:type="fixed"/>
        <w:tblLook w:val="04A0" w:firstRow="1" w:lastRow="0" w:firstColumn="1" w:lastColumn="0" w:noHBand="0" w:noVBand="1"/>
      </w:tblPr>
      <w:tblGrid>
        <w:gridCol w:w="2139"/>
        <w:gridCol w:w="3543"/>
        <w:gridCol w:w="1643"/>
        <w:gridCol w:w="1379"/>
      </w:tblGrid>
      <w:tr w:rsidR="001658DE" w:rsidRPr="003A0D47" w:rsidTr="008726B7">
        <w:trPr>
          <w:trHeight w:val="172"/>
        </w:trPr>
        <w:tc>
          <w:tcPr>
            <w:tcW w:w="1229" w:type="pct"/>
            <w:shd w:val="clear" w:color="auto" w:fill="5B9BD5" w:themeFill="accent1"/>
            <w:vAlign w:val="center"/>
          </w:tcPr>
          <w:p w:rsidR="001658DE" w:rsidRPr="003A0D47" w:rsidRDefault="001658DE" w:rsidP="0039492D">
            <w:pPr>
              <w:autoSpaceDE w:val="0"/>
              <w:autoSpaceDN w:val="0"/>
              <w:adjustRightInd w:val="0"/>
              <w:ind w:left="-79"/>
              <w:jc w:val="center"/>
              <w:rPr>
                <w:rFonts w:ascii="Arial" w:hAnsi="Arial" w:cs="Arial"/>
                <w:b/>
                <w:bCs/>
                <w:color w:val="FFFFFF" w:themeColor="background1"/>
                <w:sz w:val="20"/>
              </w:rPr>
            </w:pPr>
            <w:r w:rsidRPr="003A0D47">
              <w:rPr>
                <w:rFonts w:ascii="Arial" w:hAnsi="Arial" w:cs="Arial"/>
                <w:b/>
                <w:bCs/>
                <w:color w:val="FFFFFF" w:themeColor="background1"/>
                <w:sz w:val="20"/>
              </w:rPr>
              <w:t>ACTIVIDAD</w:t>
            </w:r>
          </w:p>
        </w:tc>
        <w:tc>
          <w:tcPr>
            <w:tcW w:w="2035" w:type="pct"/>
            <w:shd w:val="clear" w:color="auto" w:fill="5B9BD5" w:themeFill="accent1"/>
            <w:vAlign w:val="center"/>
          </w:tcPr>
          <w:p w:rsidR="001658DE" w:rsidRPr="003A0D47" w:rsidRDefault="001658DE" w:rsidP="0039492D">
            <w:pPr>
              <w:autoSpaceDE w:val="0"/>
              <w:autoSpaceDN w:val="0"/>
              <w:adjustRightInd w:val="0"/>
              <w:ind w:left="-107"/>
              <w:jc w:val="center"/>
              <w:rPr>
                <w:rFonts w:ascii="Arial" w:hAnsi="Arial" w:cs="Arial"/>
                <w:b/>
                <w:bCs/>
                <w:color w:val="FFFFFF" w:themeColor="background1"/>
                <w:sz w:val="20"/>
              </w:rPr>
            </w:pPr>
            <w:r w:rsidRPr="003A0D47">
              <w:rPr>
                <w:rFonts w:ascii="Arial" w:hAnsi="Arial" w:cs="Arial"/>
                <w:b/>
                <w:bCs/>
                <w:color w:val="FFFFFF" w:themeColor="background1"/>
                <w:sz w:val="20"/>
              </w:rPr>
              <w:t>LUGAR</w:t>
            </w:r>
          </w:p>
        </w:tc>
        <w:tc>
          <w:tcPr>
            <w:tcW w:w="944" w:type="pct"/>
            <w:shd w:val="clear" w:color="auto" w:fill="5B9BD5" w:themeFill="accent1"/>
            <w:vAlign w:val="center"/>
          </w:tcPr>
          <w:p w:rsidR="001658DE" w:rsidRPr="003A0D47" w:rsidRDefault="001658DE" w:rsidP="0039492D">
            <w:pPr>
              <w:autoSpaceDE w:val="0"/>
              <w:autoSpaceDN w:val="0"/>
              <w:adjustRightInd w:val="0"/>
              <w:ind w:left="-100"/>
              <w:jc w:val="center"/>
              <w:rPr>
                <w:rFonts w:ascii="Arial" w:hAnsi="Arial" w:cs="Arial"/>
                <w:b/>
                <w:bCs/>
                <w:color w:val="FFFFFF" w:themeColor="background1"/>
                <w:sz w:val="20"/>
              </w:rPr>
            </w:pPr>
            <w:r w:rsidRPr="003A0D47">
              <w:rPr>
                <w:rFonts w:ascii="Arial" w:hAnsi="Arial" w:cs="Arial"/>
                <w:b/>
                <w:bCs/>
                <w:color w:val="FFFFFF" w:themeColor="background1"/>
                <w:sz w:val="20"/>
              </w:rPr>
              <w:t>FECHA</w:t>
            </w:r>
          </w:p>
        </w:tc>
        <w:tc>
          <w:tcPr>
            <w:tcW w:w="792" w:type="pct"/>
            <w:shd w:val="clear" w:color="auto" w:fill="5B9BD5" w:themeFill="accent1"/>
            <w:vAlign w:val="center"/>
          </w:tcPr>
          <w:p w:rsidR="001658DE" w:rsidRPr="003A0D47" w:rsidRDefault="001658DE" w:rsidP="0039492D">
            <w:pPr>
              <w:autoSpaceDE w:val="0"/>
              <w:autoSpaceDN w:val="0"/>
              <w:adjustRightInd w:val="0"/>
              <w:ind w:left="-100"/>
              <w:jc w:val="center"/>
              <w:rPr>
                <w:rFonts w:ascii="Arial" w:hAnsi="Arial" w:cs="Arial"/>
                <w:b/>
                <w:bCs/>
                <w:color w:val="FFFFFF" w:themeColor="background1"/>
                <w:sz w:val="20"/>
              </w:rPr>
            </w:pPr>
            <w:r w:rsidRPr="003A0D47">
              <w:rPr>
                <w:rFonts w:ascii="Arial" w:hAnsi="Arial" w:cs="Arial"/>
                <w:b/>
                <w:bCs/>
                <w:color w:val="FFFFFF" w:themeColor="background1"/>
                <w:sz w:val="20"/>
              </w:rPr>
              <w:t>HORA</w:t>
            </w:r>
          </w:p>
        </w:tc>
      </w:tr>
      <w:tr w:rsidR="001658DE" w:rsidRPr="003A0D47" w:rsidTr="008726B7">
        <w:trPr>
          <w:trHeight w:val="409"/>
        </w:trPr>
        <w:tc>
          <w:tcPr>
            <w:tcW w:w="1229" w:type="pct"/>
            <w:vAlign w:val="center"/>
          </w:tcPr>
          <w:p w:rsidR="001658DE" w:rsidRPr="003A0D47" w:rsidRDefault="001658DE" w:rsidP="0082099D">
            <w:pPr>
              <w:autoSpaceDE w:val="0"/>
              <w:autoSpaceDN w:val="0"/>
              <w:adjustRightInd w:val="0"/>
              <w:ind w:left="-79"/>
              <w:rPr>
                <w:rFonts w:ascii="Arial" w:hAnsi="Arial" w:cs="Arial"/>
                <w:sz w:val="20"/>
              </w:rPr>
            </w:pPr>
            <w:r w:rsidRPr="003A0D47">
              <w:rPr>
                <w:rFonts w:ascii="Arial" w:hAnsi="Arial" w:cs="Arial"/>
                <w:sz w:val="20"/>
              </w:rPr>
              <w:t xml:space="preserve">Llamado </w:t>
            </w:r>
            <w:r w:rsidR="0082099D">
              <w:rPr>
                <w:rFonts w:ascii="Arial" w:hAnsi="Arial" w:cs="Arial"/>
                <w:sz w:val="20"/>
              </w:rPr>
              <w:t>Abierto</w:t>
            </w:r>
            <w:r w:rsidRPr="003A0D47">
              <w:rPr>
                <w:rFonts w:ascii="Arial" w:hAnsi="Arial" w:cs="Arial"/>
                <w:sz w:val="20"/>
              </w:rPr>
              <w:t xml:space="preserve"> de licitación</w:t>
            </w:r>
          </w:p>
        </w:tc>
        <w:tc>
          <w:tcPr>
            <w:tcW w:w="2035" w:type="pct"/>
          </w:tcPr>
          <w:p w:rsidR="001658DE" w:rsidRPr="003A0D47" w:rsidRDefault="001658DE" w:rsidP="0039492D">
            <w:pPr>
              <w:autoSpaceDE w:val="0"/>
              <w:autoSpaceDN w:val="0"/>
              <w:adjustRightInd w:val="0"/>
              <w:ind w:left="-107"/>
              <w:jc w:val="center"/>
              <w:rPr>
                <w:rFonts w:ascii="Arial" w:hAnsi="Arial" w:cs="Arial"/>
                <w:sz w:val="20"/>
              </w:rPr>
            </w:pPr>
            <w:r w:rsidRPr="003A0D47">
              <w:rPr>
                <w:rFonts w:ascii="Arial" w:hAnsi="Arial" w:cs="Arial"/>
                <w:sz w:val="20"/>
              </w:rPr>
              <w:t>En página Web de Codelco</w:t>
            </w:r>
          </w:p>
          <w:p w:rsidR="001658DE" w:rsidRPr="003A0D47" w:rsidRDefault="000E1AC4" w:rsidP="0039492D">
            <w:pPr>
              <w:autoSpaceDE w:val="0"/>
              <w:autoSpaceDN w:val="0"/>
              <w:adjustRightInd w:val="0"/>
              <w:ind w:left="-107"/>
              <w:jc w:val="center"/>
              <w:rPr>
                <w:rFonts w:ascii="Arial" w:hAnsi="Arial" w:cs="Arial"/>
                <w:sz w:val="20"/>
              </w:rPr>
            </w:pPr>
            <w:hyperlink r:id="rId7" w:history="1">
              <w:r w:rsidR="001658DE" w:rsidRPr="003A0D47">
                <w:rPr>
                  <w:rStyle w:val="Hipervnculo"/>
                  <w:rFonts w:ascii="Arial" w:hAnsi="Arial" w:cs="Arial"/>
                  <w:sz w:val="20"/>
                </w:rPr>
                <w:t>www.codelco.com</w:t>
              </w:r>
            </w:hyperlink>
            <w:r w:rsidR="001658DE" w:rsidRPr="003A0D47">
              <w:rPr>
                <w:rFonts w:ascii="Arial" w:hAnsi="Arial" w:cs="Arial"/>
                <w:sz w:val="20"/>
              </w:rPr>
              <w:t xml:space="preserve"> </w:t>
            </w:r>
          </w:p>
        </w:tc>
        <w:tc>
          <w:tcPr>
            <w:tcW w:w="944" w:type="pct"/>
            <w:vAlign w:val="center"/>
          </w:tcPr>
          <w:p w:rsidR="001658DE" w:rsidRPr="003A0D47" w:rsidRDefault="001658DE" w:rsidP="008726B7">
            <w:pPr>
              <w:autoSpaceDE w:val="0"/>
              <w:autoSpaceDN w:val="0"/>
              <w:adjustRightInd w:val="0"/>
              <w:ind w:left="-42"/>
              <w:jc w:val="center"/>
              <w:rPr>
                <w:rFonts w:ascii="Arial" w:hAnsi="Arial" w:cs="Arial"/>
                <w:sz w:val="20"/>
              </w:rPr>
            </w:pPr>
            <w:r>
              <w:rPr>
                <w:rFonts w:ascii="Arial" w:hAnsi="Arial" w:cs="Arial"/>
                <w:sz w:val="20"/>
              </w:rPr>
              <w:t>2</w:t>
            </w:r>
            <w:r w:rsidR="008726B7">
              <w:rPr>
                <w:rFonts w:ascii="Arial" w:hAnsi="Arial" w:cs="Arial"/>
                <w:sz w:val="20"/>
              </w:rPr>
              <w:t>4</w:t>
            </w:r>
            <w:r w:rsidRPr="003A0D47">
              <w:rPr>
                <w:rFonts w:ascii="Arial" w:hAnsi="Arial" w:cs="Arial"/>
                <w:sz w:val="20"/>
              </w:rPr>
              <w:t>-0</w:t>
            </w:r>
            <w:r>
              <w:rPr>
                <w:rFonts w:ascii="Arial" w:hAnsi="Arial" w:cs="Arial"/>
                <w:sz w:val="20"/>
              </w:rPr>
              <w:t>7</w:t>
            </w:r>
            <w:r w:rsidRPr="003A0D47">
              <w:rPr>
                <w:rFonts w:ascii="Arial" w:hAnsi="Arial" w:cs="Arial"/>
                <w:sz w:val="20"/>
              </w:rPr>
              <w:t>-2018</w:t>
            </w:r>
          </w:p>
        </w:tc>
        <w:tc>
          <w:tcPr>
            <w:tcW w:w="792" w:type="pct"/>
            <w:vAlign w:val="center"/>
          </w:tcPr>
          <w:p w:rsidR="001658DE" w:rsidRPr="003A0D47" w:rsidRDefault="001658DE" w:rsidP="0039492D">
            <w:pPr>
              <w:autoSpaceDE w:val="0"/>
              <w:autoSpaceDN w:val="0"/>
              <w:adjustRightInd w:val="0"/>
              <w:ind w:left="33"/>
              <w:jc w:val="center"/>
              <w:rPr>
                <w:rFonts w:ascii="Arial" w:hAnsi="Arial" w:cs="Arial"/>
                <w:sz w:val="20"/>
              </w:rPr>
            </w:pPr>
            <w:r w:rsidRPr="003A0D47">
              <w:rPr>
                <w:rFonts w:ascii="Arial" w:hAnsi="Arial" w:cs="Arial"/>
                <w:sz w:val="20"/>
              </w:rPr>
              <w:t>Durante el día</w:t>
            </w:r>
          </w:p>
        </w:tc>
      </w:tr>
      <w:tr w:rsidR="001658DE" w:rsidRPr="003A0D47" w:rsidTr="008726B7">
        <w:trPr>
          <w:trHeight w:val="409"/>
        </w:trPr>
        <w:tc>
          <w:tcPr>
            <w:tcW w:w="1229" w:type="pct"/>
            <w:vAlign w:val="center"/>
          </w:tcPr>
          <w:p w:rsidR="001658DE" w:rsidRPr="003A0D47" w:rsidRDefault="008726B7" w:rsidP="0039492D">
            <w:pPr>
              <w:autoSpaceDE w:val="0"/>
              <w:autoSpaceDN w:val="0"/>
              <w:adjustRightInd w:val="0"/>
              <w:ind w:left="-79"/>
              <w:rPr>
                <w:rFonts w:ascii="Arial" w:hAnsi="Arial" w:cs="Arial"/>
                <w:sz w:val="20"/>
              </w:rPr>
            </w:pPr>
            <w:r>
              <w:rPr>
                <w:rFonts w:ascii="Arial" w:hAnsi="Arial" w:cs="Arial"/>
                <w:sz w:val="20"/>
              </w:rPr>
              <w:t>Manifestación de intención de participación (1)</w:t>
            </w:r>
          </w:p>
        </w:tc>
        <w:tc>
          <w:tcPr>
            <w:tcW w:w="2035" w:type="pct"/>
          </w:tcPr>
          <w:p w:rsidR="001658DE" w:rsidRPr="003A0D47" w:rsidRDefault="008726B7" w:rsidP="008726B7">
            <w:pPr>
              <w:autoSpaceDE w:val="0"/>
              <w:autoSpaceDN w:val="0"/>
              <w:adjustRightInd w:val="0"/>
              <w:ind w:left="-107"/>
              <w:jc w:val="center"/>
              <w:rPr>
                <w:rFonts w:ascii="Arial" w:hAnsi="Arial" w:cs="Arial"/>
                <w:sz w:val="20"/>
              </w:rPr>
            </w:pPr>
            <w:r w:rsidRPr="003A0D47">
              <w:rPr>
                <w:rFonts w:ascii="Arial" w:hAnsi="Arial" w:cs="Arial"/>
                <w:sz w:val="20"/>
              </w:rPr>
              <w:t>Correo Electrónico</w:t>
            </w:r>
            <w:r>
              <w:rPr>
                <w:rStyle w:val="Hipervnculo"/>
                <w:u w:val="none"/>
              </w:rPr>
              <w:t xml:space="preserve"> </w:t>
            </w:r>
            <w:hyperlink r:id="rId8" w:history="1">
              <w:r w:rsidRPr="00774AF2">
                <w:rPr>
                  <w:rStyle w:val="Hipervnculo"/>
                </w:rPr>
                <w:t>ACarlos@codelco.cl</w:t>
              </w:r>
            </w:hyperlink>
            <w:r w:rsidRPr="003A0D47">
              <w:rPr>
                <w:rFonts w:ascii="Arial" w:hAnsi="Arial" w:cs="Arial"/>
                <w:sz w:val="20"/>
              </w:rPr>
              <w:t xml:space="preserve">, </w:t>
            </w:r>
            <w:hyperlink r:id="rId9" w:history="1">
              <w:r w:rsidRPr="003A0D47">
                <w:rPr>
                  <w:rStyle w:val="Hipervnculo"/>
                  <w:rFonts w:ascii="Arial" w:hAnsi="Arial" w:cs="Arial"/>
                  <w:sz w:val="20"/>
                </w:rPr>
                <w:t>rdiaz056@contratistas.codelco.cl</w:t>
              </w:r>
            </w:hyperlink>
            <w:r w:rsidRPr="003A0D47">
              <w:rPr>
                <w:rFonts w:ascii="Arial" w:hAnsi="Arial" w:cs="Arial"/>
                <w:sz w:val="20"/>
              </w:rPr>
              <w:t xml:space="preserve"> y </w:t>
            </w:r>
            <w:hyperlink r:id="rId10" w:history="1">
              <w:r w:rsidRPr="003A0D47">
                <w:rPr>
                  <w:rStyle w:val="Hipervnculo"/>
                  <w:rFonts w:ascii="Arial" w:hAnsi="Arial" w:cs="Arial"/>
                  <w:sz w:val="20"/>
                </w:rPr>
                <w:t>renso.diaz@aquanima.com</w:t>
              </w:r>
            </w:hyperlink>
          </w:p>
        </w:tc>
        <w:tc>
          <w:tcPr>
            <w:tcW w:w="1736" w:type="pct"/>
            <w:gridSpan w:val="2"/>
            <w:vAlign w:val="center"/>
          </w:tcPr>
          <w:p w:rsidR="001658DE" w:rsidRPr="003A0D47" w:rsidRDefault="001658DE" w:rsidP="008726B7">
            <w:pPr>
              <w:autoSpaceDE w:val="0"/>
              <w:autoSpaceDN w:val="0"/>
              <w:adjustRightInd w:val="0"/>
              <w:ind w:left="33"/>
              <w:jc w:val="center"/>
              <w:rPr>
                <w:rFonts w:ascii="Arial" w:hAnsi="Arial" w:cs="Arial"/>
                <w:sz w:val="20"/>
              </w:rPr>
            </w:pPr>
            <w:r w:rsidRPr="003A0D47">
              <w:rPr>
                <w:rFonts w:ascii="Arial" w:hAnsi="Arial" w:cs="Arial"/>
                <w:sz w:val="20"/>
              </w:rPr>
              <w:t xml:space="preserve">Desde el </w:t>
            </w:r>
            <w:r>
              <w:rPr>
                <w:rFonts w:ascii="Arial" w:hAnsi="Arial" w:cs="Arial"/>
                <w:sz w:val="20"/>
              </w:rPr>
              <w:t>2</w:t>
            </w:r>
            <w:r w:rsidR="008726B7">
              <w:rPr>
                <w:rFonts w:ascii="Arial" w:hAnsi="Arial" w:cs="Arial"/>
                <w:sz w:val="20"/>
              </w:rPr>
              <w:t>4/</w:t>
            </w:r>
            <w:r w:rsidRPr="003A0D47">
              <w:rPr>
                <w:rFonts w:ascii="Arial" w:hAnsi="Arial" w:cs="Arial"/>
                <w:sz w:val="20"/>
              </w:rPr>
              <w:t>0</w:t>
            </w:r>
            <w:r>
              <w:rPr>
                <w:rFonts w:ascii="Arial" w:hAnsi="Arial" w:cs="Arial"/>
                <w:sz w:val="20"/>
              </w:rPr>
              <w:t>7</w:t>
            </w:r>
            <w:r w:rsidRPr="003A0D47">
              <w:rPr>
                <w:rFonts w:ascii="Arial" w:hAnsi="Arial" w:cs="Arial"/>
                <w:sz w:val="20"/>
              </w:rPr>
              <w:t xml:space="preserve"> hasta el </w:t>
            </w:r>
            <w:r w:rsidR="00A12452">
              <w:rPr>
                <w:rFonts w:ascii="Arial" w:hAnsi="Arial" w:cs="Arial"/>
                <w:sz w:val="20"/>
              </w:rPr>
              <w:t>06/08</w:t>
            </w:r>
          </w:p>
        </w:tc>
      </w:tr>
      <w:tr w:rsidR="008726B7" w:rsidRPr="003A0D47" w:rsidTr="008726B7">
        <w:trPr>
          <w:trHeight w:val="409"/>
        </w:trPr>
        <w:tc>
          <w:tcPr>
            <w:tcW w:w="1229" w:type="pct"/>
            <w:vAlign w:val="center"/>
          </w:tcPr>
          <w:p w:rsidR="008726B7" w:rsidRDefault="008726B7" w:rsidP="008726B7">
            <w:pPr>
              <w:autoSpaceDE w:val="0"/>
              <w:autoSpaceDN w:val="0"/>
              <w:adjustRightInd w:val="0"/>
              <w:ind w:left="-79"/>
              <w:rPr>
                <w:rFonts w:ascii="Arial" w:hAnsi="Arial" w:cs="Arial"/>
                <w:sz w:val="20"/>
              </w:rPr>
            </w:pPr>
            <w:r w:rsidRPr="008726B7">
              <w:rPr>
                <w:rFonts w:ascii="Arial" w:hAnsi="Arial" w:cs="Arial"/>
                <w:sz w:val="20"/>
              </w:rPr>
              <w:t xml:space="preserve">Publicación de las bases </w:t>
            </w:r>
            <w:r>
              <w:rPr>
                <w:rFonts w:ascii="Arial" w:hAnsi="Arial" w:cs="Arial"/>
                <w:sz w:val="20"/>
              </w:rPr>
              <w:t>de licitación</w:t>
            </w:r>
          </w:p>
        </w:tc>
        <w:tc>
          <w:tcPr>
            <w:tcW w:w="2035" w:type="pct"/>
          </w:tcPr>
          <w:p w:rsidR="008726B7" w:rsidRPr="003A0D47" w:rsidRDefault="008726B7" w:rsidP="008726B7">
            <w:pPr>
              <w:autoSpaceDE w:val="0"/>
              <w:autoSpaceDN w:val="0"/>
              <w:adjustRightInd w:val="0"/>
              <w:ind w:left="-107"/>
              <w:jc w:val="center"/>
              <w:rPr>
                <w:rFonts w:ascii="Arial" w:hAnsi="Arial" w:cs="Arial"/>
                <w:sz w:val="20"/>
              </w:rPr>
            </w:pPr>
            <w:r w:rsidRPr="003A0D47">
              <w:rPr>
                <w:rFonts w:ascii="Arial" w:hAnsi="Arial" w:cs="Arial"/>
                <w:sz w:val="20"/>
              </w:rPr>
              <w:t xml:space="preserve">Portal de Compras de Codelco, en el número </w:t>
            </w:r>
            <w:r w:rsidR="00CD25E3" w:rsidRPr="00CD25E3">
              <w:rPr>
                <w:rFonts w:ascii="Arial" w:hAnsi="Arial" w:cs="Arial"/>
                <w:sz w:val="20"/>
              </w:rPr>
              <w:t>4000010769</w:t>
            </w:r>
          </w:p>
        </w:tc>
        <w:tc>
          <w:tcPr>
            <w:tcW w:w="944" w:type="pct"/>
            <w:vAlign w:val="center"/>
          </w:tcPr>
          <w:p w:rsidR="008726B7" w:rsidRPr="003A0D47" w:rsidRDefault="008726B7" w:rsidP="008726B7">
            <w:pPr>
              <w:ind w:left="-42"/>
              <w:jc w:val="center"/>
              <w:rPr>
                <w:rFonts w:ascii="Arial" w:hAnsi="Arial" w:cs="Arial"/>
                <w:sz w:val="20"/>
              </w:rPr>
            </w:pPr>
            <w:r>
              <w:rPr>
                <w:rFonts w:ascii="Arial" w:hAnsi="Arial" w:cs="Arial"/>
                <w:sz w:val="20"/>
              </w:rPr>
              <w:t>02-08-2018</w:t>
            </w:r>
          </w:p>
        </w:tc>
        <w:tc>
          <w:tcPr>
            <w:tcW w:w="792" w:type="pct"/>
            <w:vAlign w:val="center"/>
          </w:tcPr>
          <w:p w:rsidR="008726B7" w:rsidRPr="003A0D47" w:rsidRDefault="008726B7" w:rsidP="008726B7">
            <w:pPr>
              <w:ind w:left="-42"/>
              <w:jc w:val="center"/>
              <w:rPr>
                <w:rFonts w:ascii="Arial" w:hAnsi="Arial" w:cs="Arial"/>
                <w:sz w:val="20"/>
              </w:rPr>
            </w:pPr>
            <w:r>
              <w:rPr>
                <w:rFonts w:ascii="Arial" w:hAnsi="Arial" w:cs="Arial"/>
                <w:sz w:val="20"/>
              </w:rPr>
              <w:t>Durante el día</w:t>
            </w:r>
          </w:p>
        </w:tc>
      </w:tr>
      <w:tr w:rsidR="008726B7" w:rsidRPr="003A0D47" w:rsidTr="008726B7">
        <w:trPr>
          <w:trHeight w:val="409"/>
        </w:trPr>
        <w:tc>
          <w:tcPr>
            <w:tcW w:w="1229" w:type="pct"/>
            <w:vAlign w:val="center"/>
          </w:tcPr>
          <w:p w:rsidR="008726B7" w:rsidRPr="008726B7" w:rsidRDefault="008726B7" w:rsidP="008726B7">
            <w:pPr>
              <w:autoSpaceDE w:val="0"/>
              <w:autoSpaceDN w:val="0"/>
              <w:adjustRightInd w:val="0"/>
              <w:ind w:left="-79"/>
              <w:rPr>
                <w:rFonts w:ascii="Arial" w:hAnsi="Arial" w:cs="Arial"/>
                <w:sz w:val="20"/>
              </w:rPr>
            </w:pPr>
            <w:r>
              <w:rPr>
                <w:rFonts w:ascii="Arial" w:hAnsi="Arial" w:cs="Arial"/>
                <w:sz w:val="20"/>
              </w:rPr>
              <w:t>Visita a las operaciones</w:t>
            </w:r>
          </w:p>
        </w:tc>
        <w:tc>
          <w:tcPr>
            <w:tcW w:w="2035" w:type="pct"/>
            <w:vAlign w:val="center"/>
          </w:tcPr>
          <w:p w:rsidR="008726B7" w:rsidRDefault="008726B7" w:rsidP="008726B7">
            <w:pPr>
              <w:autoSpaceDE w:val="0"/>
              <w:autoSpaceDN w:val="0"/>
              <w:adjustRightInd w:val="0"/>
              <w:ind w:left="-107"/>
              <w:jc w:val="center"/>
              <w:rPr>
                <w:rFonts w:ascii="Arial" w:hAnsi="Arial" w:cs="Arial"/>
                <w:sz w:val="20"/>
              </w:rPr>
            </w:pPr>
            <w:r>
              <w:rPr>
                <w:rFonts w:ascii="Arial" w:hAnsi="Arial" w:cs="Arial"/>
                <w:sz w:val="20"/>
              </w:rPr>
              <w:t>Se informará</w:t>
            </w:r>
          </w:p>
        </w:tc>
        <w:tc>
          <w:tcPr>
            <w:tcW w:w="944" w:type="pct"/>
            <w:vAlign w:val="center"/>
          </w:tcPr>
          <w:p w:rsidR="008726B7" w:rsidRDefault="008726B7" w:rsidP="008726B7">
            <w:pPr>
              <w:ind w:left="-42"/>
              <w:jc w:val="center"/>
              <w:rPr>
                <w:rFonts w:ascii="Arial" w:hAnsi="Arial" w:cs="Arial"/>
                <w:sz w:val="20"/>
              </w:rPr>
            </w:pPr>
            <w:r>
              <w:rPr>
                <w:rFonts w:ascii="Arial" w:hAnsi="Arial" w:cs="Arial"/>
                <w:sz w:val="20"/>
              </w:rPr>
              <w:t>09-08-2018</w:t>
            </w:r>
          </w:p>
        </w:tc>
        <w:tc>
          <w:tcPr>
            <w:tcW w:w="792" w:type="pct"/>
            <w:vAlign w:val="center"/>
          </w:tcPr>
          <w:p w:rsidR="008726B7" w:rsidRDefault="008726B7" w:rsidP="008726B7">
            <w:pPr>
              <w:ind w:left="-42"/>
              <w:jc w:val="center"/>
              <w:rPr>
                <w:rFonts w:ascii="Arial" w:hAnsi="Arial" w:cs="Arial"/>
                <w:sz w:val="20"/>
              </w:rPr>
            </w:pPr>
            <w:r>
              <w:rPr>
                <w:rFonts w:ascii="Arial" w:hAnsi="Arial" w:cs="Arial"/>
                <w:sz w:val="20"/>
              </w:rPr>
              <w:t>Se informará</w:t>
            </w:r>
          </w:p>
        </w:tc>
      </w:tr>
      <w:tr w:rsidR="001658DE" w:rsidRPr="003A0D47" w:rsidTr="008726B7">
        <w:trPr>
          <w:trHeight w:val="465"/>
        </w:trPr>
        <w:tc>
          <w:tcPr>
            <w:tcW w:w="1229" w:type="pct"/>
            <w:vAlign w:val="center"/>
          </w:tcPr>
          <w:p w:rsidR="001658DE" w:rsidRPr="003A0D47" w:rsidRDefault="001658DE" w:rsidP="0039492D">
            <w:pPr>
              <w:autoSpaceDE w:val="0"/>
              <w:autoSpaceDN w:val="0"/>
              <w:adjustRightInd w:val="0"/>
              <w:ind w:left="-79"/>
              <w:rPr>
                <w:rFonts w:ascii="Arial" w:hAnsi="Arial" w:cs="Arial"/>
                <w:sz w:val="20"/>
              </w:rPr>
            </w:pPr>
            <w:r w:rsidRPr="003A0D47">
              <w:rPr>
                <w:rFonts w:ascii="Arial" w:hAnsi="Arial" w:cs="Arial"/>
                <w:sz w:val="20"/>
              </w:rPr>
              <w:t>Recepción de Preguntas</w:t>
            </w:r>
          </w:p>
        </w:tc>
        <w:tc>
          <w:tcPr>
            <w:tcW w:w="2035" w:type="pct"/>
          </w:tcPr>
          <w:p w:rsidR="001658DE" w:rsidRPr="003A0D47" w:rsidRDefault="008726B7" w:rsidP="008726B7">
            <w:pPr>
              <w:ind w:left="-107"/>
              <w:jc w:val="center"/>
              <w:rPr>
                <w:rFonts w:ascii="Arial" w:hAnsi="Arial" w:cs="Arial"/>
                <w:sz w:val="20"/>
              </w:rPr>
            </w:pPr>
            <w:r w:rsidRPr="003A0D47">
              <w:rPr>
                <w:rFonts w:ascii="Arial" w:hAnsi="Arial" w:cs="Arial"/>
                <w:sz w:val="20"/>
              </w:rPr>
              <w:t>Correo Electrónico</w:t>
            </w:r>
            <w:r>
              <w:rPr>
                <w:rStyle w:val="Hipervnculo"/>
                <w:u w:val="none"/>
              </w:rPr>
              <w:t xml:space="preserve"> </w:t>
            </w:r>
            <w:hyperlink r:id="rId11" w:history="1">
              <w:r w:rsidRPr="00774AF2">
                <w:rPr>
                  <w:rStyle w:val="Hipervnculo"/>
                </w:rPr>
                <w:t>ACarlos@codelco.cl</w:t>
              </w:r>
            </w:hyperlink>
            <w:r w:rsidRPr="003A0D47">
              <w:rPr>
                <w:rFonts w:ascii="Arial" w:hAnsi="Arial" w:cs="Arial"/>
                <w:sz w:val="20"/>
              </w:rPr>
              <w:t xml:space="preserve">, </w:t>
            </w:r>
            <w:hyperlink r:id="rId12" w:history="1">
              <w:r w:rsidRPr="003A0D47">
                <w:rPr>
                  <w:rStyle w:val="Hipervnculo"/>
                  <w:rFonts w:ascii="Arial" w:hAnsi="Arial" w:cs="Arial"/>
                  <w:sz w:val="20"/>
                </w:rPr>
                <w:t>rdiaz056@contratistas.codelco.cl</w:t>
              </w:r>
            </w:hyperlink>
            <w:r w:rsidRPr="003A0D47">
              <w:rPr>
                <w:rFonts w:ascii="Arial" w:hAnsi="Arial" w:cs="Arial"/>
                <w:sz w:val="20"/>
              </w:rPr>
              <w:t xml:space="preserve"> y </w:t>
            </w:r>
            <w:hyperlink r:id="rId13" w:history="1">
              <w:r w:rsidRPr="003A0D47">
                <w:rPr>
                  <w:rStyle w:val="Hipervnculo"/>
                  <w:rFonts w:ascii="Arial" w:hAnsi="Arial" w:cs="Arial"/>
                  <w:sz w:val="20"/>
                </w:rPr>
                <w:t>renso.diaz@aquanima.com</w:t>
              </w:r>
            </w:hyperlink>
          </w:p>
        </w:tc>
        <w:tc>
          <w:tcPr>
            <w:tcW w:w="944" w:type="pct"/>
            <w:vAlign w:val="center"/>
          </w:tcPr>
          <w:p w:rsidR="001658DE" w:rsidRPr="003A0D47" w:rsidRDefault="008726B7" w:rsidP="008726B7">
            <w:pPr>
              <w:ind w:left="-42"/>
              <w:jc w:val="center"/>
              <w:rPr>
                <w:rFonts w:ascii="Arial" w:hAnsi="Arial" w:cs="Arial"/>
                <w:sz w:val="20"/>
              </w:rPr>
            </w:pPr>
            <w:r>
              <w:rPr>
                <w:rFonts w:ascii="Arial" w:hAnsi="Arial" w:cs="Arial"/>
                <w:sz w:val="20"/>
              </w:rPr>
              <w:t>16</w:t>
            </w:r>
            <w:r w:rsidR="001658DE" w:rsidRPr="003A0D47">
              <w:rPr>
                <w:rFonts w:ascii="Arial" w:hAnsi="Arial" w:cs="Arial"/>
                <w:sz w:val="20"/>
              </w:rPr>
              <w:t>-0</w:t>
            </w:r>
            <w:r>
              <w:rPr>
                <w:rFonts w:ascii="Arial" w:hAnsi="Arial" w:cs="Arial"/>
                <w:sz w:val="20"/>
              </w:rPr>
              <w:t>8</w:t>
            </w:r>
            <w:r w:rsidR="001658DE" w:rsidRPr="003A0D47">
              <w:rPr>
                <w:rFonts w:ascii="Arial" w:hAnsi="Arial" w:cs="Arial"/>
                <w:sz w:val="20"/>
              </w:rPr>
              <w:t>-2018</w:t>
            </w:r>
          </w:p>
        </w:tc>
        <w:tc>
          <w:tcPr>
            <w:tcW w:w="792" w:type="pct"/>
            <w:vAlign w:val="center"/>
          </w:tcPr>
          <w:p w:rsidR="001658DE" w:rsidRPr="003A0D47" w:rsidRDefault="001658DE" w:rsidP="0039492D">
            <w:pPr>
              <w:autoSpaceDE w:val="0"/>
              <w:autoSpaceDN w:val="0"/>
              <w:adjustRightInd w:val="0"/>
              <w:ind w:left="33"/>
              <w:jc w:val="center"/>
              <w:rPr>
                <w:rFonts w:ascii="Arial" w:hAnsi="Arial" w:cs="Arial"/>
                <w:sz w:val="20"/>
              </w:rPr>
            </w:pPr>
            <w:r w:rsidRPr="003A0D47">
              <w:rPr>
                <w:rFonts w:ascii="Arial" w:hAnsi="Arial" w:cs="Arial"/>
                <w:sz w:val="20"/>
              </w:rPr>
              <w:t>18:00 horas</w:t>
            </w:r>
          </w:p>
        </w:tc>
      </w:tr>
      <w:tr w:rsidR="001658DE" w:rsidRPr="003A0D47" w:rsidTr="008726B7">
        <w:trPr>
          <w:trHeight w:val="478"/>
        </w:trPr>
        <w:tc>
          <w:tcPr>
            <w:tcW w:w="1229" w:type="pct"/>
            <w:vAlign w:val="center"/>
          </w:tcPr>
          <w:p w:rsidR="001658DE" w:rsidRPr="003A0D47" w:rsidRDefault="001658DE" w:rsidP="0039492D">
            <w:pPr>
              <w:autoSpaceDE w:val="0"/>
              <w:autoSpaceDN w:val="0"/>
              <w:adjustRightInd w:val="0"/>
              <w:ind w:left="-79"/>
              <w:rPr>
                <w:rFonts w:ascii="Arial" w:hAnsi="Arial" w:cs="Arial"/>
                <w:sz w:val="20"/>
              </w:rPr>
            </w:pPr>
            <w:r w:rsidRPr="003A0D47">
              <w:rPr>
                <w:rFonts w:ascii="Arial" w:hAnsi="Arial" w:cs="Arial"/>
                <w:sz w:val="20"/>
              </w:rPr>
              <w:t>Envío de Respuestas</w:t>
            </w:r>
          </w:p>
        </w:tc>
        <w:tc>
          <w:tcPr>
            <w:tcW w:w="2035" w:type="pct"/>
          </w:tcPr>
          <w:p w:rsidR="001658DE" w:rsidRPr="003A0D47" w:rsidRDefault="001658DE" w:rsidP="008726B7">
            <w:pPr>
              <w:ind w:left="-107"/>
              <w:jc w:val="center"/>
              <w:rPr>
                <w:rFonts w:ascii="Arial" w:hAnsi="Arial" w:cs="Arial"/>
                <w:sz w:val="20"/>
              </w:rPr>
            </w:pPr>
            <w:r w:rsidRPr="003A0D47">
              <w:rPr>
                <w:rFonts w:ascii="Arial" w:hAnsi="Arial" w:cs="Arial"/>
                <w:sz w:val="20"/>
              </w:rPr>
              <w:t xml:space="preserve">Portal de Compras de Codelco, en el número </w:t>
            </w:r>
            <w:r w:rsidR="00CD25E3" w:rsidRPr="00CD25E3">
              <w:rPr>
                <w:rFonts w:ascii="Arial" w:hAnsi="Arial" w:cs="Arial"/>
                <w:sz w:val="20"/>
              </w:rPr>
              <w:t>4000010769</w:t>
            </w:r>
          </w:p>
        </w:tc>
        <w:tc>
          <w:tcPr>
            <w:tcW w:w="944" w:type="pct"/>
            <w:vAlign w:val="center"/>
          </w:tcPr>
          <w:p w:rsidR="001658DE" w:rsidRPr="003A0D47" w:rsidRDefault="008726B7" w:rsidP="0039492D">
            <w:pPr>
              <w:ind w:left="-42"/>
              <w:jc w:val="center"/>
              <w:rPr>
                <w:rFonts w:ascii="Arial" w:hAnsi="Arial" w:cs="Arial"/>
                <w:sz w:val="20"/>
              </w:rPr>
            </w:pPr>
            <w:r>
              <w:rPr>
                <w:rFonts w:ascii="Arial" w:hAnsi="Arial" w:cs="Arial"/>
                <w:sz w:val="20"/>
              </w:rPr>
              <w:t>23</w:t>
            </w:r>
            <w:r w:rsidR="001658DE" w:rsidRPr="003A0D47">
              <w:rPr>
                <w:rFonts w:ascii="Arial" w:hAnsi="Arial" w:cs="Arial"/>
                <w:sz w:val="20"/>
              </w:rPr>
              <w:t>-0</w:t>
            </w:r>
            <w:r w:rsidR="001658DE">
              <w:rPr>
                <w:rFonts w:ascii="Arial" w:hAnsi="Arial" w:cs="Arial"/>
                <w:sz w:val="20"/>
              </w:rPr>
              <w:t>8</w:t>
            </w:r>
            <w:r w:rsidR="001658DE" w:rsidRPr="003A0D47">
              <w:rPr>
                <w:rFonts w:ascii="Arial" w:hAnsi="Arial" w:cs="Arial"/>
                <w:sz w:val="20"/>
              </w:rPr>
              <w:t>-2018</w:t>
            </w:r>
          </w:p>
        </w:tc>
        <w:tc>
          <w:tcPr>
            <w:tcW w:w="792" w:type="pct"/>
            <w:vAlign w:val="center"/>
          </w:tcPr>
          <w:p w:rsidR="001658DE" w:rsidRPr="003A0D47" w:rsidRDefault="001658DE" w:rsidP="0039492D">
            <w:pPr>
              <w:autoSpaceDE w:val="0"/>
              <w:autoSpaceDN w:val="0"/>
              <w:adjustRightInd w:val="0"/>
              <w:ind w:left="33"/>
              <w:jc w:val="center"/>
              <w:rPr>
                <w:rFonts w:ascii="Arial" w:hAnsi="Arial" w:cs="Arial"/>
                <w:sz w:val="20"/>
              </w:rPr>
            </w:pPr>
            <w:r w:rsidRPr="003A0D47">
              <w:rPr>
                <w:rFonts w:ascii="Arial" w:hAnsi="Arial" w:cs="Arial"/>
                <w:sz w:val="20"/>
              </w:rPr>
              <w:t>Durante el día</w:t>
            </w:r>
          </w:p>
        </w:tc>
      </w:tr>
      <w:tr w:rsidR="001658DE" w:rsidRPr="003A0D47" w:rsidTr="008726B7">
        <w:trPr>
          <w:trHeight w:val="468"/>
        </w:trPr>
        <w:tc>
          <w:tcPr>
            <w:tcW w:w="1229" w:type="pct"/>
            <w:vAlign w:val="center"/>
          </w:tcPr>
          <w:p w:rsidR="001658DE" w:rsidRPr="003A0D47" w:rsidRDefault="001658DE" w:rsidP="0039492D">
            <w:pPr>
              <w:autoSpaceDE w:val="0"/>
              <w:autoSpaceDN w:val="0"/>
              <w:adjustRightInd w:val="0"/>
              <w:ind w:left="-79"/>
              <w:rPr>
                <w:rFonts w:ascii="Arial" w:hAnsi="Arial" w:cs="Arial"/>
                <w:sz w:val="20"/>
              </w:rPr>
            </w:pPr>
            <w:r w:rsidRPr="003A0D47">
              <w:rPr>
                <w:rFonts w:ascii="Arial" w:hAnsi="Arial" w:cs="Arial"/>
                <w:sz w:val="20"/>
              </w:rPr>
              <w:t>Recepción de Ofertas</w:t>
            </w:r>
          </w:p>
        </w:tc>
        <w:tc>
          <w:tcPr>
            <w:tcW w:w="2035" w:type="pct"/>
          </w:tcPr>
          <w:p w:rsidR="001658DE" w:rsidRPr="003A0D47" w:rsidRDefault="008726B7" w:rsidP="0039492D">
            <w:pPr>
              <w:autoSpaceDE w:val="0"/>
              <w:autoSpaceDN w:val="0"/>
              <w:adjustRightInd w:val="0"/>
              <w:ind w:left="-107"/>
              <w:jc w:val="center"/>
              <w:rPr>
                <w:rFonts w:ascii="Arial" w:hAnsi="Arial" w:cs="Arial"/>
                <w:sz w:val="20"/>
              </w:rPr>
            </w:pPr>
            <w:r w:rsidRPr="003A0D47">
              <w:rPr>
                <w:rFonts w:ascii="Arial" w:hAnsi="Arial" w:cs="Arial"/>
                <w:sz w:val="20"/>
              </w:rPr>
              <w:t xml:space="preserve">Portal de Compras de Codelco, en el número </w:t>
            </w:r>
            <w:r w:rsidR="00CD25E3" w:rsidRPr="00CD25E3">
              <w:rPr>
                <w:rFonts w:ascii="Arial" w:hAnsi="Arial" w:cs="Arial"/>
                <w:sz w:val="20"/>
              </w:rPr>
              <w:t>4000010769</w:t>
            </w:r>
          </w:p>
        </w:tc>
        <w:tc>
          <w:tcPr>
            <w:tcW w:w="944" w:type="pct"/>
            <w:vAlign w:val="center"/>
          </w:tcPr>
          <w:p w:rsidR="001658DE" w:rsidRPr="003A0D47" w:rsidRDefault="008726B7" w:rsidP="0039492D">
            <w:pPr>
              <w:ind w:left="-42"/>
              <w:jc w:val="center"/>
              <w:rPr>
                <w:rFonts w:ascii="Arial" w:hAnsi="Arial" w:cs="Arial"/>
                <w:sz w:val="20"/>
              </w:rPr>
            </w:pPr>
            <w:r>
              <w:rPr>
                <w:rFonts w:ascii="Arial" w:hAnsi="Arial" w:cs="Arial"/>
                <w:sz w:val="20"/>
              </w:rPr>
              <w:t>30</w:t>
            </w:r>
            <w:r w:rsidR="001658DE" w:rsidRPr="003A0D47">
              <w:rPr>
                <w:rFonts w:ascii="Arial" w:hAnsi="Arial" w:cs="Arial"/>
                <w:sz w:val="20"/>
              </w:rPr>
              <w:t>-0</w:t>
            </w:r>
            <w:r w:rsidR="001658DE">
              <w:rPr>
                <w:rFonts w:ascii="Arial" w:hAnsi="Arial" w:cs="Arial"/>
                <w:sz w:val="20"/>
              </w:rPr>
              <w:t>8</w:t>
            </w:r>
            <w:r w:rsidR="001658DE" w:rsidRPr="003A0D47">
              <w:rPr>
                <w:rFonts w:ascii="Arial" w:hAnsi="Arial" w:cs="Arial"/>
                <w:sz w:val="20"/>
              </w:rPr>
              <w:t>-2018</w:t>
            </w:r>
          </w:p>
        </w:tc>
        <w:tc>
          <w:tcPr>
            <w:tcW w:w="792" w:type="pct"/>
            <w:vAlign w:val="center"/>
          </w:tcPr>
          <w:p w:rsidR="001658DE" w:rsidRPr="003A0D47" w:rsidRDefault="008726B7" w:rsidP="0039492D">
            <w:pPr>
              <w:autoSpaceDE w:val="0"/>
              <w:autoSpaceDN w:val="0"/>
              <w:adjustRightInd w:val="0"/>
              <w:ind w:left="33"/>
              <w:jc w:val="center"/>
              <w:rPr>
                <w:rFonts w:ascii="Arial" w:hAnsi="Arial" w:cs="Arial"/>
                <w:sz w:val="20"/>
              </w:rPr>
            </w:pPr>
            <w:r>
              <w:rPr>
                <w:rFonts w:ascii="Arial" w:hAnsi="Arial" w:cs="Arial"/>
                <w:sz w:val="20"/>
              </w:rPr>
              <w:t>2</w:t>
            </w:r>
            <w:r w:rsidR="001658DE" w:rsidRPr="003A0D47">
              <w:rPr>
                <w:rFonts w:ascii="Arial" w:hAnsi="Arial" w:cs="Arial"/>
                <w:sz w:val="20"/>
              </w:rPr>
              <w:t>3:00 horas</w:t>
            </w:r>
          </w:p>
        </w:tc>
      </w:tr>
      <w:tr w:rsidR="001658DE" w:rsidRPr="003A0D47" w:rsidTr="008726B7">
        <w:trPr>
          <w:trHeight w:val="314"/>
        </w:trPr>
        <w:tc>
          <w:tcPr>
            <w:tcW w:w="1229" w:type="pct"/>
            <w:vAlign w:val="center"/>
          </w:tcPr>
          <w:p w:rsidR="001658DE" w:rsidRPr="003A0D47" w:rsidRDefault="001658DE" w:rsidP="0039492D">
            <w:pPr>
              <w:autoSpaceDE w:val="0"/>
              <w:autoSpaceDN w:val="0"/>
              <w:adjustRightInd w:val="0"/>
              <w:ind w:left="-79"/>
              <w:rPr>
                <w:rFonts w:ascii="Arial" w:hAnsi="Arial" w:cs="Arial"/>
                <w:sz w:val="20"/>
              </w:rPr>
            </w:pPr>
            <w:r w:rsidRPr="003A0D47">
              <w:rPr>
                <w:rFonts w:ascii="Arial" w:hAnsi="Arial" w:cs="Arial"/>
                <w:sz w:val="20"/>
              </w:rPr>
              <w:t>Resultado de Licitación (estimado)</w:t>
            </w:r>
          </w:p>
        </w:tc>
        <w:tc>
          <w:tcPr>
            <w:tcW w:w="2035" w:type="pct"/>
          </w:tcPr>
          <w:p w:rsidR="001658DE" w:rsidRPr="003A0D47" w:rsidRDefault="001658DE" w:rsidP="0039492D">
            <w:pPr>
              <w:autoSpaceDE w:val="0"/>
              <w:autoSpaceDN w:val="0"/>
              <w:adjustRightInd w:val="0"/>
              <w:ind w:left="-107"/>
              <w:jc w:val="center"/>
              <w:rPr>
                <w:rFonts w:ascii="Arial" w:hAnsi="Arial" w:cs="Arial"/>
                <w:sz w:val="20"/>
              </w:rPr>
            </w:pPr>
            <w:r w:rsidRPr="003A0D47">
              <w:rPr>
                <w:rFonts w:ascii="Arial" w:hAnsi="Arial" w:cs="Arial"/>
                <w:sz w:val="20"/>
              </w:rPr>
              <w:t>Portal de Compras de Codelco</w:t>
            </w:r>
          </w:p>
        </w:tc>
        <w:tc>
          <w:tcPr>
            <w:tcW w:w="1736" w:type="pct"/>
            <w:gridSpan w:val="2"/>
            <w:vAlign w:val="center"/>
          </w:tcPr>
          <w:p w:rsidR="001658DE" w:rsidRPr="003A0D47" w:rsidRDefault="008726B7" w:rsidP="0039492D">
            <w:pPr>
              <w:autoSpaceDE w:val="0"/>
              <w:autoSpaceDN w:val="0"/>
              <w:adjustRightInd w:val="0"/>
              <w:ind w:left="-42"/>
              <w:jc w:val="center"/>
              <w:rPr>
                <w:rFonts w:ascii="Arial" w:hAnsi="Arial" w:cs="Arial"/>
                <w:sz w:val="20"/>
              </w:rPr>
            </w:pPr>
            <w:r>
              <w:rPr>
                <w:rFonts w:ascii="Arial" w:hAnsi="Arial" w:cs="Arial"/>
                <w:sz w:val="20"/>
              </w:rPr>
              <w:t>04 de octubre</w:t>
            </w:r>
          </w:p>
        </w:tc>
      </w:tr>
    </w:tbl>
    <w:p w:rsidR="001658DE" w:rsidRDefault="001658DE" w:rsidP="001658DE">
      <w:pPr>
        <w:pStyle w:val="Prrafodelista"/>
        <w:autoSpaceDE w:val="0"/>
        <w:autoSpaceDN w:val="0"/>
        <w:adjustRightInd w:val="0"/>
        <w:spacing w:after="0" w:line="240" w:lineRule="auto"/>
        <w:jc w:val="both"/>
        <w:rPr>
          <w:rFonts w:ascii="Arial" w:hAnsi="Arial" w:cs="Arial"/>
          <w:bCs/>
          <w:color w:val="000000"/>
        </w:rPr>
      </w:pPr>
    </w:p>
    <w:p w:rsidR="00CD3E4D" w:rsidRDefault="00CD3E4D" w:rsidP="003B030E">
      <w:pPr>
        <w:autoSpaceDE w:val="0"/>
        <w:autoSpaceDN w:val="0"/>
        <w:adjustRightInd w:val="0"/>
        <w:spacing w:after="0" w:line="240" w:lineRule="auto"/>
        <w:jc w:val="both"/>
        <w:rPr>
          <w:rFonts w:ascii="Arial" w:hAnsi="Arial" w:cs="Arial"/>
          <w:color w:val="000000"/>
        </w:rPr>
      </w:pPr>
      <w:r>
        <w:rPr>
          <w:rFonts w:ascii="Arial" w:hAnsi="Arial" w:cs="Arial"/>
          <w:color w:val="000000"/>
        </w:rPr>
        <w:t>Cualquier alteración de este itinerario será comun</w:t>
      </w:r>
      <w:r w:rsidR="003B030E">
        <w:rPr>
          <w:rFonts w:ascii="Arial" w:hAnsi="Arial" w:cs="Arial"/>
          <w:color w:val="000000"/>
        </w:rPr>
        <w:t xml:space="preserve">icado oportunamente a todos los </w:t>
      </w:r>
      <w:r>
        <w:rPr>
          <w:rFonts w:ascii="Arial" w:hAnsi="Arial" w:cs="Arial"/>
          <w:color w:val="000000"/>
        </w:rPr>
        <w:t>Proponentes.</w:t>
      </w:r>
    </w:p>
    <w:p w:rsidR="00D02E00" w:rsidRDefault="00D02E00" w:rsidP="003B030E">
      <w:pPr>
        <w:autoSpaceDE w:val="0"/>
        <w:autoSpaceDN w:val="0"/>
        <w:adjustRightInd w:val="0"/>
        <w:spacing w:after="0" w:line="240" w:lineRule="auto"/>
        <w:jc w:val="both"/>
        <w:rPr>
          <w:rFonts w:ascii="Arial" w:hAnsi="Arial" w:cs="Arial"/>
          <w:b/>
          <w:bCs/>
          <w:color w:val="000000"/>
        </w:rPr>
      </w:pPr>
    </w:p>
    <w:p w:rsidR="00D02E00" w:rsidRDefault="008726B7" w:rsidP="00D02E00">
      <w:pPr>
        <w:widowControl w:val="0"/>
        <w:tabs>
          <w:tab w:val="num" w:pos="1134"/>
          <w:tab w:val="num" w:pos="1800"/>
        </w:tabs>
        <w:autoSpaceDE w:val="0"/>
        <w:autoSpaceDN w:val="0"/>
        <w:adjustRightInd w:val="0"/>
        <w:spacing w:after="0" w:line="276" w:lineRule="auto"/>
        <w:jc w:val="both"/>
        <w:rPr>
          <w:rFonts w:ascii="Arial" w:hAnsi="Arial" w:cs="Arial"/>
        </w:rPr>
      </w:pPr>
      <w:r>
        <w:rPr>
          <w:rFonts w:ascii="Arial" w:hAnsi="Arial" w:cs="Arial"/>
        </w:rPr>
        <w:t xml:space="preserve">(1) </w:t>
      </w:r>
      <w:r w:rsidR="00D02E00" w:rsidRPr="00DF4D3A">
        <w:rPr>
          <w:rFonts w:ascii="Arial" w:hAnsi="Arial" w:cs="Arial"/>
        </w:rPr>
        <w:t xml:space="preserve">Las empresas interesadas en participar deberán enviar </w:t>
      </w:r>
      <w:r w:rsidR="00D02E00">
        <w:rPr>
          <w:rFonts w:ascii="Arial" w:hAnsi="Arial" w:cs="Arial"/>
        </w:rPr>
        <w:t xml:space="preserve">un </w:t>
      </w:r>
      <w:r>
        <w:rPr>
          <w:rFonts w:ascii="Arial" w:hAnsi="Arial" w:cs="Arial"/>
        </w:rPr>
        <w:t xml:space="preserve">email dirigido a </w:t>
      </w:r>
      <w:hyperlink r:id="rId14" w:history="1">
        <w:r w:rsidRPr="00774AF2">
          <w:rPr>
            <w:rStyle w:val="Hipervnculo"/>
            <w:rFonts w:ascii="Arial" w:hAnsi="Arial" w:cs="Arial"/>
          </w:rPr>
          <w:t>ACarlos@codelco.cl</w:t>
        </w:r>
      </w:hyperlink>
      <w:r w:rsidR="00D02E00" w:rsidRPr="00DF4D3A">
        <w:rPr>
          <w:rFonts w:ascii="Arial" w:hAnsi="Arial" w:cs="Arial"/>
        </w:rPr>
        <w:t>, con copia a</w:t>
      </w:r>
      <w:r w:rsidR="00EB0ED6">
        <w:rPr>
          <w:rFonts w:ascii="Arial" w:hAnsi="Arial" w:cs="Arial"/>
        </w:rPr>
        <w:t xml:space="preserve"> </w:t>
      </w:r>
      <w:hyperlink r:id="rId15" w:history="1">
        <w:r w:rsidR="00EB0ED6" w:rsidRPr="004A6BFD">
          <w:rPr>
            <w:rStyle w:val="Hipervnculo"/>
            <w:rFonts w:ascii="Arial" w:hAnsi="Arial" w:cs="Arial"/>
          </w:rPr>
          <w:t>rdiaz056@contratistas.codelco.cl</w:t>
        </w:r>
      </w:hyperlink>
      <w:r w:rsidR="00EB0ED6">
        <w:rPr>
          <w:rFonts w:ascii="Arial" w:hAnsi="Arial" w:cs="Arial"/>
        </w:rPr>
        <w:t xml:space="preserve"> y </w:t>
      </w:r>
      <w:hyperlink r:id="rId16" w:history="1">
        <w:r w:rsidR="00EB0ED6" w:rsidRPr="004A6BFD">
          <w:rPr>
            <w:rStyle w:val="Hipervnculo"/>
            <w:rFonts w:ascii="Arial" w:hAnsi="Arial" w:cs="Arial"/>
          </w:rPr>
          <w:t>renso.diaz@aquanima.com</w:t>
        </w:r>
      </w:hyperlink>
      <w:r w:rsidR="00D02E00" w:rsidRPr="00DF4D3A">
        <w:t xml:space="preserve">, </w:t>
      </w:r>
      <w:r w:rsidR="00D02E00" w:rsidRPr="00DF4D3A">
        <w:rPr>
          <w:rFonts w:ascii="Arial" w:hAnsi="Arial" w:cs="Arial"/>
        </w:rPr>
        <w:t>indicando</w:t>
      </w:r>
      <w:r w:rsidR="00D02E00">
        <w:rPr>
          <w:rFonts w:ascii="Arial" w:hAnsi="Arial" w:cs="Arial"/>
        </w:rPr>
        <w:t xml:space="preserve"> lo siguiente:</w:t>
      </w:r>
    </w:p>
    <w:p w:rsidR="00D02E00" w:rsidRDefault="00D02E00" w:rsidP="00D02E00">
      <w:pPr>
        <w:pStyle w:val="HTMLconformatoprevio"/>
        <w:spacing w:line="276" w:lineRule="auto"/>
        <w:jc w:val="both"/>
        <w:rPr>
          <w:rFonts w:ascii="Arial" w:hAnsi="Arial" w:cs="Arial"/>
          <w:b/>
          <w:sz w:val="24"/>
          <w:szCs w:val="24"/>
        </w:rPr>
      </w:pPr>
    </w:p>
    <w:tbl>
      <w:tblPr>
        <w:tblW w:w="8758" w:type="dxa"/>
        <w:tblInd w:w="70" w:type="dxa"/>
        <w:tblCellMar>
          <w:left w:w="70" w:type="dxa"/>
          <w:right w:w="70" w:type="dxa"/>
        </w:tblCellMar>
        <w:tblLook w:val="04A0" w:firstRow="1" w:lastRow="0" w:firstColumn="1" w:lastColumn="0" w:noHBand="0" w:noVBand="1"/>
      </w:tblPr>
      <w:tblGrid>
        <w:gridCol w:w="1811"/>
        <w:gridCol w:w="1280"/>
        <w:gridCol w:w="1003"/>
        <w:gridCol w:w="1019"/>
        <w:gridCol w:w="173"/>
        <w:gridCol w:w="1019"/>
        <w:gridCol w:w="1019"/>
        <w:gridCol w:w="1434"/>
      </w:tblGrid>
      <w:tr w:rsidR="00D02E00" w:rsidTr="00EB0ED6">
        <w:trPr>
          <w:trHeight w:val="206"/>
        </w:trPr>
        <w:tc>
          <w:tcPr>
            <w:tcW w:w="1811" w:type="dxa"/>
            <w:vMerge w:val="restart"/>
            <w:tcBorders>
              <w:top w:val="single" w:sz="4" w:space="0" w:color="auto"/>
              <w:left w:val="single" w:sz="4" w:space="0" w:color="auto"/>
              <w:bottom w:val="single" w:sz="4" w:space="0" w:color="000000"/>
              <w:right w:val="single" w:sz="4" w:space="0" w:color="auto"/>
            </w:tcBorders>
            <w:shd w:val="clear" w:color="auto" w:fill="5B9BD5" w:themeFill="accent1"/>
            <w:noWrap/>
            <w:vAlign w:val="center"/>
            <w:hideMark/>
          </w:tcPr>
          <w:p w:rsidR="00E73612" w:rsidRPr="00E73612" w:rsidRDefault="00D02E00" w:rsidP="00E73612">
            <w:pPr>
              <w:jc w:val="center"/>
              <w:rPr>
                <w:rFonts w:ascii="Calibri" w:hAnsi="Calibri" w:cs="Calibri"/>
                <w:b/>
                <w:color w:val="FFFFFF" w:themeColor="background1"/>
              </w:rPr>
            </w:pPr>
            <w:r w:rsidRPr="00E73612">
              <w:rPr>
                <w:rFonts w:ascii="Calibri" w:hAnsi="Calibri" w:cs="Calibri"/>
                <w:b/>
                <w:color w:val="FFFFFF" w:themeColor="background1"/>
              </w:rPr>
              <w:t>Participa</w:t>
            </w:r>
          </w:p>
          <w:p w:rsidR="00E73612" w:rsidRPr="00E73612" w:rsidRDefault="00E73612" w:rsidP="00E73612">
            <w:pPr>
              <w:jc w:val="center"/>
              <w:rPr>
                <w:rFonts w:ascii="Calibri" w:hAnsi="Calibri" w:cs="Calibri"/>
                <w:b/>
                <w:color w:val="FFFFFF" w:themeColor="background1"/>
              </w:rPr>
            </w:pPr>
            <w:r w:rsidRPr="00E73612">
              <w:rPr>
                <w:rFonts w:ascii="Calibri" w:hAnsi="Calibri" w:cs="Calibri"/>
                <w:b/>
                <w:color w:val="FFFFFF" w:themeColor="background1"/>
              </w:rPr>
              <w:t>SI o NO</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5B9BD5" w:themeFill="accent1"/>
            <w:noWrap/>
            <w:vAlign w:val="center"/>
            <w:hideMark/>
          </w:tcPr>
          <w:p w:rsidR="00D02E00" w:rsidRPr="00E73612" w:rsidRDefault="00D02E00" w:rsidP="00E73612">
            <w:pPr>
              <w:jc w:val="center"/>
              <w:rPr>
                <w:rFonts w:ascii="Calibri" w:hAnsi="Calibri" w:cs="Calibri"/>
                <w:b/>
                <w:color w:val="FFFFFF" w:themeColor="background1"/>
              </w:rPr>
            </w:pPr>
            <w:r w:rsidRPr="00E73612">
              <w:rPr>
                <w:rFonts w:ascii="Calibri" w:hAnsi="Calibri" w:cs="Calibri"/>
                <w:b/>
                <w:color w:val="FFFFFF" w:themeColor="background1"/>
              </w:rPr>
              <w:t>Nombre Empresa</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5B9BD5" w:themeFill="accent1"/>
            <w:noWrap/>
            <w:vAlign w:val="center"/>
            <w:hideMark/>
          </w:tcPr>
          <w:p w:rsidR="00D02E00" w:rsidRPr="00E73612" w:rsidRDefault="00D02E00" w:rsidP="00E73612">
            <w:pPr>
              <w:jc w:val="center"/>
              <w:rPr>
                <w:rFonts w:ascii="Calibri" w:hAnsi="Calibri" w:cs="Calibri"/>
                <w:b/>
                <w:color w:val="FFFFFF" w:themeColor="background1"/>
              </w:rPr>
            </w:pPr>
            <w:r w:rsidRPr="00E73612">
              <w:rPr>
                <w:rFonts w:ascii="Calibri" w:hAnsi="Calibri" w:cs="Calibri"/>
                <w:b/>
                <w:color w:val="FFFFFF" w:themeColor="background1"/>
              </w:rPr>
              <w:t>Rut Empresa</w:t>
            </w:r>
          </w:p>
        </w:tc>
        <w:tc>
          <w:tcPr>
            <w:tcW w:w="1019" w:type="dxa"/>
            <w:tcBorders>
              <w:top w:val="single" w:sz="4" w:space="0" w:color="auto"/>
              <w:left w:val="nil"/>
              <w:bottom w:val="single" w:sz="4" w:space="0" w:color="auto"/>
              <w:right w:val="nil"/>
            </w:tcBorders>
            <w:shd w:val="clear" w:color="auto" w:fill="5B9BD5" w:themeFill="accent1"/>
            <w:vAlign w:val="center"/>
          </w:tcPr>
          <w:p w:rsidR="00D02E00" w:rsidRPr="00E73612" w:rsidRDefault="00D02E00" w:rsidP="00E73612">
            <w:pPr>
              <w:jc w:val="center"/>
              <w:rPr>
                <w:rFonts w:ascii="Calibri" w:hAnsi="Calibri" w:cs="Calibri"/>
                <w:b/>
                <w:color w:val="FFFFFF" w:themeColor="background1"/>
              </w:rPr>
            </w:pPr>
          </w:p>
        </w:tc>
        <w:tc>
          <w:tcPr>
            <w:tcW w:w="3645" w:type="dxa"/>
            <w:gridSpan w:val="4"/>
            <w:tcBorders>
              <w:top w:val="single" w:sz="4" w:space="0" w:color="auto"/>
              <w:left w:val="nil"/>
              <w:bottom w:val="single" w:sz="4" w:space="0" w:color="auto"/>
              <w:right w:val="single" w:sz="4" w:space="0" w:color="auto"/>
            </w:tcBorders>
            <w:shd w:val="clear" w:color="auto" w:fill="5B9BD5" w:themeFill="accent1"/>
            <w:noWrap/>
            <w:vAlign w:val="center"/>
            <w:hideMark/>
          </w:tcPr>
          <w:p w:rsidR="00D02E00" w:rsidRPr="00E73612" w:rsidRDefault="00D02E00" w:rsidP="00E73612">
            <w:pPr>
              <w:rPr>
                <w:rFonts w:ascii="Calibri" w:hAnsi="Calibri" w:cs="Calibri"/>
                <w:b/>
                <w:color w:val="FFFFFF" w:themeColor="background1"/>
              </w:rPr>
            </w:pPr>
            <w:r w:rsidRPr="00E73612">
              <w:rPr>
                <w:rFonts w:ascii="Calibri" w:hAnsi="Calibri" w:cs="Calibri"/>
                <w:b/>
                <w:color w:val="FFFFFF" w:themeColor="background1"/>
              </w:rPr>
              <w:t>Contacto para el proceso</w:t>
            </w:r>
          </w:p>
        </w:tc>
      </w:tr>
      <w:tr w:rsidR="00D02E00" w:rsidTr="00EB0ED6">
        <w:trPr>
          <w:trHeight w:val="206"/>
        </w:trPr>
        <w:tc>
          <w:tcPr>
            <w:tcW w:w="1811" w:type="dxa"/>
            <w:vMerge/>
            <w:tcBorders>
              <w:top w:val="single" w:sz="4" w:space="0" w:color="auto"/>
              <w:left w:val="single" w:sz="4" w:space="0" w:color="auto"/>
              <w:bottom w:val="single" w:sz="4" w:space="0" w:color="000000"/>
              <w:right w:val="single" w:sz="4" w:space="0" w:color="auto"/>
            </w:tcBorders>
            <w:shd w:val="clear" w:color="auto" w:fill="5B9BD5" w:themeFill="accent1"/>
            <w:vAlign w:val="center"/>
            <w:hideMark/>
          </w:tcPr>
          <w:p w:rsidR="00D02E00" w:rsidRPr="00E73612" w:rsidRDefault="00D02E00" w:rsidP="00E73612">
            <w:pPr>
              <w:jc w:val="center"/>
              <w:rPr>
                <w:rFonts w:ascii="Calibri" w:hAnsi="Calibri" w:cs="Calibri"/>
                <w:b/>
                <w:color w:val="FFFFFF" w:themeColor="background1"/>
              </w:rPr>
            </w:pPr>
          </w:p>
        </w:tc>
        <w:tc>
          <w:tcPr>
            <w:tcW w:w="1280" w:type="dxa"/>
            <w:vMerge/>
            <w:tcBorders>
              <w:top w:val="single" w:sz="4" w:space="0" w:color="auto"/>
              <w:left w:val="single" w:sz="4" w:space="0" w:color="auto"/>
              <w:bottom w:val="single" w:sz="4" w:space="0" w:color="000000"/>
              <w:right w:val="single" w:sz="4" w:space="0" w:color="auto"/>
            </w:tcBorders>
            <w:shd w:val="clear" w:color="auto" w:fill="5B9BD5" w:themeFill="accent1"/>
            <w:vAlign w:val="center"/>
            <w:hideMark/>
          </w:tcPr>
          <w:p w:rsidR="00D02E00" w:rsidRPr="00E73612" w:rsidRDefault="00D02E00" w:rsidP="00E73612">
            <w:pPr>
              <w:jc w:val="center"/>
              <w:rPr>
                <w:rFonts w:ascii="Calibri" w:hAnsi="Calibri" w:cs="Calibri"/>
                <w:b/>
                <w:color w:val="FFFFFF" w:themeColor="background1"/>
              </w:rPr>
            </w:pPr>
          </w:p>
        </w:tc>
        <w:tc>
          <w:tcPr>
            <w:tcW w:w="1003" w:type="dxa"/>
            <w:vMerge/>
            <w:tcBorders>
              <w:top w:val="single" w:sz="4" w:space="0" w:color="auto"/>
              <w:left w:val="single" w:sz="4" w:space="0" w:color="auto"/>
              <w:bottom w:val="single" w:sz="4" w:space="0" w:color="000000"/>
              <w:right w:val="single" w:sz="4" w:space="0" w:color="auto"/>
            </w:tcBorders>
            <w:shd w:val="clear" w:color="auto" w:fill="5B9BD5" w:themeFill="accent1"/>
            <w:vAlign w:val="center"/>
            <w:hideMark/>
          </w:tcPr>
          <w:p w:rsidR="00D02E00" w:rsidRPr="00E73612" w:rsidRDefault="00D02E00" w:rsidP="00E73612">
            <w:pPr>
              <w:jc w:val="center"/>
              <w:rPr>
                <w:rFonts w:ascii="Calibri" w:hAnsi="Calibri" w:cs="Calibri"/>
                <w:b/>
                <w:color w:val="FFFFFF" w:themeColor="background1"/>
              </w:rPr>
            </w:pPr>
          </w:p>
        </w:tc>
        <w:tc>
          <w:tcPr>
            <w:tcW w:w="1192" w:type="dxa"/>
            <w:gridSpan w:val="2"/>
            <w:tcBorders>
              <w:top w:val="nil"/>
              <w:left w:val="nil"/>
              <w:bottom w:val="single" w:sz="4" w:space="0" w:color="auto"/>
              <w:right w:val="single" w:sz="4" w:space="0" w:color="auto"/>
            </w:tcBorders>
            <w:shd w:val="clear" w:color="auto" w:fill="5B9BD5" w:themeFill="accent1"/>
            <w:noWrap/>
            <w:vAlign w:val="center"/>
            <w:hideMark/>
          </w:tcPr>
          <w:p w:rsidR="00D02E00" w:rsidRPr="00E73612" w:rsidRDefault="00D02E00" w:rsidP="00E73612">
            <w:pPr>
              <w:jc w:val="center"/>
              <w:rPr>
                <w:rFonts w:ascii="Calibri" w:hAnsi="Calibri" w:cs="Calibri"/>
                <w:b/>
                <w:color w:val="FFFFFF" w:themeColor="background1"/>
              </w:rPr>
            </w:pPr>
            <w:r w:rsidRPr="00E73612">
              <w:rPr>
                <w:rFonts w:ascii="Calibri" w:hAnsi="Calibri" w:cs="Calibri"/>
                <w:b/>
                <w:color w:val="FFFFFF" w:themeColor="background1"/>
              </w:rPr>
              <w:t>Nombre</w:t>
            </w:r>
          </w:p>
        </w:tc>
        <w:tc>
          <w:tcPr>
            <w:tcW w:w="1019" w:type="dxa"/>
            <w:tcBorders>
              <w:top w:val="nil"/>
              <w:left w:val="nil"/>
              <w:bottom w:val="single" w:sz="4" w:space="0" w:color="auto"/>
              <w:right w:val="single" w:sz="4" w:space="0" w:color="auto"/>
            </w:tcBorders>
            <w:shd w:val="clear" w:color="auto" w:fill="5B9BD5" w:themeFill="accent1"/>
            <w:vAlign w:val="center"/>
          </w:tcPr>
          <w:p w:rsidR="00D02E00" w:rsidRPr="00E73612" w:rsidRDefault="00D02E00" w:rsidP="00E73612">
            <w:pPr>
              <w:jc w:val="center"/>
              <w:rPr>
                <w:rFonts w:ascii="Calibri" w:hAnsi="Calibri" w:cs="Calibri"/>
                <w:b/>
                <w:color w:val="FFFFFF" w:themeColor="background1"/>
              </w:rPr>
            </w:pPr>
            <w:r w:rsidRPr="00E73612">
              <w:rPr>
                <w:rFonts w:ascii="Calibri" w:hAnsi="Calibri" w:cs="Calibri"/>
                <w:b/>
                <w:color w:val="FFFFFF" w:themeColor="background1"/>
              </w:rPr>
              <w:t>Cargo</w:t>
            </w:r>
          </w:p>
        </w:tc>
        <w:tc>
          <w:tcPr>
            <w:tcW w:w="1019" w:type="dxa"/>
            <w:tcBorders>
              <w:top w:val="nil"/>
              <w:left w:val="single" w:sz="4" w:space="0" w:color="auto"/>
              <w:bottom w:val="single" w:sz="4" w:space="0" w:color="auto"/>
              <w:right w:val="single" w:sz="4" w:space="0" w:color="auto"/>
            </w:tcBorders>
            <w:shd w:val="clear" w:color="auto" w:fill="5B9BD5" w:themeFill="accent1"/>
            <w:noWrap/>
            <w:vAlign w:val="center"/>
            <w:hideMark/>
          </w:tcPr>
          <w:p w:rsidR="00D02E00" w:rsidRPr="00E73612" w:rsidRDefault="00D02E00" w:rsidP="00E73612">
            <w:pPr>
              <w:jc w:val="center"/>
              <w:rPr>
                <w:rFonts w:ascii="Calibri" w:hAnsi="Calibri" w:cs="Calibri"/>
                <w:b/>
                <w:color w:val="FFFFFF" w:themeColor="background1"/>
              </w:rPr>
            </w:pPr>
            <w:r w:rsidRPr="00E73612">
              <w:rPr>
                <w:rFonts w:ascii="Calibri" w:hAnsi="Calibri" w:cs="Calibri"/>
                <w:b/>
                <w:color w:val="FFFFFF" w:themeColor="background1"/>
              </w:rPr>
              <w:t>E-mail</w:t>
            </w:r>
          </w:p>
        </w:tc>
        <w:tc>
          <w:tcPr>
            <w:tcW w:w="1434" w:type="dxa"/>
            <w:tcBorders>
              <w:top w:val="nil"/>
              <w:left w:val="nil"/>
              <w:bottom w:val="single" w:sz="4" w:space="0" w:color="auto"/>
              <w:right w:val="single" w:sz="4" w:space="0" w:color="auto"/>
            </w:tcBorders>
            <w:shd w:val="clear" w:color="auto" w:fill="5B9BD5" w:themeFill="accent1"/>
            <w:noWrap/>
            <w:vAlign w:val="center"/>
            <w:hideMark/>
          </w:tcPr>
          <w:p w:rsidR="00D02E00" w:rsidRPr="00E73612" w:rsidRDefault="00D02E00" w:rsidP="00E73612">
            <w:pPr>
              <w:jc w:val="center"/>
              <w:rPr>
                <w:rFonts w:ascii="Calibri" w:hAnsi="Calibri" w:cs="Calibri"/>
                <w:b/>
                <w:color w:val="FFFFFF" w:themeColor="background1"/>
              </w:rPr>
            </w:pPr>
            <w:r w:rsidRPr="00E73612">
              <w:rPr>
                <w:rFonts w:ascii="Calibri" w:hAnsi="Calibri" w:cs="Calibri"/>
                <w:b/>
                <w:color w:val="FFFFFF" w:themeColor="background1"/>
              </w:rPr>
              <w:t>Fono</w:t>
            </w:r>
          </w:p>
        </w:tc>
      </w:tr>
      <w:tr w:rsidR="00D02E00" w:rsidTr="00EB0ED6">
        <w:trPr>
          <w:trHeight w:val="206"/>
        </w:trPr>
        <w:tc>
          <w:tcPr>
            <w:tcW w:w="1811" w:type="dxa"/>
            <w:tcBorders>
              <w:top w:val="nil"/>
              <w:left w:val="single" w:sz="4" w:space="0" w:color="auto"/>
              <w:bottom w:val="single" w:sz="4" w:space="0" w:color="auto"/>
              <w:right w:val="single" w:sz="4" w:space="0" w:color="auto"/>
            </w:tcBorders>
            <w:shd w:val="clear" w:color="auto" w:fill="auto"/>
            <w:noWrap/>
            <w:vAlign w:val="bottom"/>
            <w:hideMark/>
          </w:tcPr>
          <w:p w:rsidR="00D02E00" w:rsidRDefault="00D02E00" w:rsidP="00E73612">
            <w:pPr>
              <w:jc w:val="center"/>
              <w:rPr>
                <w:rFonts w:ascii="Calibri" w:hAnsi="Calibri" w:cs="Calibri"/>
                <w:color w:val="000000"/>
              </w:rPr>
            </w:pPr>
            <w:r w:rsidRPr="00E33D26">
              <w:rPr>
                <w:rFonts w:ascii="Calibri" w:hAnsi="Calibri" w:cs="Calibri"/>
                <w:b/>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019" w:type="dxa"/>
            <w:tcBorders>
              <w:top w:val="nil"/>
              <w:left w:val="nil"/>
              <w:bottom w:val="single" w:sz="4" w:space="0" w:color="auto"/>
              <w:right w:val="single" w:sz="4" w:space="0" w:color="auto"/>
            </w:tcBorders>
          </w:tcPr>
          <w:p w:rsidR="00D02E00" w:rsidRDefault="00D02E00" w:rsidP="00D02E00">
            <w:pPr>
              <w:jc w:val="center"/>
              <w:rPr>
                <w:rFonts w:ascii="Calibri" w:hAnsi="Calibri" w:cs="Calibri"/>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r>
    </w:tbl>
    <w:p w:rsidR="00D02E00" w:rsidRDefault="00D02E00" w:rsidP="003B030E">
      <w:pPr>
        <w:autoSpaceDE w:val="0"/>
        <w:autoSpaceDN w:val="0"/>
        <w:adjustRightInd w:val="0"/>
        <w:spacing w:after="0" w:line="240" w:lineRule="auto"/>
        <w:jc w:val="both"/>
        <w:rPr>
          <w:rFonts w:ascii="Arial" w:hAnsi="Arial" w:cs="Arial"/>
          <w:b/>
          <w:bCs/>
          <w:color w:val="000000"/>
        </w:rPr>
      </w:pPr>
    </w:p>
    <w:p w:rsidR="003B030E" w:rsidRDefault="003B030E" w:rsidP="003B030E">
      <w:pPr>
        <w:autoSpaceDE w:val="0"/>
        <w:autoSpaceDN w:val="0"/>
        <w:adjustRightInd w:val="0"/>
        <w:spacing w:after="0" w:line="240" w:lineRule="auto"/>
        <w:jc w:val="both"/>
        <w:rPr>
          <w:rFonts w:ascii="Arial" w:hAnsi="Arial" w:cs="Arial"/>
          <w:b/>
          <w:bCs/>
          <w:color w:val="000000"/>
        </w:rPr>
      </w:pPr>
    </w:p>
    <w:p w:rsidR="00737D06" w:rsidRDefault="00737D06" w:rsidP="00737D06">
      <w:pPr>
        <w:autoSpaceDE w:val="0"/>
        <w:autoSpaceDN w:val="0"/>
        <w:adjustRightInd w:val="0"/>
        <w:spacing w:after="0" w:line="240" w:lineRule="auto"/>
        <w:jc w:val="both"/>
        <w:rPr>
          <w:rFonts w:ascii="Arial" w:hAnsi="Arial" w:cs="Arial"/>
          <w:b/>
          <w:bCs/>
          <w:color w:val="000000"/>
        </w:rPr>
      </w:pPr>
    </w:p>
    <w:sectPr w:rsidR="00737D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15:restartNumberingAfterBreak="0">
    <w:nsid w:val="65012E28"/>
    <w:multiLevelType w:val="hybridMultilevel"/>
    <w:tmpl w:val="911EBF2A"/>
    <w:lvl w:ilvl="0" w:tplc="7B9A621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B652AE7"/>
    <w:multiLevelType w:val="hybridMultilevel"/>
    <w:tmpl w:val="10F006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4D"/>
    <w:rsid w:val="00034FC4"/>
    <w:rsid w:val="00061BCA"/>
    <w:rsid w:val="0008034B"/>
    <w:rsid w:val="000E1AC4"/>
    <w:rsid w:val="00104FB5"/>
    <w:rsid w:val="00127933"/>
    <w:rsid w:val="001658DE"/>
    <w:rsid w:val="001A48D5"/>
    <w:rsid w:val="001E7658"/>
    <w:rsid w:val="00242E22"/>
    <w:rsid w:val="002D62B7"/>
    <w:rsid w:val="003800B1"/>
    <w:rsid w:val="003950B3"/>
    <w:rsid w:val="003A0D47"/>
    <w:rsid w:val="003A2C86"/>
    <w:rsid w:val="003B030E"/>
    <w:rsid w:val="003D4D83"/>
    <w:rsid w:val="00424ED4"/>
    <w:rsid w:val="004467CA"/>
    <w:rsid w:val="00453C4D"/>
    <w:rsid w:val="004F56D0"/>
    <w:rsid w:val="005054BE"/>
    <w:rsid w:val="00584620"/>
    <w:rsid w:val="005B1C7B"/>
    <w:rsid w:val="005E0B08"/>
    <w:rsid w:val="00631B1B"/>
    <w:rsid w:val="00660DA2"/>
    <w:rsid w:val="00674CEA"/>
    <w:rsid w:val="00681903"/>
    <w:rsid w:val="007204F5"/>
    <w:rsid w:val="00735A4D"/>
    <w:rsid w:val="00737D06"/>
    <w:rsid w:val="00791C3B"/>
    <w:rsid w:val="007B2321"/>
    <w:rsid w:val="007D78A4"/>
    <w:rsid w:val="0082099D"/>
    <w:rsid w:val="00820C6C"/>
    <w:rsid w:val="00867CF9"/>
    <w:rsid w:val="008726B7"/>
    <w:rsid w:val="008B7E91"/>
    <w:rsid w:val="008C45FB"/>
    <w:rsid w:val="008D6189"/>
    <w:rsid w:val="00903371"/>
    <w:rsid w:val="009068FF"/>
    <w:rsid w:val="00912450"/>
    <w:rsid w:val="009979F0"/>
    <w:rsid w:val="009A01D0"/>
    <w:rsid w:val="009E3A0F"/>
    <w:rsid w:val="00A12452"/>
    <w:rsid w:val="00A1253D"/>
    <w:rsid w:val="00A27CFB"/>
    <w:rsid w:val="00A42233"/>
    <w:rsid w:val="00A60C02"/>
    <w:rsid w:val="00A632A3"/>
    <w:rsid w:val="00AA1AB1"/>
    <w:rsid w:val="00AC1ACF"/>
    <w:rsid w:val="00AD2634"/>
    <w:rsid w:val="00B249F3"/>
    <w:rsid w:val="00BD2414"/>
    <w:rsid w:val="00BD6DFF"/>
    <w:rsid w:val="00C6789A"/>
    <w:rsid w:val="00C840D4"/>
    <w:rsid w:val="00C9116A"/>
    <w:rsid w:val="00CC0E8E"/>
    <w:rsid w:val="00CC1AD3"/>
    <w:rsid w:val="00CC7371"/>
    <w:rsid w:val="00CD1BC7"/>
    <w:rsid w:val="00CD25E3"/>
    <w:rsid w:val="00CD3E4D"/>
    <w:rsid w:val="00CE559C"/>
    <w:rsid w:val="00D02E00"/>
    <w:rsid w:val="00D80F2A"/>
    <w:rsid w:val="00DF611E"/>
    <w:rsid w:val="00E73612"/>
    <w:rsid w:val="00EB0ED6"/>
    <w:rsid w:val="00ED1E81"/>
    <w:rsid w:val="00EE65C6"/>
    <w:rsid w:val="00F92EEE"/>
    <w:rsid w:val="00FB0D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B09B4-1474-4130-9FFF-2631808D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 w:type="paragraph" w:styleId="Prrafodelista">
    <w:name w:val="List Paragraph"/>
    <w:basedOn w:val="Normal"/>
    <w:uiPriority w:val="34"/>
    <w:qFormat/>
    <w:rsid w:val="00FB0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rlos@codelco.cl" TargetMode="External"/><Relationship Id="rId13" Type="http://schemas.openxmlformats.org/officeDocument/2006/relationships/hyperlink" Target="mailto:renso.diaz@aquanim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elco.com" TargetMode="External"/><Relationship Id="rId12" Type="http://schemas.openxmlformats.org/officeDocument/2006/relationships/hyperlink" Target="mailto:rdiaz056@contratistas.codelco.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nso.diaz@aquanima.com" TargetMode="External"/><Relationship Id="rId1" Type="http://schemas.openxmlformats.org/officeDocument/2006/relationships/numbering" Target="numbering.xml"/><Relationship Id="rId6" Type="http://schemas.openxmlformats.org/officeDocument/2006/relationships/hyperlink" Target="mailto:portalcompras@codelco.cl" TargetMode="External"/><Relationship Id="rId11" Type="http://schemas.openxmlformats.org/officeDocument/2006/relationships/hyperlink" Target="mailto:ACarlos@codelco.cl" TargetMode="External"/><Relationship Id="rId5" Type="http://schemas.openxmlformats.org/officeDocument/2006/relationships/image" Target="media/image1.jpeg"/><Relationship Id="rId15" Type="http://schemas.openxmlformats.org/officeDocument/2006/relationships/hyperlink" Target="mailto:rdiaz056@contratistas.codelco.cl" TargetMode="External"/><Relationship Id="rId10" Type="http://schemas.openxmlformats.org/officeDocument/2006/relationships/hyperlink" Target="mailto:renso.diaz@aquanima.com" TargetMode="External"/><Relationship Id="rId4" Type="http://schemas.openxmlformats.org/officeDocument/2006/relationships/webSettings" Target="webSettings.xml"/><Relationship Id="rId9" Type="http://schemas.openxmlformats.org/officeDocument/2006/relationships/hyperlink" Target="mailto:rdiaz056@contratistas.codelco.cl" TargetMode="External"/><Relationship Id="rId14" Type="http://schemas.openxmlformats.org/officeDocument/2006/relationships/hyperlink" Target="mailto:ACarlos@codelc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647</Words>
  <Characters>3559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Illesca, Arnoldo</dc:creator>
  <cp:lastModifiedBy>Carlos Maluenda Alejandro Javier (Codelco-Casa Matriz)</cp:lastModifiedBy>
  <cp:revision>3</cp:revision>
  <cp:lastPrinted>2017-08-24T18:51:00Z</cp:lastPrinted>
  <dcterms:created xsi:type="dcterms:W3CDTF">2018-07-24T22:35:00Z</dcterms:created>
  <dcterms:modified xsi:type="dcterms:W3CDTF">2018-07-24T22:36:00Z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