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754" w:rsidRPr="0088702F" w:rsidRDefault="00461DA2" w:rsidP="006C7754">
      <w:pPr>
        <w:jc w:val="center"/>
        <w:rPr>
          <w:i/>
          <w:noProof/>
          <w:lang w:val="en-US" w:eastAsia="es-CL"/>
        </w:rPr>
      </w:pPr>
      <w:r w:rsidRPr="0088702F">
        <w:rPr>
          <w:noProof/>
          <w:lang w:val="es-CL" w:eastAsia="es-CL"/>
        </w:rPr>
        <w:drawing>
          <wp:inline distT="0" distB="0" distL="0" distR="0" wp14:anchorId="7853A6C4" wp14:editId="3C31A577">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61DA2" w:rsidRPr="0088702F" w:rsidRDefault="00461DA2" w:rsidP="006C7754">
      <w:pPr>
        <w:jc w:val="center"/>
        <w:rPr>
          <w:noProof/>
          <w:lang w:val="en-US" w:eastAsia="es-CL"/>
        </w:rPr>
      </w:pPr>
    </w:p>
    <w:p w:rsidR="00F43EE5" w:rsidRPr="007E69DA" w:rsidRDefault="00F43EE5" w:rsidP="00F43EE5">
      <w:pPr>
        <w:jc w:val="center"/>
        <w:rPr>
          <w:rFonts w:ascii="Arial" w:hAnsi="Arial" w:cs="Arial"/>
          <w:b/>
          <w:lang w:val="es-CL"/>
        </w:rPr>
      </w:pPr>
      <w:r w:rsidRPr="007E69DA">
        <w:rPr>
          <w:rFonts w:ascii="Arial" w:hAnsi="Arial" w:cs="Arial"/>
          <w:b/>
          <w:lang w:val="es-CL"/>
        </w:rPr>
        <w:t>CORPORACIÓN NACIONAL DEL COBRE DE CHILE</w:t>
      </w:r>
    </w:p>
    <w:p w:rsidR="000C713B" w:rsidRPr="007E69DA" w:rsidRDefault="000C713B" w:rsidP="00F43EE5">
      <w:pPr>
        <w:jc w:val="center"/>
        <w:rPr>
          <w:rFonts w:ascii="Arial" w:hAnsi="Arial" w:cs="Arial"/>
          <w:b/>
          <w:lang w:val="es-CL"/>
        </w:rPr>
      </w:pPr>
    </w:p>
    <w:p w:rsidR="000C713B" w:rsidRPr="007E69DA" w:rsidRDefault="000C713B" w:rsidP="00F43EE5">
      <w:pPr>
        <w:jc w:val="center"/>
        <w:rPr>
          <w:rFonts w:ascii="Arial" w:hAnsi="Arial" w:cs="Arial"/>
          <w:b/>
          <w:lang w:val="es-CL"/>
        </w:rPr>
      </w:pPr>
    </w:p>
    <w:p w:rsidR="00F43EE5" w:rsidRPr="0088702F" w:rsidRDefault="00F43EE5" w:rsidP="00F43EE5">
      <w:pPr>
        <w:jc w:val="center"/>
        <w:rPr>
          <w:rFonts w:ascii="Arial" w:hAnsi="Arial" w:cs="Arial"/>
          <w:b/>
          <w:lang w:val="en-US"/>
        </w:rPr>
      </w:pPr>
      <w:r w:rsidRPr="0088702F">
        <w:rPr>
          <w:rFonts w:ascii="Arial" w:hAnsi="Arial" w:cs="Arial"/>
          <w:b/>
          <w:lang w:val="en-US"/>
        </w:rPr>
        <w:t>ADMINISTRATION AND SERVICES MANAGEMENT FOR PROJECTS, PROJECTS VICE PRESIDENCY</w:t>
      </w:r>
    </w:p>
    <w:p w:rsidR="00F43EE5" w:rsidRPr="0088702F" w:rsidRDefault="00F43EE5" w:rsidP="00C52CD3">
      <w:pPr>
        <w:rPr>
          <w:rFonts w:ascii="Arial" w:hAnsi="Arial" w:cs="Arial"/>
          <w:b/>
          <w:sz w:val="22"/>
          <w:szCs w:val="22"/>
          <w:lang w:val="en-US"/>
        </w:rPr>
      </w:pPr>
    </w:p>
    <w:p w:rsidR="00C52CD3" w:rsidRPr="0088702F" w:rsidRDefault="00C52CD3" w:rsidP="00C52CD3">
      <w:pPr>
        <w:rPr>
          <w:rFonts w:ascii="Arial" w:hAnsi="Arial" w:cs="Arial"/>
          <w:b/>
          <w:sz w:val="22"/>
          <w:szCs w:val="22"/>
          <w:lang w:val="en-US"/>
        </w:rPr>
      </w:pPr>
    </w:p>
    <w:p w:rsidR="00A71CAF" w:rsidRPr="0088702F" w:rsidRDefault="00A71CAF" w:rsidP="00C52CD3">
      <w:pPr>
        <w:rPr>
          <w:rFonts w:ascii="Arial" w:hAnsi="Arial" w:cs="Arial"/>
          <w:b/>
          <w:sz w:val="22"/>
          <w:szCs w:val="22"/>
          <w:lang w:val="en-US"/>
        </w:rPr>
      </w:pPr>
    </w:p>
    <w:p w:rsidR="00A71CAF" w:rsidRPr="0088702F" w:rsidRDefault="00A71CAF" w:rsidP="00C52CD3">
      <w:pPr>
        <w:rPr>
          <w:rFonts w:ascii="Arial" w:hAnsi="Arial" w:cs="Arial"/>
          <w:b/>
          <w:sz w:val="22"/>
          <w:szCs w:val="22"/>
          <w:lang w:val="en-US"/>
        </w:rPr>
      </w:pPr>
    </w:p>
    <w:p w:rsidR="00222FE8" w:rsidRPr="0088702F" w:rsidRDefault="00222FE8" w:rsidP="00222FE8">
      <w:pPr>
        <w:jc w:val="center"/>
        <w:rPr>
          <w:rFonts w:ascii="Arial" w:hAnsi="Arial" w:cs="Arial"/>
          <w:b/>
          <w:sz w:val="22"/>
          <w:szCs w:val="22"/>
          <w:lang w:val="en-US"/>
        </w:rPr>
      </w:pPr>
      <w:r w:rsidRPr="0088702F">
        <w:rPr>
          <w:rFonts w:ascii="Arial" w:hAnsi="Arial" w:cs="Arial"/>
          <w:b/>
          <w:sz w:val="22"/>
          <w:szCs w:val="22"/>
          <w:lang w:val="en-US"/>
        </w:rPr>
        <w:t>EXECUTIVE SUMMARY</w:t>
      </w:r>
    </w:p>
    <w:p w:rsidR="00222FE8" w:rsidRPr="0088702F" w:rsidRDefault="00222FE8" w:rsidP="00222FE8">
      <w:pPr>
        <w:jc w:val="center"/>
        <w:rPr>
          <w:rFonts w:ascii="Arial" w:hAnsi="Arial" w:cs="Arial"/>
          <w:b/>
          <w:sz w:val="22"/>
          <w:szCs w:val="22"/>
          <w:lang w:val="en-US"/>
        </w:rPr>
      </w:pPr>
    </w:p>
    <w:p w:rsidR="00A71CAF" w:rsidRPr="0088702F" w:rsidRDefault="00A71CAF" w:rsidP="00222FE8">
      <w:pPr>
        <w:jc w:val="center"/>
        <w:rPr>
          <w:rFonts w:ascii="Arial" w:hAnsi="Arial" w:cs="Arial"/>
          <w:b/>
          <w:sz w:val="22"/>
          <w:szCs w:val="22"/>
          <w:lang w:val="en-US"/>
        </w:rPr>
      </w:pPr>
    </w:p>
    <w:p w:rsidR="00A71CAF" w:rsidRPr="0088702F" w:rsidRDefault="00A71CAF" w:rsidP="00222FE8">
      <w:pPr>
        <w:jc w:val="center"/>
        <w:rPr>
          <w:rFonts w:ascii="Arial" w:hAnsi="Arial" w:cs="Arial"/>
          <w:b/>
          <w:sz w:val="22"/>
          <w:szCs w:val="22"/>
          <w:lang w:val="en-US"/>
        </w:rPr>
      </w:pPr>
    </w:p>
    <w:p w:rsidR="00A71CAF" w:rsidRPr="0088702F" w:rsidRDefault="00A71CAF" w:rsidP="00222FE8">
      <w:pPr>
        <w:jc w:val="center"/>
        <w:rPr>
          <w:rFonts w:ascii="Arial" w:hAnsi="Arial" w:cs="Arial"/>
          <w:b/>
          <w:sz w:val="22"/>
          <w:szCs w:val="22"/>
          <w:lang w:val="en-US"/>
        </w:rPr>
      </w:pPr>
    </w:p>
    <w:p w:rsidR="00A71CAF" w:rsidRPr="0088702F" w:rsidRDefault="00A71CAF" w:rsidP="00222FE8">
      <w:pPr>
        <w:jc w:val="center"/>
        <w:rPr>
          <w:rFonts w:ascii="Arial" w:hAnsi="Arial" w:cs="Arial"/>
          <w:b/>
          <w:sz w:val="22"/>
          <w:szCs w:val="22"/>
          <w:lang w:val="en-US"/>
        </w:rPr>
      </w:pPr>
    </w:p>
    <w:p w:rsidR="00D20AAF" w:rsidRPr="0088702F" w:rsidRDefault="00222FE8" w:rsidP="00222FE8">
      <w:pPr>
        <w:jc w:val="center"/>
        <w:rPr>
          <w:rFonts w:ascii="Arial" w:hAnsi="Arial" w:cs="Arial"/>
          <w:b/>
          <w:sz w:val="22"/>
          <w:szCs w:val="22"/>
          <w:lang w:val="en-US"/>
        </w:rPr>
      </w:pPr>
      <w:r w:rsidRPr="0088702F">
        <w:rPr>
          <w:rFonts w:ascii="Arial" w:hAnsi="Arial" w:cs="Arial"/>
          <w:b/>
          <w:sz w:val="22"/>
          <w:szCs w:val="22"/>
          <w:lang w:val="en-US"/>
        </w:rPr>
        <w:t xml:space="preserve"> </w:t>
      </w:r>
    </w:p>
    <w:p w:rsidR="00222FE8" w:rsidRPr="00D36DEE" w:rsidRDefault="00D20AAF" w:rsidP="00222FE8">
      <w:pPr>
        <w:jc w:val="center"/>
        <w:rPr>
          <w:rFonts w:ascii="Arial" w:hAnsi="Arial" w:cs="Arial"/>
          <w:b/>
          <w:sz w:val="22"/>
          <w:szCs w:val="22"/>
          <w:lang w:val="en-US"/>
        </w:rPr>
      </w:pPr>
      <w:r w:rsidRPr="0088702F">
        <w:rPr>
          <w:rFonts w:ascii="Arial" w:hAnsi="Arial" w:cs="Arial"/>
          <w:b/>
          <w:sz w:val="22"/>
          <w:szCs w:val="22"/>
          <w:lang w:val="en-US"/>
        </w:rPr>
        <w:t xml:space="preserve">PUBLIC PREQUALIFICATION </w:t>
      </w:r>
      <w:r w:rsidR="0083281F" w:rsidRPr="0088702F">
        <w:rPr>
          <w:rFonts w:ascii="Arial" w:hAnsi="Arial" w:cs="Arial"/>
          <w:b/>
          <w:sz w:val="22"/>
          <w:szCs w:val="22"/>
          <w:lang w:val="en-US"/>
        </w:rPr>
        <w:t xml:space="preserve"> </w:t>
      </w:r>
      <w:r w:rsidRPr="0088702F">
        <w:rPr>
          <w:rFonts w:ascii="Arial" w:hAnsi="Arial" w:cs="Arial"/>
          <w:b/>
          <w:sz w:val="22"/>
          <w:szCs w:val="22"/>
          <w:lang w:val="en-US"/>
        </w:rPr>
        <w:t xml:space="preserve"> </w:t>
      </w:r>
      <w:r w:rsidR="00222FE8" w:rsidRPr="0088702F">
        <w:rPr>
          <w:rFonts w:ascii="Arial" w:hAnsi="Arial" w:cs="Arial"/>
          <w:b/>
          <w:sz w:val="22"/>
          <w:szCs w:val="22"/>
          <w:lang w:val="en-US"/>
        </w:rPr>
        <w:t>SRM No</w:t>
      </w:r>
      <w:r w:rsidR="00F523A1" w:rsidRPr="0088702F">
        <w:rPr>
          <w:rFonts w:ascii="Arial" w:hAnsi="Arial" w:cs="Arial"/>
          <w:b/>
          <w:sz w:val="22"/>
          <w:szCs w:val="22"/>
          <w:lang w:val="en-US"/>
        </w:rPr>
        <w:t xml:space="preserve"> </w:t>
      </w:r>
      <w:r w:rsidR="00D36DEE" w:rsidRPr="00D36DEE">
        <w:rPr>
          <w:rFonts w:ascii="Arial" w:eastAsia="Arial" w:hAnsi="Arial" w:cs="Arial"/>
          <w:b/>
          <w:bCs/>
          <w:sz w:val="21"/>
          <w:szCs w:val="21"/>
          <w:lang w:val="en-US"/>
        </w:rPr>
        <w:t>1700001740</w:t>
      </w:r>
    </w:p>
    <w:p w:rsidR="00A71CAF" w:rsidRPr="0088702F" w:rsidRDefault="00A71CAF" w:rsidP="00222FE8">
      <w:pPr>
        <w:jc w:val="center"/>
        <w:rPr>
          <w:rFonts w:ascii="Arial" w:hAnsi="Arial" w:cs="Arial"/>
          <w:b/>
          <w:sz w:val="22"/>
          <w:szCs w:val="22"/>
          <w:lang w:val="en-US"/>
        </w:rPr>
      </w:pPr>
    </w:p>
    <w:p w:rsidR="00A71CAF" w:rsidRPr="0088702F" w:rsidRDefault="00A71CAF" w:rsidP="00222FE8">
      <w:pPr>
        <w:jc w:val="center"/>
        <w:rPr>
          <w:rFonts w:ascii="Arial" w:hAnsi="Arial" w:cs="Arial"/>
          <w:b/>
          <w:sz w:val="22"/>
          <w:szCs w:val="22"/>
          <w:lang w:val="en-US"/>
        </w:rPr>
      </w:pPr>
    </w:p>
    <w:p w:rsidR="00A71CAF" w:rsidRPr="0088702F" w:rsidRDefault="00A71CAF" w:rsidP="00222FE8">
      <w:pPr>
        <w:jc w:val="center"/>
        <w:rPr>
          <w:rFonts w:ascii="Arial" w:hAnsi="Arial" w:cs="Arial"/>
          <w:b/>
          <w:sz w:val="22"/>
          <w:szCs w:val="22"/>
          <w:lang w:val="en-US"/>
        </w:rPr>
      </w:pPr>
    </w:p>
    <w:p w:rsidR="00A71CAF" w:rsidRPr="0088702F" w:rsidRDefault="00A71CAF" w:rsidP="00222FE8">
      <w:pPr>
        <w:jc w:val="center"/>
        <w:rPr>
          <w:rFonts w:ascii="Arial" w:hAnsi="Arial" w:cs="Arial"/>
          <w:b/>
          <w:sz w:val="22"/>
          <w:szCs w:val="22"/>
          <w:lang w:val="en-US"/>
        </w:rPr>
      </w:pPr>
    </w:p>
    <w:p w:rsidR="009C06F8" w:rsidRPr="0088702F" w:rsidRDefault="009C06F8" w:rsidP="009C06F8">
      <w:pPr>
        <w:rPr>
          <w:rFonts w:ascii="Arial" w:hAnsi="Arial" w:cs="Arial"/>
          <w:b/>
          <w:sz w:val="22"/>
          <w:szCs w:val="22"/>
          <w:lang w:val="en-US"/>
        </w:rPr>
      </w:pPr>
    </w:p>
    <w:p w:rsidR="006E4F12" w:rsidRPr="0088702F" w:rsidRDefault="006E4F12" w:rsidP="009C06F8">
      <w:pPr>
        <w:rPr>
          <w:rFonts w:ascii="Arial" w:hAnsi="Arial" w:cs="Arial"/>
          <w:b/>
          <w:sz w:val="22"/>
          <w:szCs w:val="22"/>
          <w:lang w:val="en-US"/>
        </w:rPr>
      </w:pPr>
    </w:p>
    <w:p w:rsidR="00B44176" w:rsidRPr="0088702F" w:rsidRDefault="0083281F" w:rsidP="009C06F8">
      <w:pPr>
        <w:jc w:val="center"/>
        <w:rPr>
          <w:rFonts w:ascii="Arial" w:hAnsi="Arial" w:cs="Arial"/>
          <w:b/>
          <w:sz w:val="22"/>
          <w:szCs w:val="22"/>
          <w:lang w:val="en-US"/>
        </w:rPr>
      </w:pPr>
      <w:r w:rsidRPr="0088702F">
        <w:rPr>
          <w:rFonts w:ascii="Arial" w:hAnsi="Arial" w:cs="Arial"/>
          <w:b/>
          <w:sz w:val="22"/>
          <w:szCs w:val="22"/>
          <w:lang w:val="en-US"/>
        </w:rPr>
        <w:t>SUPPLY</w:t>
      </w:r>
      <w:r w:rsidR="00CA6D84" w:rsidRPr="0088702F">
        <w:rPr>
          <w:rFonts w:ascii="Arial" w:hAnsi="Arial" w:cs="Arial"/>
          <w:b/>
          <w:sz w:val="22"/>
          <w:szCs w:val="22"/>
          <w:lang w:val="en-US"/>
        </w:rPr>
        <w:t xml:space="preserve">: </w:t>
      </w:r>
      <w:r w:rsidR="0063542D" w:rsidRPr="000258F6">
        <w:rPr>
          <w:rFonts w:ascii="Arial" w:hAnsi="Arial" w:cs="Arial"/>
          <w:b/>
          <w:sz w:val="22"/>
          <w:szCs w:val="22"/>
          <w:lang w:val="en-US"/>
        </w:rPr>
        <w:t xml:space="preserve">HDPE </w:t>
      </w:r>
      <w:r w:rsidR="007D3115" w:rsidRPr="007D3115">
        <w:rPr>
          <w:rFonts w:ascii="Arial" w:hAnsi="Arial" w:cs="Arial"/>
          <w:b/>
          <w:sz w:val="22"/>
          <w:szCs w:val="22"/>
          <w:lang w:val="en-US"/>
        </w:rPr>
        <w:t xml:space="preserve">PIPES </w:t>
      </w:r>
      <w:r w:rsidR="0063542D" w:rsidRPr="000258F6">
        <w:rPr>
          <w:rFonts w:ascii="Arial" w:hAnsi="Arial" w:cs="Arial"/>
          <w:b/>
          <w:sz w:val="22"/>
          <w:szCs w:val="22"/>
          <w:lang w:val="en-US"/>
        </w:rPr>
        <w:t>ADDUCTION</w:t>
      </w:r>
      <w:r w:rsidR="002C6D65">
        <w:rPr>
          <w:rFonts w:ascii="Arial" w:hAnsi="Arial" w:cs="Arial"/>
          <w:b/>
          <w:sz w:val="22"/>
          <w:szCs w:val="22"/>
          <w:lang w:val="en-US"/>
        </w:rPr>
        <w:t xml:space="preserve"> +BY PASS TAILING DUCT</w:t>
      </w:r>
    </w:p>
    <w:p w:rsidR="003B5636" w:rsidRPr="0088702F" w:rsidRDefault="00727FB3" w:rsidP="009C06F8">
      <w:pPr>
        <w:jc w:val="center"/>
        <w:rPr>
          <w:rFonts w:ascii="Arial" w:hAnsi="Arial" w:cs="Arial"/>
          <w:b/>
          <w:sz w:val="22"/>
          <w:szCs w:val="22"/>
          <w:lang w:val="en-US"/>
        </w:rPr>
      </w:pPr>
      <w:r w:rsidRPr="0088702F">
        <w:rPr>
          <w:rFonts w:ascii="Arial" w:hAnsi="Arial" w:cs="Arial"/>
          <w:b/>
          <w:sz w:val="22"/>
          <w:szCs w:val="22"/>
          <w:lang w:val="en-US"/>
        </w:rPr>
        <w:t xml:space="preserve"> </w:t>
      </w:r>
      <w:r w:rsidR="0063542D">
        <w:rPr>
          <w:rFonts w:ascii="Arial" w:hAnsi="Arial" w:cs="Arial"/>
          <w:b/>
          <w:sz w:val="22"/>
          <w:szCs w:val="22"/>
          <w:lang w:val="en-US"/>
        </w:rPr>
        <w:t xml:space="preserve">TALABRE </w:t>
      </w:r>
      <w:r w:rsidR="000258F6">
        <w:rPr>
          <w:rFonts w:ascii="Arial" w:hAnsi="Arial" w:cs="Arial"/>
          <w:b/>
          <w:sz w:val="22"/>
          <w:szCs w:val="22"/>
          <w:lang w:val="en-US"/>
        </w:rPr>
        <w:t xml:space="preserve">VIII </w:t>
      </w:r>
      <w:r w:rsidR="0063542D">
        <w:rPr>
          <w:rFonts w:ascii="Arial" w:hAnsi="Arial" w:cs="Arial"/>
          <w:b/>
          <w:sz w:val="22"/>
          <w:szCs w:val="22"/>
          <w:lang w:val="en-US"/>
        </w:rPr>
        <w:t>PROJECT</w:t>
      </w:r>
    </w:p>
    <w:p w:rsidR="00F523A1" w:rsidRPr="0088702F" w:rsidRDefault="00797F09" w:rsidP="009C06F8">
      <w:pPr>
        <w:jc w:val="center"/>
        <w:rPr>
          <w:rFonts w:ascii="Arial" w:hAnsi="Arial" w:cs="Arial"/>
          <w:sz w:val="20"/>
          <w:szCs w:val="20"/>
          <w:lang w:val="en-US"/>
        </w:rPr>
      </w:pPr>
      <w:proofErr w:type="gramStart"/>
      <w:r w:rsidRPr="0088702F">
        <w:rPr>
          <w:rFonts w:ascii="Arial" w:hAnsi="Arial" w:cs="Arial"/>
          <w:b/>
          <w:sz w:val="22"/>
          <w:szCs w:val="22"/>
          <w:lang w:val="en-US"/>
        </w:rPr>
        <w:t>PROJECT VICE PRESIDENCY</w:t>
      </w:r>
      <w:r w:rsidR="003B5636" w:rsidRPr="0088702F">
        <w:rPr>
          <w:rFonts w:ascii="Arial" w:hAnsi="Arial" w:cs="Arial"/>
          <w:b/>
          <w:sz w:val="22"/>
          <w:szCs w:val="22"/>
          <w:lang w:val="en-US"/>
        </w:rPr>
        <w:t>.</w:t>
      </w:r>
      <w:proofErr w:type="gramEnd"/>
    </w:p>
    <w:p w:rsidR="00222FE8" w:rsidRPr="0088702F" w:rsidRDefault="00222FE8" w:rsidP="00124522">
      <w:pPr>
        <w:jc w:val="both"/>
        <w:rPr>
          <w:rFonts w:ascii="Arial" w:hAnsi="Arial" w:cs="Arial"/>
          <w:sz w:val="20"/>
          <w:szCs w:val="20"/>
          <w:lang w:val="en-US"/>
        </w:rPr>
      </w:pPr>
    </w:p>
    <w:p w:rsidR="007118CE" w:rsidRPr="0088702F" w:rsidRDefault="007118CE"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0258F6" w:rsidP="00A71CAF">
      <w:pPr>
        <w:jc w:val="center"/>
        <w:rPr>
          <w:rFonts w:ascii="Arial" w:hAnsi="Arial" w:cs="Arial"/>
          <w:sz w:val="20"/>
          <w:szCs w:val="20"/>
          <w:lang w:val="en-US"/>
        </w:rPr>
      </w:pPr>
      <w:r>
        <w:rPr>
          <w:rFonts w:ascii="Arial" w:hAnsi="Arial" w:cs="Arial"/>
          <w:b/>
          <w:sz w:val="22"/>
          <w:szCs w:val="22"/>
          <w:lang w:val="en-US"/>
        </w:rPr>
        <w:t>FEB.</w:t>
      </w:r>
      <w:r w:rsidR="00727FB3" w:rsidRPr="0088702F">
        <w:rPr>
          <w:rFonts w:ascii="Arial" w:hAnsi="Arial" w:cs="Arial"/>
          <w:b/>
          <w:sz w:val="22"/>
          <w:szCs w:val="22"/>
          <w:lang w:val="en-US"/>
        </w:rPr>
        <w:t xml:space="preserve"> 2018</w:t>
      </w: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A71CAF" w:rsidP="00124522">
      <w:pPr>
        <w:jc w:val="both"/>
        <w:rPr>
          <w:rFonts w:ascii="Arial" w:hAnsi="Arial" w:cs="Arial"/>
          <w:sz w:val="20"/>
          <w:szCs w:val="20"/>
          <w:lang w:val="en-US"/>
        </w:rPr>
      </w:pPr>
    </w:p>
    <w:p w:rsidR="00A71CAF" w:rsidRPr="0088702F" w:rsidRDefault="00175735" w:rsidP="00175735">
      <w:pPr>
        <w:tabs>
          <w:tab w:val="left" w:pos="7350"/>
        </w:tabs>
        <w:jc w:val="both"/>
        <w:rPr>
          <w:rFonts w:ascii="Arial" w:hAnsi="Arial" w:cs="Arial"/>
          <w:sz w:val="20"/>
          <w:szCs w:val="20"/>
          <w:lang w:val="en-US"/>
        </w:rPr>
      </w:pPr>
      <w:r w:rsidRPr="0088702F">
        <w:rPr>
          <w:rFonts w:ascii="Arial" w:hAnsi="Arial" w:cs="Arial"/>
          <w:sz w:val="20"/>
          <w:szCs w:val="20"/>
          <w:lang w:val="en-US"/>
        </w:rPr>
        <w:tab/>
      </w:r>
    </w:p>
    <w:p w:rsidR="00A71CAF" w:rsidRPr="0088702F" w:rsidRDefault="00A71CAF" w:rsidP="00124522">
      <w:pPr>
        <w:jc w:val="both"/>
        <w:rPr>
          <w:rFonts w:ascii="Arial" w:hAnsi="Arial" w:cs="Arial"/>
          <w:sz w:val="20"/>
          <w:szCs w:val="20"/>
          <w:lang w:val="en-US"/>
        </w:rPr>
      </w:pPr>
    </w:p>
    <w:p w:rsidR="00175735" w:rsidRPr="0088702F" w:rsidRDefault="00175735" w:rsidP="00175735">
      <w:pPr>
        <w:jc w:val="center"/>
        <w:rPr>
          <w:rFonts w:ascii="Arial" w:hAnsi="Arial" w:cs="Arial"/>
          <w:b/>
          <w:sz w:val="22"/>
          <w:szCs w:val="22"/>
          <w:lang w:val="en-US"/>
        </w:rPr>
      </w:pPr>
    </w:p>
    <w:p w:rsidR="003B5636" w:rsidRPr="0088702F" w:rsidRDefault="003B5636" w:rsidP="003B5636">
      <w:pPr>
        <w:pStyle w:val="TDC1"/>
        <w:rPr>
          <w:lang w:val="en-US"/>
        </w:rPr>
      </w:pPr>
      <w:r w:rsidRPr="0088702F">
        <w:rPr>
          <w:lang w:val="en-US"/>
        </w:rPr>
        <w:t>CONTENTS</w:t>
      </w:r>
    </w:p>
    <w:p w:rsidR="003B5636" w:rsidRPr="0088702F" w:rsidRDefault="003B5636" w:rsidP="003B5636">
      <w:pPr>
        <w:jc w:val="both"/>
        <w:rPr>
          <w:lang w:val="en-US"/>
        </w:rPr>
      </w:pPr>
    </w:p>
    <w:p w:rsidR="00165567" w:rsidRPr="0088702F"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lang w:val="en-US"/>
        </w:rPr>
      </w:pPr>
      <w:r w:rsidRPr="0088702F">
        <w:rPr>
          <w:rFonts w:ascii="Calibri" w:hAnsi="Calibri" w:cs="Calibri"/>
          <w:i/>
          <w:iCs/>
          <w:lang w:val="en-US"/>
        </w:rPr>
        <w:fldChar w:fldCharType="begin"/>
      </w:r>
      <w:r w:rsidRPr="0088702F">
        <w:rPr>
          <w:i/>
          <w:iCs/>
          <w:lang w:val="en-US"/>
        </w:rPr>
        <w:instrText xml:space="preserve"> TOC \o "1-5" \h \z \u </w:instrText>
      </w:r>
      <w:r w:rsidRPr="0088702F">
        <w:rPr>
          <w:rFonts w:ascii="Calibri" w:hAnsi="Calibri" w:cs="Calibri"/>
          <w:i/>
          <w:iCs/>
          <w:lang w:val="en-US"/>
        </w:rPr>
        <w:fldChar w:fldCharType="separate"/>
      </w:r>
      <w:hyperlink w:anchor="_Toc493634103" w:history="1">
        <w:r w:rsidR="00165567" w:rsidRPr="0088702F">
          <w:rPr>
            <w:rStyle w:val="Hipervnculo"/>
            <w:noProof/>
            <w:lang w:val="en-US"/>
          </w:rPr>
          <w:t>1.</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GENERAL BACKGROUNDS</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_Toc493634103 \h </w:instrText>
        </w:r>
        <w:r w:rsidR="00165567" w:rsidRPr="0088702F">
          <w:rPr>
            <w:noProof/>
            <w:webHidden/>
            <w:lang w:val="en-US"/>
          </w:rPr>
        </w:r>
        <w:r w:rsidR="00165567" w:rsidRPr="0088702F">
          <w:rPr>
            <w:noProof/>
            <w:webHidden/>
            <w:lang w:val="en-US"/>
          </w:rPr>
          <w:fldChar w:fldCharType="separate"/>
        </w:r>
        <w:r w:rsidR="00C14AAC">
          <w:rPr>
            <w:noProof/>
            <w:webHidden/>
            <w:lang w:val="en-US"/>
          </w:rPr>
          <w:t>3</w:t>
        </w:r>
        <w:r w:rsidR="00165567" w:rsidRPr="0088702F">
          <w:rPr>
            <w:noProof/>
            <w:webHidden/>
            <w:lang w:val="en-US"/>
          </w:rPr>
          <w:fldChar w:fldCharType="end"/>
        </w:r>
      </w:hyperlink>
    </w:p>
    <w:p w:rsidR="00165567" w:rsidRPr="0088702F" w:rsidRDefault="00580122">
      <w:pPr>
        <w:pStyle w:val="TDC1"/>
        <w:tabs>
          <w:tab w:val="left" w:pos="400"/>
          <w:tab w:val="right" w:leader="dot" w:pos="8830"/>
        </w:tabs>
        <w:rPr>
          <w:rFonts w:asciiTheme="minorHAnsi" w:eastAsiaTheme="minorEastAsia" w:hAnsiTheme="minorHAnsi" w:cstheme="minorBidi"/>
          <w:b w:val="0"/>
          <w:bCs w:val="0"/>
          <w:caps w:val="0"/>
          <w:noProof/>
          <w:sz w:val="22"/>
          <w:szCs w:val="22"/>
          <w:lang w:val="en-US"/>
        </w:rPr>
      </w:pPr>
      <w:hyperlink w:anchor="_Toc493634104" w:history="1">
        <w:r w:rsidR="00165567" w:rsidRPr="0088702F">
          <w:rPr>
            <w:rStyle w:val="Hipervnculo"/>
            <w:noProof/>
            <w:lang w:val="en-US"/>
          </w:rPr>
          <w:t>2.</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ASSET BACKGROUND</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_Toc493634104 \h </w:instrText>
        </w:r>
        <w:r w:rsidR="00165567" w:rsidRPr="0088702F">
          <w:rPr>
            <w:noProof/>
            <w:webHidden/>
            <w:lang w:val="en-US"/>
          </w:rPr>
        </w:r>
        <w:r w:rsidR="00165567" w:rsidRPr="0088702F">
          <w:rPr>
            <w:noProof/>
            <w:webHidden/>
            <w:lang w:val="en-US"/>
          </w:rPr>
          <w:fldChar w:fldCharType="separate"/>
        </w:r>
        <w:r w:rsidR="00C14AAC">
          <w:rPr>
            <w:noProof/>
            <w:webHidden/>
            <w:lang w:val="en-US"/>
          </w:rPr>
          <w:t>3</w:t>
        </w:r>
        <w:r w:rsidR="00165567" w:rsidRPr="0088702F">
          <w:rPr>
            <w:noProof/>
            <w:webHidden/>
            <w:lang w:val="en-US"/>
          </w:rPr>
          <w:fldChar w:fldCharType="end"/>
        </w:r>
      </w:hyperlink>
    </w:p>
    <w:p w:rsidR="00165567" w:rsidRPr="0088702F" w:rsidRDefault="00580122">
      <w:pPr>
        <w:pStyle w:val="TDC1"/>
        <w:tabs>
          <w:tab w:val="left" w:pos="400"/>
          <w:tab w:val="right" w:leader="dot" w:pos="8830"/>
        </w:tabs>
        <w:rPr>
          <w:rFonts w:asciiTheme="minorHAnsi" w:eastAsiaTheme="minorEastAsia" w:hAnsiTheme="minorHAnsi" w:cstheme="minorBidi"/>
          <w:b w:val="0"/>
          <w:bCs w:val="0"/>
          <w:caps w:val="0"/>
          <w:noProof/>
          <w:sz w:val="22"/>
          <w:szCs w:val="22"/>
          <w:lang w:val="en-US"/>
        </w:rPr>
      </w:pPr>
      <w:hyperlink w:anchor="_Toc493634105" w:history="1">
        <w:r w:rsidR="00165567" w:rsidRPr="0088702F">
          <w:rPr>
            <w:rStyle w:val="Hipervnculo"/>
            <w:noProof/>
            <w:lang w:val="en-US"/>
          </w:rPr>
          <w:t>3.</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TERM</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_Toc493634105 \h </w:instrText>
        </w:r>
        <w:r w:rsidR="00165567" w:rsidRPr="0088702F">
          <w:rPr>
            <w:noProof/>
            <w:webHidden/>
            <w:lang w:val="en-US"/>
          </w:rPr>
        </w:r>
        <w:r w:rsidR="00165567" w:rsidRPr="0088702F">
          <w:rPr>
            <w:noProof/>
            <w:webHidden/>
            <w:lang w:val="en-US"/>
          </w:rPr>
          <w:fldChar w:fldCharType="separate"/>
        </w:r>
        <w:r w:rsidR="00C14AAC">
          <w:rPr>
            <w:noProof/>
            <w:webHidden/>
            <w:lang w:val="en-US"/>
          </w:rPr>
          <w:t>4</w:t>
        </w:r>
        <w:r w:rsidR="00165567" w:rsidRPr="0088702F">
          <w:rPr>
            <w:noProof/>
            <w:webHidden/>
            <w:lang w:val="en-US"/>
          </w:rPr>
          <w:fldChar w:fldCharType="end"/>
        </w:r>
      </w:hyperlink>
    </w:p>
    <w:p w:rsidR="00165567" w:rsidRPr="0088702F" w:rsidRDefault="00580122">
      <w:pPr>
        <w:pStyle w:val="TDC1"/>
        <w:tabs>
          <w:tab w:val="left" w:pos="400"/>
          <w:tab w:val="right" w:leader="dot" w:pos="8830"/>
        </w:tabs>
        <w:rPr>
          <w:rFonts w:asciiTheme="minorHAnsi" w:eastAsiaTheme="minorEastAsia" w:hAnsiTheme="minorHAnsi" w:cstheme="minorBidi"/>
          <w:b w:val="0"/>
          <w:bCs w:val="0"/>
          <w:caps w:val="0"/>
          <w:noProof/>
          <w:sz w:val="22"/>
          <w:szCs w:val="22"/>
          <w:lang w:val="en-US"/>
        </w:rPr>
      </w:pPr>
      <w:hyperlink w:anchor="_Toc493634106" w:history="1">
        <w:r w:rsidR="00165567" w:rsidRPr="0088702F">
          <w:rPr>
            <w:rStyle w:val="Hipervnculo"/>
            <w:noProof/>
            <w:lang w:val="en-US"/>
          </w:rPr>
          <w:t>4.</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PREQUALIFICATION OF BIDDING</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_Toc493634106 \h </w:instrText>
        </w:r>
        <w:r w:rsidR="00165567" w:rsidRPr="0088702F">
          <w:rPr>
            <w:noProof/>
            <w:webHidden/>
            <w:lang w:val="en-US"/>
          </w:rPr>
        </w:r>
        <w:r w:rsidR="00165567" w:rsidRPr="0088702F">
          <w:rPr>
            <w:noProof/>
            <w:webHidden/>
            <w:lang w:val="en-US"/>
          </w:rPr>
          <w:fldChar w:fldCharType="separate"/>
        </w:r>
        <w:r w:rsidR="00C14AAC">
          <w:rPr>
            <w:noProof/>
            <w:webHidden/>
            <w:lang w:val="en-US"/>
          </w:rPr>
          <w:t>4</w:t>
        </w:r>
        <w:r w:rsidR="00165567" w:rsidRPr="0088702F">
          <w:rPr>
            <w:noProof/>
            <w:webHidden/>
            <w:lang w:val="en-US"/>
          </w:rPr>
          <w:fldChar w:fldCharType="end"/>
        </w:r>
      </w:hyperlink>
    </w:p>
    <w:p w:rsidR="00165567" w:rsidRPr="0088702F" w:rsidRDefault="00580122">
      <w:pPr>
        <w:pStyle w:val="TDC1"/>
        <w:tabs>
          <w:tab w:val="left" w:pos="600"/>
          <w:tab w:val="right" w:leader="dot" w:pos="8830"/>
        </w:tabs>
        <w:rPr>
          <w:rFonts w:asciiTheme="minorHAnsi" w:eastAsiaTheme="minorEastAsia" w:hAnsiTheme="minorHAnsi" w:cstheme="minorBidi"/>
          <w:b w:val="0"/>
          <w:bCs w:val="0"/>
          <w:caps w:val="0"/>
          <w:noProof/>
          <w:sz w:val="22"/>
          <w:szCs w:val="22"/>
          <w:lang w:val="en-US"/>
        </w:rPr>
      </w:pPr>
      <w:hyperlink w:anchor="_Toc493634107" w:history="1">
        <w:r w:rsidR="00165567" w:rsidRPr="0088702F">
          <w:rPr>
            <w:rStyle w:val="Hipervnculo"/>
            <w:noProof/>
            <w:lang w:val="en-US"/>
          </w:rPr>
          <w:t>4.1</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COMMERCIAL PREQUALIFICATION</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_Toc493634107 \h </w:instrText>
        </w:r>
        <w:r w:rsidR="00165567" w:rsidRPr="0088702F">
          <w:rPr>
            <w:noProof/>
            <w:webHidden/>
            <w:lang w:val="en-US"/>
          </w:rPr>
        </w:r>
        <w:r w:rsidR="00165567" w:rsidRPr="0088702F">
          <w:rPr>
            <w:noProof/>
            <w:webHidden/>
            <w:lang w:val="en-US"/>
          </w:rPr>
          <w:fldChar w:fldCharType="separate"/>
        </w:r>
        <w:r w:rsidR="00C14AAC">
          <w:rPr>
            <w:noProof/>
            <w:webHidden/>
            <w:lang w:val="en-US"/>
          </w:rPr>
          <w:t>5</w:t>
        </w:r>
        <w:r w:rsidR="00165567" w:rsidRPr="0088702F">
          <w:rPr>
            <w:noProof/>
            <w:webHidden/>
            <w:lang w:val="en-US"/>
          </w:rPr>
          <w:fldChar w:fldCharType="end"/>
        </w:r>
      </w:hyperlink>
    </w:p>
    <w:p w:rsidR="00165567" w:rsidRPr="0088702F" w:rsidRDefault="00580122">
      <w:pPr>
        <w:pStyle w:val="TDC1"/>
        <w:tabs>
          <w:tab w:val="left" w:pos="600"/>
          <w:tab w:val="right" w:leader="dot" w:pos="8830"/>
        </w:tabs>
        <w:rPr>
          <w:rFonts w:asciiTheme="minorHAnsi" w:eastAsiaTheme="minorEastAsia" w:hAnsiTheme="minorHAnsi" w:cstheme="minorBidi"/>
          <w:b w:val="0"/>
          <w:bCs w:val="0"/>
          <w:caps w:val="0"/>
          <w:noProof/>
          <w:sz w:val="22"/>
          <w:szCs w:val="22"/>
          <w:lang w:val="en-US"/>
        </w:rPr>
      </w:pPr>
      <w:hyperlink w:anchor="_Toc493634108" w:history="1">
        <w:r w:rsidR="00165567" w:rsidRPr="0088702F">
          <w:rPr>
            <w:rStyle w:val="Hipervnculo"/>
            <w:noProof/>
            <w:lang w:val="en-US"/>
          </w:rPr>
          <w:t>4.2</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FINANCIAL PREQUALIFICATION</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_Toc493634108 \h </w:instrText>
        </w:r>
        <w:r w:rsidR="00165567" w:rsidRPr="0088702F">
          <w:rPr>
            <w:noProof/>
            <w:webHidden/>
            <w:lang w:val="en-US"/>
          </w:rPr>
        </w:r>
        <w:r w:rsidR="00165567" w:rsidRPr="0088702F">
          <w:rPr>
            <w:noProof/>
            <w:webHidden/>
            <w:lang w:val="en-US"/>
          </w:rPr>
          <w:fldChar w:fldCharType="separate"/>
        </w:r>
        <w:r w:rsidR="00C14AAC">
          <w:rPr>
            <w:noProof/>
            <w:webHidden/>
            <w:lang w:val="en-US"/>
          </w:rPr>
          <w:t>5</w:t>
        </w:r>
        <w:r w:rsidR="00165567" w:rsidRPr="0088702F">
          <w:rPr>
            <w:noProof/>
            <w:webHidden/>
            <w:lang w:val="en-US"/>
          </w:rPr>
          <w:fldChar w:fldCharType="end"/>
        </w:r>
      </w:hyperlink>
    </w:p>
    <w:p w:rsidR="00165567" w:rsidRPr="0088702F" w:rsidRDefault="00580122">
      <w:pPr>
        <w:pStyle w:val="TDC1"/>
        <w:tabs>
          <w:tab w:val="left" w:pos="600"/>
          <w:tab w:val="right" w:leader="dot" w:pos="8830"/>
        </w:tabs>
        <w:rPr>
          <w:rFonts w:asciiTheme="minorHAnsi" w:eastAsiaTheme="minorEastAsia" w:hAnsiTheme="minorHAnsi" w:cstheme="minorBidi"/>
          <w:b w:val="0"/>
          <w:bCs w:val="0"/>
          <w:caps w:val="0"/>
          <w:noProof/>
          <w:sz w:val="22"/>
          <w:szCs w:val="22"/>
          <w:lang w:val="en-US"/>
        </w:rPr>
      </w:pPr>
      <w:hyperlink w:anchor="_Toc493634109" w:history="1">
        <w:r w:rsidR="00165567" w:rsidRPr="0088702F">
          <w:rPr>
            <w:rStyle w:val="Hipervnculo"/>
            <w:noProof/>
            <w:lang w:val="en-US"/>
          </w:rPr>
          <w:t>4.3</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PREQUALIFICATION OF TECHNICAL REQUIREMENTS</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_Toc493634109 \h </w:instrText>
        </w:r>
        <w:r w:rsidR="00165567" w:rsidRPr="0088702F">
          <w:rPr>
            <w:noProof/>
            <w:webHidden/>
            <w:lang w:val="en-US"/>
          </w:rPr>
        </w:r>
        <w:r w:rsidR="00165567" w:rsidRPr="0088702F">
          <w:rPr>
            <w:noProof/>
            <w:webHidden/>
            <w:lang w:val="en-US"/>
          </w:rPr>
          <w:fldChar w:fldCharType="separate"/>
        </w:r>
        <w:r w:rsidR="00C14AAC">
          <w:rPr>
            <w:noProof/>
            <w:webHidden/>
            <w:lang w:val="en-US"/>
          </w:rPr>
          <w:t>6</w:t>
        </w:r>
        <w:r w:rsidR="00165567" w:rsidRPr="0088702F">
          <w:rPr>
            <w:noProof/>
            <w:webHidden/>
            <w:lang w:val="en-US"/>
          </w:rPr>
          <w:fldChar w:fldCharType="end"/>
        </w:r>
      </w:hyperlink>
    </w:p>
    <w:p w:rsidR="00165567" w:rsidRPr="0088702F" w:rsidRDefault="00580122">
      <w:pPr>
        <w:pStyle w:val="TDC1"/>
        <w:tabs>
          <w:tab w:val="left" w:pos="400"/>
          <w:tab w:val="right" w:leader="dot" w:pos="8830"/>
        </w:tabs>
        <w:rPr>
          <w:rFonts w:asciiTheme="minorHAnsi" w:eastAsiaTheme="minorEastAsia" w:hAnsiTheme="minorHAnsi" w:cstheme="minorBidi"/>
          <w:b w:val="0"/>
          <w:bCs w:val="0"/>
          <w:caps w:val="0"/>
          <w:noProof/>
          <w:sz w:val="22"/>
          <w:szCs w:val="22"/>
          <w:lang w:val="en-US"/>
        </w:rPr>
      </w:pPr>
      <w:hyperlink w:anchor="_Toc493634110" w:history="1">
        <w:r w:rsidR="00165567" w:rsidRPr="0088702F">
          <w:rPr>
            <w:rStyle w:val="Hipervnculo"/>
            <w:noProof/>
            <w:lang w:val="en-US"/>
          </w:rPr>
          <w:t>5.</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PARTICIPATION IN FUTURE BIDDING PROCESS</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_Toc493634110 \h </w:instrText>
        </w:r>
        <w:r w:rsidR="00165567" w:rsidRPr="0088702F">
          <w:rPr>
            <w:noProof/>
            <w:webHidden/>
            <w:lang w:val="en-US"/>
          </w:rPr>
        </w:r>
        <w:r w:rsidR="00165567" w:rsidRPr="0088702F">
          <w:rPr>
            <w:noProof/>
            <w:webHidden/>
            <w:lang w:val="en-US"/>
          </w:rPr>
          <w:fldChar w:fldCharType="separate"/>
        </w:r>
        <w:r w:rsidR="00C14AAC">
          <w:rPr>
            <w:noProof/>
            <w:webHidden/>
            <w:lang w:val="en-US"/>
          </w:rPr>
          <w:t>7</w:t>
        </w:r>
        <w:r w:rsidR="00165567" w:rsidRPr="0088702F">
          <w:rPr>
            <w:noProof/>
            <w:webHidden/>
            <w:lang w:val="en-US"/>
          </w:rPr>
          <w:fldChar w:fldCharType="end"/>
        </w:r>
      </w:hyperlink>
    </w:p>
    <w:p w:rsidR="00165567" w:rsidRPr="0088702F" w:rsidRDefault="00580122">
      <w:pPr>
        <w:pStyle w:val="TDC1"/>
        <w:tabs>
          <w:tab w:val="left" w:pos="400"/>
          <w:tab w:val="right" w:leader="dot" w:pos="8830"/>
        </w:tabs>
        <w:rPr>
          <w:rFonts w:asciiTheme="minorHAnsi" w:eastAsiaTheme="minorEastAsia" w:hAnsiTheme="minorHAnsi" w:cstheme="minorBidi"/>
          <w:b w:val="0"/>
          <w:bCs w:val="0"/>
          <w:caps w:val="0"/>
          <w:noProof/>
          <w:sz w:val="22"/>
          <w:szCs w:val="22"/>
          <w:lang w:val="en-US"/>
        </w:rPr>
      </w:pPr>
      <w:hyperlink w:anchor="_Toc493634111" w:history="1">
        <w:r w:rsidR="00165567" w:rsidRPr="0088702F">
          <w:rPr>
            <w:rStyle w:val="Hipervnculo"/>
            <w:noProof/>
            <w:lang w:val="en-US"/>
          </w:rPr>
          <w:t>6.</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PUBLIC PREQUALIFICATION CALENDAR</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_Toc493634111 \h </w:instrText>
        </w:r>
        <w:r w:rsidR="00165567" w:rsidRPr="0088702F">
          <w:rPr>
            <w:noProof/>
            <w:webHidden/>
            <w:lang w:val="en-US"/>
          </w:rPr>
        </w:r>
        <w:r w:rsidR="00165567" w:rsidRPr="0088702F">
          <w:rPr>
            <w:noProof/>
            <w:webHidden/>
            <w:lang w:val="en-US"/>
          </w:rPr>
          <w:fldChar w:fldCharType="separate"/>
        </w:r>
        <w:r w:rsidR="00C14AAC">
          <w:rPr>
            <w:noProof/>
            <w:webHidden/>
            <w:lang w:val="en-US"/>
          </w:rPr>
          <w:t>7</w:t>
        </w:r>
        <w:r w:rsidR="00165567" w:rsidRPr="0088702F">
          <w:rPr>
            <w:noProof/>
            <w:webHidden/>
            <w:lang w:val="en-US"/>
          </w:rPr>
          <w:fldChar w:fldCharType="end"/>
        </w:r>
      </w:hyperlink>
    </w:p>
    <w:p w:rsidR="00165567" w:rsidRPr="0088702F" w:rsidRDefault="00580122">
      <w:pPr>
        <w:pStyle w:val="TDC1"/>
        <w:tabs>
          <w:tab w:val="left" w:pos="400"/>
          <w:tab w:val="right" w:leader="dot" w:pos="8830"/>
        </w:tabs>
        <w:rPr>
          <w:rFonts w:asciiTheme="minorHAnsi" w:eastAsiaTheme="minorEastAsia" w:hAnsiTheme="minorHAnsi" w:cstheme="minorBidi"/>
          <w:b w:val="0"/>
          <w:bCs w:val="0"/>
          <w:caps w:val="0"/>
          <w:noProof/>
          <w:sz w:val="22"/>
          <w:szCs w:val="22"/>
          <w:lang w:val="en-US"/>
        </w:rPr>
      </w:pPr>
      <w:hyperlink w:anchor="_Toc493634112" w:history="1">
        <w:r w:rsidR="00165567" w:rsidRPr="0088702F">
          <w:rPr>
            <w:rStyle w:val="Hipervnculo"/>
            <w:noProof/>
            <w:lang w:val="en-US"/>
          </w:rPr>
          <w:t>7.</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CODELCO PURCHASING PORTAL AND REGIC:</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_Toc493634112 \h </w:instrText>
        </w:r>
        <w:r w:rsidR="00165567" w:rsidRPr="0088702F">
          <w:rPr>
            <w:noProof/>
            <w:webHidden/>
            <w:lang w:val="en-US"/>
          </w:rPr>
        </w:r>
        <w:r w:rsidR="00165567" w:rsidRPr="0088702F">
          <w:rPr>
            <w:noProof/>
            <w:webHidden/>
            <w:lang w:val="en-US"/>
          </w:rPr>
          <w:fldChar w:fldCharType="separate"/>
        </w:r>
        <w:r w:rsidR="00C14AAC">
          <w:rPr>
            <w:noProof/>
            <w:webHidden/>
            <w:lang w:val="en-US"/>
          </w:rPr>
          <w:t>8</w:t>
        </w:r>
        <w:r w:rsidR="00165567" w:rsidRPr="0088702F">
          <w:rPr>
            <w:noProof/>
            <w:webHidden/>
            <w:lang w:val="en-US"/>
          </w:rPr>
          <w:fldChar w:fldCharType="end"/>
        </w:r>
      </w:hyperlink>
    </w:p>
    <w:p w:rsidR="00165567" w:rsidRPr="0088702F" w:rsidRDefault="00580122">
      <w:pPr>
        <w:pStyle w:val="TDC1"/>
        <w:tabs>
          <w:tab w:val="left" w:pos="400"/>
          <w:tab w:val="right" w:leader="dot" w:pos="8830"/>
        </w:tabs>
        <w:rPr>
          <w:rFonts w:asciiTheme="minorHAnsi" w:eastAsiaTheme="minorEastAsia" w:hAnsiTheme="minorHAnsi" w:cstheme="minorBidi"/>
          <w:b w:val="0"/>
          <w:bCs w:val="0"/>
          <w:caps w:val="0"/>
          <w:noProof/>
          <w:sz w:val="22"/>
          <w:szCs w:val="22"/>
          <w:lang w:val="en-US"/>
        </w:rPr>
      </w:pPr>
      <w:hyperlink w:anchor="_Toc493634113" w:history="1">
        <w:r w:rsidR="00165567" w:rsidRPr="0088702F">
          <w:rPr>
            <w:rStyle w:val="Hipervnculo"/>
            <w:noProof/>
            <w:lang w:val="en-US"/>
          </w:rPr>
          <w:t xml:space="preserve">8. </w:t>
        </w:r>
        <w:r w:rsidR="00165567" w:rsidRPr="0088702F">
          <w:rPr>
            <w:rFonts w:asciiTheme="minorHAnsi" w:eastAsiaTheme="minorEastAsia" w:hAnsiTheme="minorHAnsi" w:cstheme="minorBidi"/>
            <w:b w:val="0"/>
            <w:bCs w:val="0"/>
            <w:caps w:val="0"/>
            <w:noProof/>
            <w:sz w:val="22"/>
            <w:szCs w:val="22"/>
            <w:lang w:val="en-US"/>
          </w:rPr>
          <w:tab/>
        </w:r>
        <w:r w:rsidR="00165567" w:rsidRPr="0088702F">
          <w:rPr>
            <w:rStyle w:val="Hipervnculo"/>
            <w:noProof/>
            <w:lang w:val="en-US"/>
          </w:rPr>
          <w:t>CONFIRMATION OF INTENTION OF PARTICIPATING</w:t>
        </w:r>
        <w:r w:rsidR="00165567" w:rsidRPr="0088702F">
          <w:rPr>
            <w:noProof/>
            <w:webHidden/>
            <w:lang w:val="en-US"/>
          </w:rPr>
          <w:tab/>
        </w:r>
        <w:r w:rsidR="00165567" w:rsidRPr="0088702F">
          <w:rPr>
            <w:noProof/>
            <w:webHidden/>
            <w:lang w:val="en-US"/>
          </w:rPr>
          <w:fldChar w:fldCharType="begin"/>
        </w:r>
        <w:r w:rsidR="00165567" w:rsidRPr="0088702F">
          <w:rPr>
            <w:noProof/>
            <w:webHidden/>
            <w:lang w:val="en-US"/>
          </w:rPr>
          <w:instrText xml:space="preserve"> PAGEREF _Toc493634113 \h </w:instrText>
        </w:r>
        <w:r w:rsidR="00165567" w:rsidRPr="0088702F">
          <w:rPr>
            <w:noProof/>
            <w:webHidden/>
            <w:lang w:val="en-US"/>
          </w:rPr>
        </w:r>
        <w:r w:rsidR="00165567" w:rsidRPr="0088702F">
          <w:rPr>
            <w:noProof/>
            <w:webHidden/>
            <w:lang w:val="en-US"/>
          </w:rPr>
          <w:fldChar w:fldCharType="separate"/>
        </w:r>
        <w:r w:rsidR="00C14AAC">
          <w:rPr>
            <w:noProof/>
            <w:webHidden/>
            <w:lang w:val="en-US"/>
          </w:rPr>
          <w:t>8</w:t>
        </w:r>
        <w:r w:rsidR="00165567" w:rsidRPr="0088702F">
          <w:rPr>
            <w:noProof/>
            <w:webHidden/>
            <w:lang w:val="en-US"/>
          </w:rPr>
          <w:fldChar w:fldCharType="end"/>
        </w:r>
      </w:hyperlink>
    </w:p>
    <w:p w:rsidR="00CC2C9F" w:rsidRPr="0088702F" w:rsidRDefault="003B5636" w:rsidP="003B5636">
      <w:pPr>
        <w:spacing w:line="360" w:lineRule="auto"/>
        <w:jc w:val="both"/>
        <w:rPr>
          <w:rFonts w:ascii="Arial" w:hAnsi="Arial" w:cs="Arial"/>
          <w:sz w:val="20"/>
          <w:szCs w:val="20"/>
          <w:lang w:val="en-US"/>
        </w:rPr>
      </w:pPr>
      <w:r w:rsidRPr="0088702F">
        <w:rPr>
          <w:b/>
          <w:bCs/>
          <w:i/>
          <w:iCs/>
          <w:lang w:val="en-US"/>
        </w:rPr>
        <w:fldChar w:fldCharType="end"/>
      </w:r>
    </w:p>
    <w:p w:rsidR="00CC2C9F" w:rsidRPr="0088702F" w:rsidRDefault="00CC2C9F" w:rsidP="00CC2C9F">
      <w:pPr>
        <w:spacing w:line="360" w:lineRule="auto"/>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CC2C9F" w:rsidRPr="0088702F" w:rsidRDefault="00CC2C9F" w:rsidP="00CC2C9F">
      <w:pPr>
        <w:jc w:val="both"/>
        <w:rPr>
          <w:rFonts w:ascii="Arial" w:hAnsi="Arial" w:cs="Arial"/>
          <w:sz w:val="20"/>
          <w:szCs w:val="20"/>
          <w:lang w:val="en-US"/>
        </w:rPr>
      </w:pPr>
    </w:p>
    <w:p w:rsidR="00823CDB" w:rsidRPr="0088702F" w:rsidRDefault="00823CDB">
      <w:pPr>
        <w:rPr>
          <w:rFonts w:ascii="Arial" w:hAnsi="Arial" w:cs="Arial"/>
          <w:b/>
          <w:sz w:val="20"/>
          <w:szCs w:val="20"/>
          <w:u w:val="single"/>
          <w:lang w:val="en-US"/>
        </w:rPr>
      </w:pPr>
      <w:r w:rsidRPr="0088702F">
        <w:rPr>
          <w:rFonts w:ascii="Arial" w:hAnsi="Arial" w:cs="Arial"/>
          <w:b/>
          <w:sz w:val="20"/>
          <w:szCs w:val="20"/>
          <w:u w:val="single"/>
          <w:lang w:val="en-US"/>
        </w:rPr>
        <w:br w:type="page"/>
      </w:r>
    </w:p>
    <w:p w:rsidR="00CC2C9F" w:rsidRPr="0088702F" w:rsidRDefault="00CC2C9F" w:rsidP="00C80E7E">
      <w:pPr>
        <w:jc w:val="center"/>
        <w:rPr>
          <w:rFonts w:ascii="Arial" w:hAnsi="Arial" w:cs="Arial"/>
          <w:b/>
          <w:sz w:val="20"/>
          <w:szCs w:val="20"/>
          <w:u w:val="single"/>
          <w:lang w:val="en-US"/>
        </w:rPr>
      </w:pPr>
      <w:r w:rsidRPr="0088702F">
        <w:rPr>
          <w:rFonts w:ascii="Arial" w:hAnsi="Arial" w:cs="Arial"/>
          <w:b/>
          <w:sz w:val="20"/>
          <w:szCs w:val="20"/>
          <w:u w:val="single"/>
          <w:lang w:val="en-US"/>
        </w:rPr>
        <w:lastRenderedPageBreak/>
        <w:t>EXECUTIVE SUMMARY</w:t>
      </w:r>
    </w:p>
    <w:p w:rsidR="00183EED" w:rsidRPr="0088702F" w:rsidRDefault="00183EED" w:rsidP="00C80E7E">
      <w:pPr>
        <w:jc w:val="center"/>
        <w:rPr>
          <w:rFonts w:ascii="Arial" w:hAnsi="Arial" w:cs="Arial"/>
          <w:b/>
          <w:sz w:val="20"/>
          <w:szCs w:val="20"/>
          <w:u w:val="single"/>
          <w:lang w:val="en-US"/>
        </w:rPr>
      </w:pPr>
    </w:p>
    <w:p w:rsidR="00CC2C9F" w:rsidRPr="0088702F" w:rsidRDefault="00957F57" w:rsidP="00C80E7E">
      <w:pPr>
        <w:jc w:val="both"/>
        <w:rPr>
          <w:rFonts w:ascii="Arial" w:hAnsi="Arial" w:cs="Arial"/>
          <w:b/>
          <w:lang w:val="en-US"/>
        </w:rPr>
      </w:pPr>
      <w:r w:rsidRPr="0088702F">
        <w:rPr>
          <w:rFonts w:ascii="Arial" w:hAnsi="Arial" w:cs="Arial"/>
          <w:b/>
          <w:lang w:val="en-US"/>
        </w:rPr>
        <w:t xml:space="preserve"> </w:t>
      </w:r>
    </w:p>
    <w:p w:rsidR="003C5586" w:rsidRPr="0088702F" w:rsidRDefault="003C5586" w:rsidP="001B35D4">
      <w:pPr>
        <w:pStyle w:val="Ttulo1"/>
        <w:keepNext w:val="0"/>
        <w:widowControl w:val="0"/>
        <w:numPr>
          <w:ilvl w:val="0"/>
          <w:numId w:val="9"/>
        </w:numPr>
        <w:suppressAutoHyphens w:val="0"/>
        <w:jc w:val="both"/>
        <w:rPr>
          <w:rFonts w:cs="Arial"/>
          <w:sz w:val="20"/>
          <w:u w:val="none"/>
          <w:lang w:val="en-US"/>
        </w:rPr>
      </w:pPr>
      <w:bookmarkStart w:id="0" w:name="_Toc493634103"/>
      <w:r w:rsidRPr="0088702F">
        <w:rPr>
          <w:rFonts w:cs="Arial"/>
          <w:sz w:val="20"/>
          <w:u w:val="none"/>
          <w:lang w:val="en-US"/>
        </w:rPr>
        <w:t>GENERAL BACKGROUNDS</w:t>
      </w:r>
      <w:bookmarkEnd w:id="0"/>
    </w:p>
    <w:p w:rsidR="002D3870" w:rsidRPr="0088702F" w:rsidRDefault="002D3870" w:rsidP="00C80E7E">
      <w:pPr>
        <w:widowControl w:val="0"/>
        <w:autoSpaceDE w:val="0"/>
        <w:autoSpaceDN w:val="0"/>
        <w:adjustRightInd w:val="0"/>
        <w:jc w:val="both"/>
        <w:rPr>
          <w:rFonts w:ascii="Arial" w:hAnsi="Arial" w:cs="Arial"/>
          <w:sz w:val="20"/>
          <w:szCs w:val="20"/>
          <w:lang w:val="en-US"/>
        </w:rPr>
      </w:pPr>
    </w:p>
    <w:p w:rsidR="003C5586" w:rsidRPr="0058757B" w:rsidRDefault="003C5586" w:rsidP="00C80E7E">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The </w:t>
      </w:r>
      <w:proofErr w:type="spellStart"/>
      <w:r w:rsidRPr="0088702F">
        <w:rPr>
          <w:rFonts w:ascii="Arial" w:hAnsi="Arial" w:cs="Arial"/>
          <w:sz w:val="20"/>
          <w:szCs w:val="20"/>
          <w:lang w:val="en-US"/>
        </w:rPr>
        <w:t>Corporación</w:t>
      </w:r>
      <w:proofErr w:type="spellEnd"/>
      <w:r w:rsidRPr="0088702F">
        <w:rPr>
          <w:rFonts w:ascii="Arial" w:hAnsi="Arial" w:cs="Arial"/>
          <w:sz w:val="20"/>
          <w:szCs w:val="20"/>
          <w:lang w:val="en-US"/>
        </w:rPr>
        <w:t xml:space="preserve"> </w:t>
      </w:r>
      <w:proofErr w:type="spellStart"/>
      <w:r w:rsidRPr="0088702F">
        <w:rPr>
          <w:rFonts w:ascii="Arial" w:hAnsi="Arial" w:cs="Arial"/>
          <w:sz w:val="20"/>
          <w:szCs w:val="20"/>
          <w:lang w:val="en-US"/>
        </w:rPr>
        <w:t>Nacional</w:t>
      </w:r>
      <w:proofErr w:type="spellEnd"/>
      <w:r w:rsidRPr="0088702F">
        <w:rPr>
          <w:rFonts w:ascii="Arial" w:hAnsi="Arial" w:cs="Arial"/>
          <w:sz w:val="20"/>
          <w:szCs w:val="20"/>
          <w:lang w:val="en-US"/>
        </w:rPr>
        <w:t xml:space="preserve"> </w:t>
      </w:r>
      <w:proofErr w:type="gramStart"/>
      <w:r w:rsidRPr="0088702F">
        <w:rPr>
          <w:rFonts w:ascii="Arial" w:hAnsi="Arial" w:cs="Arial"/>
          <w:sz w:val="20"/>
          <w:szCs w:val="20"/>
          <w:lang w:val="en-US"/>
        </w:rPr>
        <w:t>del</w:t>
      </w:r>
      <w:proofErr w:type="gramEnd"/>
      <w:r w:rsidRPr="0088702F">
        <w:rPr>
          <w:rFonts w:ascii="Arial" w:hAnsi="Arial" w:cs="Arial"/>
          <w:sz w:val="20"/>
          <w:szCs w:val="20"/>
          <w:lang w:val="en-US"/>
        </w:rPr>
        <w:t xml:space="preserve"> </w:t>
      </w:r>
      <w:proofErr w:type="spellStart"/>
      <w:r w:rsidRPr="0088702F">
        <w:rPr>
          <w:rFonts w:ascii="Arial" w:hAnsi="Arial" w:cs="Arial"/>
          <w:sz w:val="20"/>
          <w:szCs w:val="20"/>
          <w:lang w:val="en-US"/>
        </w:rPr>
        <w:t>Cobre</w:t>
      </w:r>
      <w:proofErr w:type="spellEnd"/>
      <w:r w:rsidRPr="0088702F">
        <w:rPr>
          <w:rFonts w:ascii="Arial" w:hAnsi="Arial" w:cs="Arial"/>
          <w:sz w:val="20"/>
          <w:szCs w:val="20"/>
          <w:lang w:val="en-US"/>
        </w:rPr>
        <w:t xml:space="preserve"> de Chile, Codelco Chile</w:t>
      </w:r>
      <w:r w:rsidR="0088702F" w:rsidRPr="0088702F">
        <w:rPr>
          <w:rFonts w:ascii="Arial" w:hAnsi="Arial" w:cs="Arial"/>
          <w:sz w:val="20"/>
          <w:szCs w:val="20"/>
          <w:lang w:val="en-US"/>
        </w:rPr>
        <w:t>, through</w:t>
      </w:r>
      <w:r w:rsidRPr="0088702F">
        <w:rPr>
          <w:rFonts w:ascii="Arial" w:hAnsi="Arial" w:cs="Arial"/>
          <w:sz w:val="20"/>
          <w:szCs w:val="20"/>
          <w:lang w:val="en-US"/>
        </w:rPr>
        <w:t xml:space="preserve"> Procurement Management of the Projects Vice Presidency, </w:t>
      </w:r>
      <w:r w:rsidR="00AA506B" w:rsidRPr="0088702F">
        <w:rPr>
          <w:rFonts w:ascii="Arial" w:hAnsi="Arial" w:cs="Arial"/>
          <w:sz w:val="20"/>
          <w:szCs w:val="20"/>
          <w:lang w:val="en-US"/>
        </w:rPr>
        <w:t xml:space="preserve">is carrying out a prequalification process of suppliers for the future acquisition of the asset named </w:t>
      </w:r>
      <w:r w:rsidRPr="0088702F">
        <w:rPr>
          <w:rFonts w:ascii="Arial" w:hAnsi="Arial" w:cs="Arial"/>
          <w:sz w:val="20"/>
          <w:szCs w:val="20"/>
          <w:lang w:val="en-US"/>
        </w:rPr>
        <w:t>“</w:t>
      </w:r>
      <w:r w:rsidR="002C6D65">
        <w:rPr>
          <w:rFonts w:ascii="Arial" w:hAnsi="Arial" w:cs="Arial"/>
          <w:sz w:val="20"/>
          <w:szCs w:val="20"/>
          <w:lang w:val="en-US"/>
        </w:rPr>
        <w:t>CLEAR WATER RECIRCULATION SYSTEM</w:t>
      </w:r>
      <w:r w:rsidR="0058757B" w:rsidRPr="009A2880">
        <w:rPr>
          <w:rFonts w:ascii="Arial" w:hAnsi="Arial" w:cs="Arial"/>
          <w:sz w:val="20"/>
          <w:szCs w:val="20"/>
          <w:lang w:val="en-US"/>
        </w:rPr>
        <w:t>"</w:t>
      </w:r>
      <w:r w:rsidR="002C6D65">
        <w:rPr>
          <w:rFonts w:ascii="Arial" w:hAnsi="Arial" w:cs="Arial"/>
          <w:sz w:val="20"/>
          <w:szCs w:val="20"/>
          <w:lang w:val="en-US"/>
        </w:rPr>
        <w:t xml:space="preserve"> and “BY PASS TAILING DUCT”</w:t>
      </w:r>
      <w:r w:rsidR="0058757B" w:rsidRPr="009A2880">
        <w:rPr>
          <w:rFonts w:ascii="Arial" w:hAnsi="Arial" w:cs="Arial"/>
          <w:sz w:val="20"/>
          <w:szCs w:val="20"/>
          <w:lang w:val="en-US"/>
        </w:rPr>
        <w:t>.</w:t>
      </w:r>
    </w:p>
    <w:p w:rsidR="003C5586" w:rsidRPr="0088702F" w:rsidRDefault="003C5586" w:rsidP="00C80E7E">
      <w:pPr>
        <w:widowControl w:val="0"/>
        <w:autoSpaceDE w:val="0"/>
        <w:autoSpaceDN w:val="0"/>
        <w:adjustRightInd w:val="0"/>
        <w:jc w:val="both"/>
        <w:rPr>
          <w:rFonts w:ascii="Arial" w:hAnsi="Arial" w:cs="Arial"/>
          <w:sz w:val="20"/>
          <w:szCs w:val="20"/>
          <w:lang w:val="en-US"/>
        </w:rPr>
      </w:pPr>
    </w:p>
    <w:p w:rsidR="003C5586" w:rsidRPr="0088702F" w:rsidRDefault="003C5586" w:rsidP="001B35D4">
      <w:pPr>
        <w:pStyle w:val="Ttulo1"/>
        <w:keepNext w:val="0"/>
        <w:widowControl w:val="0"/>
        <w:numPr>
          <w:ilvl w:val="0"/>
          <w:numId w:val="9"/>
        </w:numPr>
        <w:suppressAutoHyphens w:val="0"/>
        <w:jc w:val="both"/>
        <w:rPr>
          <w:rFonts w:cs="Arial"/>
          <w:sz w:val="20"/>
          <w:u w:val="none"/>
          <w:lang w:val="en-US"/>
        </w:rPr>
      </w:pPr>
      <w:bookmarkStart w:id="1" w:name="_Toc493634104"/>
      <w:r w:rsidRPr="0088702F">
        <w:rPr>
          <w:rFonts w:cs="Arial"/>
          <w:sz w:val="20"/>
          <w:u w:val="none"/>
          <w:lang w:val="en-US"/>
        </w:rPr>
        <w:t>SUPPLY</w:t>
      </w:r>
      <w:bookmarkEnd w:id="1"/>
      <w:r w:rsidR="00625FE2" w:rsidRPr="0088702F">
        <w:rPr>
          <w:rFonts w:cs="Arial"/>
          <w:sz w:val="20"/>
          <w:u w:val="none"/>
          <w:lang w:val="en-US"/>
        </w:rPr>
        <w:t xml:space="preserve"> BACKGROUND</w:t>
      </w:r>
    </w:p>
    <w:p w:rsidR="002D3870" w:rsidRPr="0088702F" w:rsidRDefault="002D3870" w:rsidP="00C80E7E">
      <w:pPr>
        <w:widowControl w:val="0"/>
        <w:autoSpaceDE w:val="0"/>
        <w:autoSpaceDN w:val="0"/>
        <w:adjustRightInd w:val="0"/>
        <w:jc w:val="both"/>
        <w:rPr>
          <w:rFonts w:ascii="Arial" w:hAnsi="Arial" w:cs="Arial"/>
          <w:sz w:val="20"/>
          <w:szCs w:val="20"/>
          <w:lang w:val="en-US"/>
        </w:rPr>
      </w:pPr>
    </w:p>
    <w:p w:rsidR="003C5586" w:rsidRPr="00B379A4" w:rsidRDefault="00B379A4" w:rsidP="00B379A4">
      <w:pPr>
        <w:pStyle w:val="Ttulo1"/>
        <w:keepNext w:val="0"/>
        <w:widowControl w:val="0"/>
        <w:numPr>
          <w:ilvl w:val="1"/>
          <w:numId w:val="33"/>
        </w:numPr>
        <w:suppressAutoHyphens w:val="0"/>
        <w:jc w:val="both"/>
        <w:rPr>
          <w:rFonts w:cs="Arial"/>
          <w:sz w:val="20"/>
          <w:u w:val="none"/>
          <w:lang w:val="en-US"/>
        </w:rPr>
      </w:pPr>
      <w:r>
        <w:rPr>
          <w:rFonts w:cs="Arial"/>
          <w:sz w:val="20"/>
          <w:u w:val="none"/>
          <w:lang w:val="en-US"/>
        </w:rPr>
        <w:t>S</w:t>
      </w:r>
      <w:r w:rsidR="005B3B2A" w:rsidRPr="00B379A4">
        <w:rPr>
          <w:rFonts w:cs="Arial"/>
          <w:sz w:val="20"/>
          <w:u w:val="none"/>
          <w:lang w:val="en-US"/>
        </w:rPr>
        <w:t>upply characteristics include:</w:t>
      </w:r>
    </w:p>
    <w:p w:rsidR="00AA506B" w:rsidRPr="0088702F" w:rsidRDefault="00AA506B" w:rsidP="00C80E7E">
      <w:pPr>
        <w:widowControl w:val="0"/>
        <w:autoSpaceDE w:val="0"/>
        <w:autoSpaceDN w:val="0"/>
        <w:adjustRightInd w:val="0"/>
        <w:jc w:val="both"/>
        <w:rPr>
          <w:rFonts w:ascii="Arial" w:hAnsi="Arial" w:cs="Arial"/>
          <w:sz w:val="20"/>
          <w:szCs w:val="20"/>
          <w:lang w:val="en-US"/>
        </w:rPr>
      </w:pPr>
    </w:p>
    <w:p w:rsidR="006B44CA" w:rsidRPr="0088702F" w:rsidRDefault="006B44CA" w:rsidP="006B44CA">
      <w:pPr>
        <w:widowControl w:val="0"/>
        <w:autoSpaceDE w:val="0"/>
        <w:autoSpaceDN w:val="0"/>
        <w:adjustRightInd w:val="0"/>
        <w:jc w:val="both"/>
        <w:rPr>
          <w:rFonts w:ascii="Arial" w:hAnsi="Arial" w:cs="Arial"/>
          <w:sz w:val="20"/>
          <w:szCs w:val="20"/>
          <w:lang w:val="en-US"/>
        </w:rPr>
      </w:pPr>
    </w:p>
    <w:tbl>
      <w:tblPr>
        <w:tblW w:w="9576" w:type="dxa"/>
        <w:tblInd w:w="55" w:type="dxa"/>
        <w:tblCellMar>
          <w:left w:w="70" w:type="dxa"/>
          <w:right w:w="70" w:type="dxa"/>
        </w:tblCellMar>
        <w:tblLook w:val="04A0" w:firstRow="1" w:lastRow="0" w:firstColumn="1" w:lastColumn="0" w:noHBand="0" w:noVBand="1"/>
      </w:tblPr>
      <w:tblGrid>
        <w:gridCol w:w="788"/>
        <w:gridCol w:w="7307"/>
        <w:gridCol w:w="773"/>
        <w:gridCol w:w="708"/>
      </w:tblGrid>
      <w:tr w:rsidR="00824844" w:rsidRPr="00854FE1" w:rsidTr="00A04AB9">
        <w:trPr>
          <w:trHeight w:val="390"/>
          <w:tblHeader/>
        </w:trPr>
        <w:tc>
          <w:tcPr>
            <w:tcW w:w="788" w:type="dxa"/>
            <w:tcBorders>
              <w:top w:val="single" w:sz="8" w:space="0" w:color="auto"/>
              <w:left w:val="single" w:sz="8" w:space="0" w:color="auto"/>
              <w:bottom w:val="single" w:sz="8" w:space="0" w:color="auto"/>
              <w:right w:val="single" w:sz="4" w:space="0" w:color="auto"/>
            </w:tcBorders>
            <w:shd w:val="clear" w:color="000000" w:fill="BFBFBF"/>
            <w:vAlign w:val="center"/>
            <w:hideMark/>
          </w:tcPr>
          <w:p w:rsidR="00824844" w:rsidRPr="00854FE1" w:rsidRDefault="00824844" w:rsidP="00A04AB9">
            <w:pPr>
              <w:jc w:val="center"/>
              <w:rPr>
                <w:rFonts w:ascii="Arial" w:hAnsi="Arial" w:cs="Arial"/>
                <w:b/>
                <w:bCs/>
                <w:color w:val="000000"/>
                <w:sz w:val="18"/>
                <w:szCs w:val="18"/>
                <w:lang w:val="es-CL" w:eastAsia="es-CL"/>
              </w:rPr>
            </w:pPr>
            <w:proofErr w:type="spellStart"/>
            <w:r w:rsidRPr="00854FE1">
              <w:rPr>
                <w:rFonts w:ascii="Arial" w:hAnsi="Arial" w:cs="Arial"/>
                <w:b/>
                <w:bCs/>
                <w:color w:val="000000"/>
                <w:sz w:val="18"/>
                <w:szCs w:val="18"/>
                <w:lang w:val="es-CL" w:eastAsia="es-CL"/>
              </w:rPr>
              <w:t>Item</w:t>
            </w:r>
            <w:proofErr w:type="spellEnd"/>
            <w:r w:rsidRPr="00854FE1">
              <w:rPr>
                <w:rFonts w:ascii="Arial" w:hAnsi="Arial" w:cs="Arial"/>
                <w:b/>
                <w:bCs/>
                <w:color w:val="000000"/>
                <w:sz w:val="18"/>
                <w:szCs w:val="18"/>
                <w:lang w:val="es-CL" w:eastAsia="es-CL"/>
              </w:rPr>
              <w:t xml:space="preserve"> No.</w:t>
            </w:r>
          </w:p>
        </w:tc>
        <w:tc>
          <w:tcPr>
            <w:tcW w:w="7307" w:type="dxa"/>
            <w:tcBorders>
              <w:top w:val="single" w:sz="8" w:space="0" w:color="auto"/>
              <w:left w:val="nil"/>
              <w:bottom w:val="single" w:sz="8" w:space="0" w:color="auto"/>
              <w:right w:val="single" w:sz="4" w:space="0" w:color="auto"/>
            </w:tcBorders>
            <w:shd w:val="clear" w:color="000000" w:fill="BFBFBF"/>
            <w:vAlign w:val="center"/>
            <w:hideMark/>
          </w:tcPr>
          <w:p w:rsidR="00824844" w:rsidRPr="00854FE1" w:rsidRDefault="00824844" w:rsidP="00A04AB9">
            <w:pPr>
              <w:rPr>
                <w:rFonts w:ascii="Arial" w:hAnsi="Arial" w:cs="Arial"/>
                <w:b/>
                <w:bCs/>
                <w:color w:val="000000"/>
                <w:sz w:val="18"/>
                <w:szCs w:val="18"/>
                <w:lang w:val="es-CL" w:eastAsia="es-CL"/>
              </w:rPr>
            </w:pPr>
            <w:proofErr w:type="spellStart"/>
            <w:r w:rsidRPr="00854FE1">
              <w:rPr>
                <w:rFonts w:ascii="Arial" w:hAnsi="Arial" w:cs="Arial"/>
                <w:b/>
                <w:bCs/>
                <w:color w:val="000000"/>
                <w:sz w:val="18"/>
                <w:szCs w:val="18"/>
                <w:lang w:val="es-CL" w:eastAsia="es-CL"/>
              </w:rPr>
              <w:t>Description</w:t>
            </w:r>
            <w:proofErr w:type="spellEnd"/>
            <w:r w:rsidRPr="00854FE1">
              <w:rPr>
                <w:rFonts w:ascii="Arial" w:hAnsi="Arial" w:cs="Arial"/>
                <w:b/>
                <w:bCs/>
                <w:color w:val="000000"/>
                <w:sz w:val="18"/>
                <w:szCs w:val="18"/>
                <w:lang w:val="es-CL" w:eastAsia="es-CL"/>
              </w:rPr>
              <w:t xml:space="preserve"> </w:t>
            </w:r>
          </w:p>
        </w:tc>
        <w:tc>
          <w:tcPr>
            <w:tcW w:w="773" w:type="dxa"/>
            <w:tcBorders>
              <w:top w:val="single" w:sz="8" w:space="0" w:color="auto"/>
              <w:left w:val="nil"/>
              <w:bottom w:val="single" w:sz="8" w:space="0" w:color="auto"/>
              <w:right w:val="single" w:sz="4" w:space="0" w:color="auto"/>
            </w:tcBorders>
            <w:shd w:val="clear" w:color="000000" w:fill="BFBFBF"/>
            <w:vAlign w:val="center"/>
            <w:hideMark/>
          </w:tcPr>
          <w:p w:rsidR="00824844" w:rsidRPr="00D94DA9" w:rsidRDefault="00824844" w:rsidP="00A04AB9">
            <w:pPr>
              <w:jc w:val="center"/>
              <w:rPr>
                <w:rFonts w:ascii="Arial" w:hAnsi="Arial" w:cs="Arial"/>
                <w:b/>
                <w:bCs/>
                <w:color w:val="000000"/>
                <w:sz w:val="18"/>
                <w:szCs w:val="18"/>
                <w:lang w:val="es-CL" w:eastAsia="es-CL"/>
              </w:rPr>
            </w:pPr>
            <w:proofErr w:type="spellStart"/>
            <w:r w:rsidRPr="00D94DA9">
              <w:rPr>
                <w:rFonts w:ascii="Arial" w:hAnsi="Arial" w:cs="Arial"/>
                <w:b/>
                <w:bCs/>
                <w:color w:val="000000"/>
                <w:sz w:val="18"/>
                <w:szCs w:val="18"/>
                <w:lang w:val="es-CL" w:eastAsia="es-CL"/>
              </w:rPr>
              <w:t>Unity</w:t>
            </w:r>
            <w:proofErr w:type="spellEnd"/>
            <w:r w:rsidRPr="00D94DA9">
              <w:rPr>
                <w:rFonts w:ascii="Arial" w:hAnsi="Arial" w:cs="Arial"/>
                <w:b/>
                <w:bCs/>
                <w:color w:val="000000"/>
                <w:sz w:val="18"/>
                <w:szCs w:val="18"/>
                <w:lang w:val="es-CL" w:eastAsia="es-CL"/>
              </w:rPr>
              <w:t xml:space="preserve"> </w:t>
            </w:r>
          </w:p>
        </w:tc>
        <w:tc>
          <w:tcPr>
            <w:tcW w:w="708" w:type="dxa"/>
            <w:tcBorders>
              <w:top w:val="single" w:sz="8" w:space="0" w:color="auto"/>
              <w:left w:val="nil"/>
              <w:bottom w:val="single" w:sz="8" w:space="0" w:color="auto"/>
              <w:right w:val="single" w:sz="8" w:space="0" w:color="auto"/>
            </w:tcBorders>
            <w:shd w:val="clear" w:color="000000" w:fill="BFBFBF"/>
            <w:vAlign w:val="center"/>
            <w:hideMark/>
          </w:tcPr>
          <w:p w:rsidR="00824844" w:rsidRPr="00854FE1" w:rsidRDefault="00824844" w:rsidP="00A04AB9">
            <w:pPr>
              <w:jc w:val="center"/>
              <w:rPr>
                <w:rFonts w:ascii="Arial" w:hAnsi="Arial" w:cs="Arial"/>
                <w:b/>
                <w:bCs/>
                <w:color w:val="000000"/>
                <w:sz w:val="18"/>
                <w:szCs w:val="18"/>
                <w:lang w:val="es-CL" w:eastAsia="es-CL"/>
              </w:rPr>
            </w:pPr>
            <w:proofErr w:type="spellStart"/>
            <w:r w:rsidRPr="00854FE1">
              <w:rPr>
                <w:rFonts w:ascii="Arial" w:hAnsi="Arial" w:cs="Arial"/>
                <w:b/>
                <w:bCs/>
                <w:color w:val="000000"/>
                <w:sz w:val="18"/>
                <w:szCs w:val="18"/>
                <w:lang w:val="es-CL" w:eastAsia="es-CL"/>
              </w:rPr>
              <w:t>Cant</w:t>
            </w:r>
            <w:proofErr w:type="spellEnd"/>
            <w:r w:rsidRPr="00854FE1">
              <w:rPr>
                <w:rFonts w:ascii="Arial" w:hAnsi="Arial" w:cs="Arial"/>
                <w:b/>
                <w:bCs/>
                <w:color w:val="000000"/>
                <w:sz w:val="18"/>
                <w:szCs w:val="18"/>
                <w:lang w:val="es-CL" w:eastAsia="es-CL"/>
              </w:rPr>
              <w:t>.</w:t>
            </w:r>
          </w:p>
        </w:tc>
      </w:tr>
      <w:tr w:rsidR="00824844" w:rsidRPr="00C40292" w:rsidTr="00A04AB9">
        <w:trPr>
          <w:trHeight w:val="300"/>
        </w:trPr>
        <w:tc>
          <w:tcPr>
            <w:tcW w:w="9576" w:type="dxa"/>
            <w:gridSpan w:val="4"/>
            <w:tcBorders>
              <w:top w:val="nil"/>
              <w:left w:val="single" w:sz="8" w:space="0" w:color="auto"/>
              <w:bottom w:val="single" w:sz="4" w:space="0" w:color="auto"/>
              <w:right w:val="single" w:sz="8" w:space="0" w:color="auto"/>
            </w:tcBorders>
            <w:shd w:val="clear" w:color="000000" w:fill="FFFFFF"/>
            <w:noWrap/>
            <w:vAlign w:val="center"/>
          </w:tcPr>
          <w:p w:rsidR="00824844" w:rsidRPr="00C40292" w:rsidRDefault="005F6D46" w:rsidP="00A04AB9">
            <w:pPr>
              <w:rPr>
                <w:rFonts w:ascii="Arial" w:hAnsi="Arial" w:cs="Arial"/>
                <w:color w:val="000000"/>
                <w:sz w:val="18"/>
                <w:szCs w:val="18"/>
                <w:lang w:val="en-US" w:eastAsia="es-CL"/>
              </w:rPr>
            </w:pPr>
            <w:r w:rsidRPr="00C40292">
              <w:rPr>
                <w:rFonts w:ascii="Arial" w:hAnsi="Arial" w:cs="Arial"/>
                <w:color w:val="000000"/>
                <w:sz w:val="18"/>
                <w:szCs w:val="18"/>
                <w:lang w:val="en-US" w:eastAsia="es-CL"/>
              </w:rPr>
              <w:t>Tailings bypass duct</w:t>
            </w:r>
          </w:p>
        </w:tc>
      </w:tr>
      <w:tr w:rsidR="005F6D46" w:rsidRPr="00C40292" w:rsidTr="00A51318">
        <w:trPr>
          <w:trHeight w:val="534"/>
        </w:trPr>
        <w:tc>
          <w:tcPr>
            <w:tcW w:w="788" w:type="dxa"/>
            <w:tcBorders>
              <w:top w:val="nil"/>
              <w:left w:val="single" w:sz="8" w:space="0" w:color="auto"/>
              <w:bottom w:val="single" w:sz="4" w:space="0" w:color="auto"/>
              <w:right w:val="single" w:sz="4" w:space="0" w:color="auto"/>
            </w:tcBorders>
            <w:shd w:val="clear" w:color="000000" w:fill="FFFFFF"/>
            <w:noWrap/>
            <w:vAlign w:val="center"/>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001</w:t>
            </w:r>
          </w:p>
        </w:tc>
        <w:tc>
          <w:tcPr>
            <w:tcW w:w="7307" w:type="dxa"/>
            <w:tcBorders>
              <w:top w:val="nil"/>
              <w:left w:val="nil"/>
              <w:bottom w:val="single" w:sz="4" w:space="0" w:color="auto"/>
              <w:right w:val="single" w:sz="4" w:space="0" w:color="auto"/>
            </w:tcBorders>
            <w:shd w:val="clear" w:color="000000" w:fill="FFFFFF"/>
            <w:noWrap/>
            <w:vAlign w:val="center"/>
          </w:tcPr>
          <w:p w:rsidR="005F6D46" w:rsidRPr="00C40292" w:rsidRDefault="00BD2547" w:rsidP="00BD2547">
            <w:pPr>
              <w:rPr>
                <w:rFonts w:ascii="Arial" w:hAnsi="Arial" w:cs="Arial"/>
                <w:color w:val="000000"/>
                <w:sz w:val="18"/>
                <w:szCs w:val="18"/>
                <w:lang w:val="en-US"/>
              </w:rPr>
            </w:pPr>
            <w:r w:rsidRPr="00C40292">
              <w:rPr>
                <w:rFonts w:ascii="Arial" w:hAnsi="Arial" w:cs="Arial"/>
                <w:color w:val="000000"/>
                <w:sz w:val="18"/>
                <w:szCs w:val="18"/>
                <w:lang w:val="en-US"/>
              </w:rPr>
              <w:t xml:space="preserve">HDPE pipe </w:t>
            </w:r>
            <w:r w:rsidR="005F6D46" w:rsidRPr="00C40292">
              <w:rPr>
                <w:rFonts w:ascii="Arial" w:hAnsi="Arial" w:cs="Arial"/>
                <w:color w:val="000000"/>
                <w:sz w:val="18"/>
                <w:szCs w:val="18"/>
                <w:lang w:val="en-US"/>
              </w:rPr>
              <w:t>1200 mm PE 100 PN 6, flat ends, according to ISO 9080 and ISO 12162, ISO 4427 according dimensions, strips 12 m.</w:t>
            </w:r>
          </w:p>
        </w:tc>
        <w:tc>
          <w:tcPr>
            <w:tcW w:w="773" w:type="dxa"/>
            <w:tcBorders>
              <w:top w:val="nil"/>
              <w:left w:val="nil"/>
              <w:bottom w:val="single" w:sz="4" w:space="0" w:color="auto"/>
              <w:right w:val="single" w:sz="4" w:space="0" w:color="auto"/>
            </w:tcBorders>
            <w:shd w:val="clear" w:color="000000" w:fill="FFFFFF"/>
            <w:noWrap/>
            <w:vAlign w:val="center"/>
            <w:hideMark/>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m</w:t>
            </w:r>
          </w:p>
        </w:tc>
        <w:tc>
          <w:tcPr>
            <w:tcW w:w="708" w:type="dxa"/>
            <w:tcBorders>
              <w:top w:val="nil"/>
              <w:left w:val="nil"/>
              <w:bottom w:val="single" w:sz="4" w:space="0" w:color="auto"/>
              <w:right w:val="single" w:sz="8" w:space="0" w:color="auto"/>
            </w:tcBorders>
            <w:shd w:val="clear" w:color="000000" w:fill="FFFFFF"/>
            <w:noWrap/>
            <w:vAlign w:val="center"/>
          </w:tcPr>
          <w:p w:rsidR="005F6D46" w:rsidRPr="00C40292" w:rsidRDefault="005F6D46" w:rsidP="005F6D46">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2,000</w:t>
            </w:r>
          </w:p>
        </w:tc>
      </w:tr>
      <w:tr w:rsidR="005F6D46" w:rsidRPr="00C40292" w:rsidTr="00A51318">
        <w:trPr>
          <w:trHeight w:val="542"/>
        </w:trPr>
        <w:tc>
          <w:tcPr>
            <w:tcW w:w="788" w:type="dxa"/>
            <w:tcBorders>
              <w:top w:val="nil"/>
              <w:left w:val="single" w:sz="8" w:space="0" w:color="auto"/>
              <w:bottom w:val="single" w:sz="4" w:space="0" w:color="auto"/>
              <w:right w:val="single" w:sz="4" w:space="0" w:color="auto"/>
            </w:tcBorders>
            <w:shd w:val="clear" w:color="000000" w:fill="FFFFFF"/>
            <w:noWrap/>
            <w:vAlign w:val="center"/>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002</w:t>
            </w:r>
          </w:p>
        </w:tc>
        <w:tc>
          <w:tcPr>
            <w:tcW w:w="7307" w:type="dxa"/>
            <w:tcBorders>
              <w:top w:val="nil"/>
              <w:left w:val="nil"/>
              <w:bottom w:val="single" w:sz="4" w:space="0" w:color="auto"/>
              <w:right w:val="single" w:sz="4" w:space="0" w:color="auto"/>
            </w:tcBorders>
            <w:shd w:val="clear" w:color="000000" w:fill="FFFFFF"/>
            <w:noWrap/>
            <w:vAlign w:val="center"/>
          </w:tcPr>
          <w:p w:rsidR="005F6D46" w:rsidRPr="00C40292" w:rsidRDefault="002C6D65" w:rsidP="00A51318">
            <w:pPr>
              <w:rPr>
                <w:rFonts w:ascii="Arial" w:hAnsi="Arial" w:cs="Arial"/>
                <w:color w:val="000000"/>
                <w:sz w:val="18"/>
                <w:szCs w:val="18"/>
                <w:lang w:val="en-US" w:eastAsia="es-CL"/>
              </w:rPr>
            </w:pPr>
            <w:r w:rsidRPr="00C40292">
              <w:rPr>
                <w:rFonts w:ascii="Arial" w:hAnsi="Arial" w:cs="Arial"/>
                <w:color w:val="000000"/>
                <w:sz w:val="18"/>
                <w:szCs w:val="18"/>
                <w:lang w:val="en-US" w:eastAsia="es-CL"/>
              </w:rPr>
              <w:t>Flange holder</w:t>
            </w:r>
            <w:r w:rsidR="005F6D46" w:rsidRPr="00C40292">
              <w:rPr>
                <w:rFonts w:ascii="Arial" w:hAnsi="Arial" w:cs="Arial"/>
                <w:color w:val="000000"/>
                <w:sz w:val="18"/>
                <w:szCs w:val="18"/>
                <w:lang w:val="en-US" w:eastAsia="es-CL"/>
              </w:rPr>
              <w:t xml:space="preserve"> 1200 mm, PE100 PN 16 - Stub-End </w:t>
            </w:r>
            <w:r w:rsidR="009A1122" w:rsidRPr="00C40292">
              <w:rPr>
                <w:rFonts w:ascii="Arial" w:hAnsi="Arial" w:cs="Arial"/>
                <w:color w:val="000000"/>
                <w:sz w:val="18"/>
                <w:szCs w:val="18"/>
                <w:lang w:val="en-US" w:eastAsia="es-CL"/>
              </w:rPr>
              <w:t>short</w:t>
            </w:r>
            <w:r w:rsidR="005F6D46" w:rsidRPr="00C40292">
              <w:rPr>
                <w:rFonts w:ascii="Arial" w:hAnsi="Arial" w:cs="Arial"/>
                <w:color w:val="000000"/>
                <w:sz w:val="18"/>
                <w:szCs w:val="18"/>
                <w:lang w:val="en-US" w:eastAsia="es-CL"/>
              </w:rPr>
              <w:t>,</w:t>
            </w:r>
            <w:r w:rsidR="005F6D46" w:rsidRPr="00C40292">
              <w:rPr>
                <w:lang w:val="en-US"/>
              </w:rPr>
              <w:t xml:space="preserve"> </w:t>
            </w:r>
            <w:r w:rsidR="005F6D46" w:rsidRPr="00C40292">
              <w:rPr>
                <w:rFonts w:ascii="Arial" w:hAnsi="Arial" w:cs="Arial"/>
                <w:color w:val="000000"/>
                <w:sz w:val="18"/>
                <w:szCs w:val="18"/>
                <w:lang w:val="en-US" w:eastAsia="es-CL"/>
              </w:rPr>
              <w:t>ISO 9080 e ISO 12162,</w:t>
            </w:r>
          </w:p>
          <w:p w:rsidR="005F6D46" w:rsidRPr="00C40292" w:rsidRDefault="005F6D46" w:rsidP="002C6D65">
            <w:pPr>
              <w:rPr>
                <w:rFonts w:ascii="Arial" w:hAnsi="Arial" w:cs="Arial"/>
                <w:color w:val="000000"/>
                <w:sz w:val="18"/>
                <w:szCs w:val="18"/>
                <w:lang w:val="es-CL" w:eastAsia="es-CL"/>
              </w:rPr>
            </w:pPr>
            <w:proofErr w:type="spellStart"/>
            <w:r w:rsidRPr="00C40292">
              <w:rPr>
                <w:rFonts w:ascii="Arial" w:hAnsi="Arial" w:cs="Arial"/>
                <w:color w:val="000000"/>
                <w:sz w:val="18"/>
                <w:szCs w:val="18"/>
                <w:lang w:val="es-CL" w:eastAsia="es-CL"/>
              </w:rPr>
              <w:t>Dimensio</w:t>
            </w:r>
            <w:r w:rsidR="002C6D65" w:rsidRPr="00C40292">
              <w:rPr>
                <w:rFonts w:ascii="Arial" w:hAnsi="Arial" w:cs="Arial"/>
                <w:color w:val="000000"/>
                <w:sz w:val="18"/>
                <w:szCs w:val="18"/>
                <w:lang w:val="es-CL" w:eastAsia="es-CL"/>
              </w:rPr>
              <w:t>ns</w:t>
            </w:r>
            <w:proofErr w:type="spellEnd"/>
            <w:r w:rsidRPr="00C40292">
              <w:rPr>
                <w:rFonts w:ascii="Arial" w:hAnsi="Arial" w:cs="Arial"/>
                <w:color w:val="000000"/>
                <w:sz w:val="18"/>
                <w:szCs w:val="18"/>
                <w:lang w:val="es-CL" w:eastAsia="es-CL"/>
              </w:rPr>
              <w:t xml:space="preserve"> </w:t>
            </w:r>
            <w:proofErr w:type="spellStart"/>
            <w:r w:rsidR="002C6D65" w:rsidRPr="00C40292">
              <w:rPr>
                <w:rFonts w:ascii="Arial" w:hAnsi="Arial" w:cs="Arial"/>
                <w:color w:val="000000"/>
                <w:sz w:val="18"/>
                <w:szCs w:val="18"/>
                <w:lang w:val="es-CL" w:eastAsia="es-CL"/>
              </w:rPr>
              <w:t>according</w:t>
            </w:r>
            <w:proofErr w:type="spellEnd"/>
            <w:r w:rsidRPr="00C40292">
              <w:rPr>
                <w:rFonts w:ascii="Arial" w:hAnsi="Arial" w:cs="Arial"/>
                <w:color w:val="000000"/>
                <w:sz w:val="18"/>
                <w:szCs w:val="18"/>
                <w:lang w:val="es-CL" w:eastAsia="es-CL"/>
              </w:rPr>
              <w:t xml:space="preserve"> ISO 4427.</w:t>
            </w:r>
          </w:p>
        </w:tc>
        <w:tc>
          <w:tcPr>
            <w:tcW w:w="773" w:type="dxa"/>
            <w:tcBorders>
              <w:top w:val="nil"/>
              <w:left w:val="nil"/>
              <w:bottom w:val="single" w:sz="4" w:space="0" w:color="auto"/>
              <w:right w:val="single" w:sz="4" w:space="0" w:color="auto"/>
            </w:tcBorders>
            <w:shd w:val="clear" w:color="000000" w:fill="FFFFFF"/>
            <w:noWrap/>
            <w:vAlign w:val="center"/>
            <w:hideMark/>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c/u</w:t>
            </w:r>
          </w:p>
        </w:tc>
        <w:tc>
          <w:tcPr>
            <w:tcW w:w="708" w:type="dxa"/>
            <w:tcBorders>
              <w:top w:val="nil"/>
              <w:left w:val="nil"/>
              <w:bottom w:val="single" w:sz="4" w:space="0" w:color="auto"/>
              <w:right w:val="single" w:sz="8" w:space="0" w:color="auto"/>
            </w:tcBorders>
            <w:shd w:val="clear" w:color="000000" w:fill="FFFFFF"/>
            <w:noWrap/>
            <w:vAlign w:val="center"/>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50</w:t>
            </w:r>
          </w:p>
        </w:tc>
      </w:tr>
      <w:tr w:rsidR="005F6D46" w:rsidRPr="00C40292" w:rsidTr="00A51318">
        <w:trPr>
          <w:trHeight w:val="564"/>
        </w:trPr>
        <w:tc>
          <w:tcPr>
            <w:tcW w:w="788" w:type="dxa"/>
            <w:tcBorders>
              <w:top w:val="nil"/>
              <w:left w:val="single" w:sz="8" w:space="0" w:color="auto"/>
              <w:bottom w:val="single" w:sz="4" w:space="0" w:color="auto"/>
              <w:right w:val="single" w:sz="4" w:space="0" w:color="auto"/>
            </w:tcBorders>
            <w:shd w:val="clear" w:color="000000" w:fill="FFFFFF"/>
            <w:noWrap/>
            <w:vAlign w:val="center"/>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003</w:t>
            </w:r>
          </w:p>
        </w:tc>
        <w:tc>
          <w:tcPr>
            <w:tcW w:w="7307" w:type="dxa"/>
            <w:tcBorders>
              <w:top w:val="nil"/>
              <w:left w:val="nil"/>
              <w:bottom w:val="single" w:sz="4" w:space="0" w:color="auto"/>
              <w:right w:val="single" w:sz="4" w:space="0" w:color="auto"/>
            </w:tcBorders>
            <w:shd w:val="clear" w:color="000000" w:fill="FFFFFF"/>
            <w:noWrap/>
            <w:vAlign w:val="center"/>
          </w:tcPr>
          <w:p w:rsidR="005F6D46" w:rsidRPr="00C40292" w:rsidRDefault="009A1122" w:rsidP="009A1122">
            <w:pPr>
              <w:rPr>
                <w:rFonts w:ascii="Arial" w:hAnsi="Arial" w:cs="Arial"/>
                <w:color w:val="000000"/>
                <w:sz w:val="18"/>
                <w:szCs w:val="18"/>
                <w:lang w:val="en-US" w:eastAsia="es-CL"/>
              </w:rPr>
            </w:pPr>
            <w:r w:rsidRPr="00C40292">
              <w:rPr>
                <w:rFonts w:ascii="Arial" w:hAnsi="Arial" w:cs="Arial"/>
                <w:color w:val="000000"/>
                <w:sz w:val="18"/>
                <w:szCs w:val="18"/>
                <w:lang w:val="en-US" w:eastAsia="es-CL"/>
              </w:rPr>
              <w:t xml:space="preserve">Support </w:t>
            </w:r>
            <w:r w:rsidR="002C6D65" w:rsidRPr="00C40292">
              <w:rPr>
                <w:rFonts w:ascii="Arial" w:hAnsi="Arial" w:cs="Arial"/>
                <w:color w:val="000000"/>
                <w:sz w:val="18"/>
                <w:szCs w:val="18"/>
                <w:lang w:val="en-US" w:eastAsia="es-CL"/>
              </w:rPr>
              <w:t>Flange</w:t>
            </w:r>
            <w:r w:rsidR="005F6D46" w:rsidRPr="00C40292">
              <w:rPr>
                <w:rFonts w:ascii="Arial" w:hAnsi="Arial" w:cs="Arial"/>
                <w:color w:val="000000"/>
                <w:sz w:val="18"/>
                <w:szCs w:val="18"/>
                <w:lang w:val="en-US" w:eastAsia="es-CL"/>
              </w:rPr>
              <w:t xml:space="preserve"> 48", AC ASTM A105, AWWA C207 </w:t>
            </w:r>
            <w:r w:rsidRPr="00C40292">
              <w:rPr>
                <w:rFonts w:ascii="Arial" w:hAnsi="Arial" w:cs="Arial"/>
                <w:color w:val="000000"/>
                <w:sz w:val="18"/>
                <w:szCs w:val="18"/>
                <w:lang w:val="en-US" w:eastAsia="es-CL"/>
              </w:rPr>
              <w:t>type</w:t>
            </w:r>
            <w:r w:rsidR="005F6D46" w:rsidRPr="00C40292">
              <w:rPr>
                <w:rFonts w:ascii="Arial" w:hAnsi="Arial" w:cs="Arial"/>
                <w:color w:val="000000"/>
                <w:sz w:val="18"/>
                <w:szCs w:val="18"/>
                <w:lang w:val="en-US" w:eastAsia="es-CL"/>
              </w:rPr>
              <w:t xml:space="preserve"> D FF, </w:t>
            </w:r>
            <w:r w:rsidR="002C6D65" w:rsidRPr="00C40292">
              <w:rPr>
                <w:rFonts w:ascii="Arial" w:hAnsi="Arial" w:cs="Arial"/>
                <w:color w:val="000000"/>
                <w:sz w:val="18"/>
                <w:szCs w:val="18"/>
                <w:lang w:val="en-US" w:eastAsia="es-CL"/>
              </w:rPr>
              <w:t>for</w:t>
            </w:r>
            <w:r w:rsidR="005F6D46" w:rsidRPr="00C40292">
              <w:rPr>
                <w:rFonts w:ascii="Arial" w:hAnsi="Arial" w:cs="Arial"/>
                <w:color w:val="000000"/>
                <w:sz w:val="18"/>
                <w:szCs w:val="18"/>
                <w:lang w:val="en-US" w:eastAsia="es-CL"/>
              </w:rPr>
              <w:t xml:space="preserve"> HDPE DN1200</w:t>
            </w:r>
          </w:p>
        </w:tc>
        <w:tc>
          <w:tcPr>
            <w:tcW w:w="773" w:type="dxa"/>
            <w:tcBorders>
              <w:top w:val="nil"/>
              <w:left w:val="nil"/>
              <w:bottom w:val="single" w:sz="4" w:space="0" w:color="auto"/>
              <w:right w:val="single" w:sz="4" w:space="0" w:color="auto"/>
            </w:tcBorders>
            <w:shd w:val="clear" w:color="000000" w:fill="FFFFFF"/>
            <w:noWrap/>
            <w:vAlign w:val="center"/>
            <w:hideMark/>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c/u</w:t>
            </w:r>
          </w:p>
        </w:tc>
        <w:tc>
          <w:tcPr>
            <w:tcW w:w="708" w:type="dxa"/>
            <w:tcBorders>
              <w:top w:val="nil"/>
              <w:left w:val="nil"/>
              <w:bottom w:val="single" w:sz="4" w:space="0" w:color="auto"/>
              <w:right w:val="single" w:sz="8" w:space="0" w:color="auto"/>
            </w:tcBorders>
            <w:shd w:val="clear" w:color="000000" w:fill="FFFFFF"/>
            <w:noWrap/>
            <w:vAlign w:val="center"/>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50</w:t>
            </w:r>
          </w:p>
        </w:tc>
      </w:tr>
      <w:tr w:rsidR="005F6D46" w:rsidRPr="00C40292" w:rsidTr="00A51318">
        <w:trPr>
          <w:trHeight w:val="558"/>
        </w:trPr>
        <w:tc>
          <w:tcPr>
            <w:tcW w:w="788" w:type="dxa"/>
            <w:tcBorders>
              <w:top w:val="nil"/>
              <w:left w:val="single" w:sz="8" w:space="0" w:color="auto"/>
              <w:bottom w:val="single" w:sz="4" w:space="0" w:color="auto"/>
              <w:right w:val="single" w:sz="4" w:space="0" w:color="auto"/>
            </w:tcBorders>
            <w:shd w:val="clear" w:color="000000" w:fill="FFFFFF"/>
            <w:noWrap/>
            <w:vAlign w:val="center"/>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004</w:t>
            </w:r>
          </w:p>
        </w:tc>
        <w:tc>
          <w:tcPr>
            <w:tcW w:w="7307" w:type="dxa"/>
            <w:tcBorders>
              <w:top w:val="nil"/>
              <w:left w:val="nil"/>
              <w:bottom w:val="single" w:sz="4" w:space="0" w:color="auto"/>
              <w:right w:val="single" w:sz="4" w:space="0" w:color="auto"/>
            </w:tcBorders>
            <w:shd w:val="clear" w:color="000000" w:fill="FFFFFF"/>
            <w:noWrap/>
            <w:vAlign w:val="center"/>
          </w:tcPr>
          <w:p w:rsidR="005F6D46" w:rsidRPr="00C40292" w:rsidRDefault="009A1122" w:rsidP="009A1122">
            <w:pPr>
              <w:rPr>
                <w:rFonts w:ascii="Arial" w:hAnsi="Arial" w:cs="Arial"/>
                <w:color w:val="000000"/>
                <w:sz w:val="18"/>
                <w:szCs w:val="18"/>
                <w:lang w:val="en-US" w:eastAsia="es-CL"/>
              </w:rPr>
            </w:pPr>
            <w:r w:rsidRPr="00C40292">
              <w:rPr>
                <w:rFonts w:ascii="Arial" w:hAnsi="Arial" w:cs="Arial"/>
                <w:color w:val="000000"/>
                <w:sz w:val="18"/>
                <w:szCs w:val="18"/>
                <w:lang w:val="en-US" w:eastAsia="es-CL"/>
              </w:rPr>
              <w:t>Stud Bolt</w:t>
            </w:r>
            <w:r w:rsidR="005F6D46" w:rsidRPr="00C40292">
              <w:rPr>
                <w:rFonts w:ascii="Arial" w:hAnsi="Arial" w:cs="Arial"/>
                <w:color w:val="000000"/>
                <w:sz w:val="18"/>
                <w:szCs w:val="18"/>
                <w:lang w:val="en-US" w:eastAsia="es-CL"/>
              </w:rPr>
              <w:t xml:space="preserve"> </w:t>
            </w:r>
            <w:r w:rsidRPr="00C40292">
              <w:rPr>
                <w:rFonts w:ascii="Arial" w:hAnsi="Arial" w:cs="Arial"/>
                <w:color w:val="000000"/>
                <w:sz w:val="18"/>
                <w:szCs w:val="18"/>
                <w:lang w:val="en-US" w:eastAsia="es-CL"/>
              </w:rPr>
              <w:t>threaded</w:t>
            </w:r>
            <w:r w:rsidR="005F6D46" w:rsidRPr="00C40292">
              <w:rPr>
                <w:rFonts w:ascii="Arial" w:hAnsi="Arial" w:cs="Arial"/>
                <w:color w:val="000000"/>
                <w:sz w:val="18"/>
                <w:szCs w:val="18"/>
                <w:lang w:val="en-US" w:eastAsia="es-CL"/>
              </w:rPr>
              <w:t xml:space="preserve">, 1 1/2", L=450mm </w:t>
            </w:r>
            <w:r w:rsidRPr="00C40292">
              <w:rPr>
                <w:rFonts w:ascii="Arial" w:hAnsi="Arial" w:cs="Arial"/>
                <w:color w:val="000000"/>
                <w:sz w:val="18"/>
                <w:szCs w:val="18"/>
                <w:lang w:val="en-US" w:eastAsia="es-CL"/>
              </w:rPr>
              <w:t>Steel</w:t>
            </w:r>
            <w:r w:rsidR="005F6D46" w:rsidRPr="00C40292">
              <w:rPr>
                <w:rFonts w:ascii="Arial" w:hAnsi="Arial" w:cs="Arial"/>
                <w:color w:val="000000"/>
                <w:sz w:val="18"/>
                <w:szCs w:val="18"/>
                <w:lang w:val="en-US" w:eastAsia="es-CL"/>
              </w:rPr>
              <w:t xml:space="preserve"> ASTM A193-B7, Zinc, ASME A193 B7</w:t>
            </w:r>
          </w:p>
        </w:tc>
        <w:tc>
          <w:tcPr>
            <w:tcW w:w="773" w:type="dxa"/>
            <w:tcBorders>
              <w:top w:val="nil"/>
              <w:left w:val="nil"/>
              <w:bottom w:val="single" w:sz="4" w:space="0" w:color="auto"/>
              <w:right w:val="single" w:sz="4" w:space="0" w:color="auto"/>
            </w:tcBorders>
            <w:shd w:val="clear" w:color="000000" w:fill="FFFFFF"/>
            <w:noWrap/>
            <w:vAlign w:val="center"/>
            <w:hideMark/>
          </w:tcPr>
          <w:p w:rsidR="005F6D46" w:rsidRPr="00C40292" w:rsidRDefault="005F6D46" w:rsidP="00A51318">
            <w:pPr>
              <w:rPr>
                <w:rFonts w:ascii="Arial" w:hAnsi="Arial" w:cs="Arial"/>
                <w:color w:val="000000"/>
                <w:sz w:val="18"/>
                <w:szCs w:val="18"/>
                <w:lang w:val="es-CL" w:eastAsia="es-CL"/>
              </w:rPr>
            </w:pPr>
            <w:r w:rsidRPr="00C40292">
              <w:rPr>
                <w:rFonts w:ascii="Arial" w:hAnsi="Arial" w:cs="Arial"/>
                <w:color w:val="000000"/>
                <w:sz w:val="18"/>
                <w:szCs w:val="18"/>
                <w:lang w:val="es-CL" w:eastAsia="es-CL"/>
              </w:rPr>
              <w:t>c/u</w:t>
            </w:r>
          </w:p>
        </w:tc>
        <w:tc>
          <w:tcPr>
            <w:tcW w:w="708" w:type="dxa"/>
            <w:tcBorders>
              <w:top w:val="nil"/>
              <w:left w:val="nil"/>
              <w:bottom w:val="single" w:sz="4" w:space="0" w:color="auto"/>
              <w:right w:val="single" w:sz="8" w:space="0" w:color="auto"/>
            </w:tcBorders>
            <w:shd w:val="clear" w:color="000000" w:fill="FFFFFF"/>
            <w:noWrap/>
            <w:vAlign w:val="center"/>
          </w:tcPr>
          <w:p w:rsidR="005F6D46" w:rsidRPr="00C40292" w:rsidRDefault="005F6D46" w:rsidP="00A51318">
            <w:pPr>
              <w:rPr>
                <w:rFonts w:ascii="Arial" w:hAnsi="Arial" w:cs="Arial"/>
                <w:color w:val="000000"/>
                <w:sz w:val="18"/>
                <w:szCs w:val="18"/>
                <w:lang w:val="es-CL" w:eastAsia="es-CL"/>
              </w:rPr>
            </w:pPr>
            <w:r w:rsidRPr="00C40292">
              <w:rPr>
                <w:rFonts w:ascii="Arial" w:hAnsi="Arial" w:cs="Arial"/>
                <w:color w:val="000000"/>
                <w:sz w:val="18"/>
                <w:szCs w:val="18"/>
                <w:lang w:val="es-CL" w:eastAsia="es-CL"/>
              </w:rPr>
              <w:t>1.210</w:t>
            </w:r>
          </w:p>
        </w:tc>
      </w:tr>
      <w:tr w:rsidR="005F6D46" w:rsidRPr="00C40292" w:rsidTr="00A51318">
        <w:trPr>
          <w:trHeight w:val="552"/>
        </w:trPr>
        <w:tc>
          <w:tcPr>
            <w:tcW w:w="788" w:type="dxa"/>
            <w:tcBorders>
              <w:top w:val="nil"/>
              <w:left w:val="single" w:sz="8" w:space="0" w:color="auto"/>
              <w:bottom w:val="single" w:sz="4" w:space="0" w:color="auto"/>
              <w:right w:val="single" w:sz="4" w:space="0" w:color="auto"/>
            </w:tcBorders>
            <w:shd w:val="clear" w:color="000000" w:fill="FFFFFF"/>
            <w:noWrap/>
            <w:vAlign w:val="center"/>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005</w:t>
            </w:r>
          </w:p>
        </w:tc>
        <w:tc>
          <w:tcPr>
            <w:tcW w:w="7307" w:type="dxa"/>
            <w:tcBorders>
              <w:top w:val="nil"/>
              <w:left w:val="nil"/>
              <w:bottom w:val="single" w:sz="4" w:space="0" w:color="auto"/>
              <w:right w:val="single" w:sz="4" w:space="0" w:color="auto"/>
            </w:tcBorders>
            <w:shd w:val="clear" w:color="000000" w:fill="FFFFFF"/>
            <w:noWrap/>
            <w:vAlign w:val="center"/>
          </w:tcPr>
          <w:p w:rsidR="005F6D46" w:rsidRPr="00C40292" w:rsidRDefault="009A1122" w:rsidP="009A1122">
            <w:pPr>
              <w:rPr>
                <w:rFonts w:ascii="Arial" w:hAnsi="Arial" w:cs="Arial"/>
                <w:color w:val="000000"/>
                <w:sz w:val="18"/>
                <w:szCs w:val="18"/>
                <w:lang w:val="en-US" w:eastAsia="es-CL"/>
              </w:rPr>
            </w:pPr>
            <w:r w:rsidRPr="00C40292">
              <w:rPr>
                <w:rFonts w:ascii="Arial" w:hAnsi="Arial" w:cs="Arial"/>
                <w:color w:val="000000"/>
                <w:sz w:val="18"/>
                <w:szCs w:val="18"/>
                <w:lang w:val="en-US" w:eastAsia="es-CL"/>
              </w:rPr>
              <w:t>Nut</w:t>
            </w:r>
            <w:r w:rsidR="005F6D46" w:rsidRPr="00C40292">
              <w:rPr>
                <w:rFonts w:ascii="Arial" w:hAnsi="Arial" w:cs="Arial"/>
                <w:color w:val="000000"/>
                <w:sz w:val="18"/>
                <w:szCs w:val="18"/>
                <w:lang w:val="en-US" w:eastAsia="es-CL"/>
              </w:rPr>
              <w:t xml:space="preserve"> 1 1/2", </w:t>
            </w:r>
            <w:proofErr w:type="spellStart"/>
            <w:r w:rsidRPr="00C40292">
              <w:rPr>
                <w:rFonts w:ascii="Arial" w:hAnsi="Arial" w:cs="Arial"/>
                <w:color w:val="000000"/>
                <w:sz w:val="18"/>
                <w:szCs w:val="18"/>
                <w:lang w:val="en-US" w:eastAsia="es-CL"/>
              </w:rPr>
              <w:t>Stell</w:t>
            </w:r>
            <w:proofErr w:type="spellEnd"/>
            <w:r w:rsidR="005F6D46" w:rsidRPr="00C40292">
              <w:rPr>
                <w:rFonts w:ascii="Arial" w:hAnsi="Arial" w:cs="Arial"/>
                <w:color w:val="000000"/>
                <w:sz w:val="18"/>
                <w:szCs w:val="18"/>
                <w:lang w:val="en-US" w:eastAsia="es-CL"/>
              </w:rPr>
              <w:t xml:space="preserve"> ASTM A194 GR 2H, Zinc, </w:t>
            </w:r>
            <w:r w:rsidRPr="00C40292">
              <w:rPr>
                <w:rFonts w:ascii="Arial" w:hAnsi="Arial" w:cs="Arial"/>
                <w:color w:val="000000"/>
                <w:sz w:val="18"/>
                <w:szCs w:val="18"/>
                <w:lang w:val="en-US" w:eastAsia="es-CL"/>
              </w:rPr>
              <w:t>according</w:t>
            </w:r>
            <w:r w:rsidR="005F6D46" w:rsidRPr="00C40292">
              <w:rPr>
                <w:rFonts w:ascii="Arial" w:hAnsi="Arial" w:cs="Arial"/>
                <w:color w:val="000000"/>
                <w:sz w:val="18"/>
                <w:szCs w:val="18"/>
                <w:lang w:val="en-US" w:eastAsia="es-CL"/>
              </w:rPr>
              <w:t xml:space="preserve"> ASME B1.1</w:t>
            </w:r>
          </w:p>
        </w:tc>
        <w:tc>
          <w:tcPr>
            <w:tcW w:w="773" w:type="dxa"/>
            <w:tcBorders>
              <w:top w:val="nil"/>
              <w:left w:val="nil"/>
              <w:bottom w:val="single" w:sz="4" w:space="0" w:color="auto"/>
              <w:right w:val="single" w:sz="4" w:space="0" w:color="auto"/>
            </w:tcBorders>
            <w:shd w:val="clear" w:color="000000" w:fill="FFFFFF"/>
            <w:noWrap/>
            <w:vAlign w:val="center"/>
            <w:hideMark/>
          </w:tcPr>
          <w:p w:rsidR="005F6D46" w:rsidRPr="00C40292" w:rsidRDefault="005F6D46" w:rsidP="00A51318">
            <w:pPr>
              <w:rPr>
                <w:rFonts w:ascii="Arial" w:hAnsi="Arial" w:cs="Arial"/>
                <w:color w:val="000000"/>
                <w:sz w:val="18"/>
                <w:szCs w:val="18"/>
                <w:lang w:val="es-CL" w:eastAsia="es-CL"/>
              </w:rPr>
            </w:pPr>
            <w:r w:rsidRPr="00C40292">
              <w:rPr>
                <w:rFonts w:ascii="Arial" w:hAnsi="Arial" w:cs="Arial"/>
                <w:color w:val="000000"/>
                <w:sz w:val="18"/>
                <w:szCs w:val="18"/>
                <w:lang w:val="es-CL" w:eastAsia="es-CL"/>
              </w:rPr>
              <w:t>c/u</w:t>
            </w:r>
          </w:p>
        </w:tc>
        <w:tc>
          <w:tcPr>
            <w:tcW w:w="708" w:type="dxa"/>
            <w:tcBorders>
              <w:top w:val="nil"/>
              <w:left w:val="nil"/>
              <w:bottom w:val="single" w:sz="4" w:space="0" w:color="auto"/>
              <w:right w:val="single" w:sz="8" w:space="0" w:color="auto"/>
            </w:tcBorders>
            <w:shd w:val="clear" w:color="000000" w:fill="FFFFFF"/>
            <w:noWrap/>
            <w:vAlign w:val="center"/>
          </w:tcPr>
          <w:p w:rsidR="005F6D46" w:rsidRPr="00C40292" w:rsidRDefault="005F6D46" w:rsidP="00A51318">
            <w:pPr>
              <w:rPr>
                <w:rFonts w:ascii="Arial" w:hAnsi="Arial" w:cs="Arial"/>
                <w:color w:val="000000"/>
                <w:sz w:val="18"/>
                <w:szCs w:val="18"/>
                <w:lang w:val="es-CL" w:eastAsia="es-CL"/>
              </w:rPr>
            </w:pPr>
            <w:r w:rsidRPr="00C40292">
              <w:rPr>
                <w:rFonts w:ascii="Arial" w:hAnsi="Arial" w:cs="Arial"/>
                <w:color w:val="000000"/>
                <w:sz w:val="18"/>
                <w:szCs w:val="18"/>
                <w:lang w:val="es-CL" w:eastAsia="es-CL"/>
              </w:rPr>
              <w:t>2.420</w:t>
            </w:r>
          </w:p>
        </w:tc>
      </w:tr>
      <w:tr w:rsidR="005F6D46" w:rsidRPr="00C40292" w:rsidTr="00A51318">
        <w:trPr>
          <w:trHeight w:val="577"/>
        </w:trPr>
        <w:tc>
          <w:tcPr>
            <w:tcW w:w="788" w:type="dxa"/>
            <w:tcBorders>
              <w:top w:val="nil"/>
              <w:left w:val="single" w:sz="8" w:space="0" w:color="auto"/>
              <w:bottom w:val="single" w:sz="8" w:space="0" w:color="auto"/>
              <w:right w:val="single" w:sz="4" w:space="0" w:color="auto"/>
            </w:tcBorders>
            <w:shd w:val="clear" w:color="000000" w:fill="FFFFFF"/>
            <w:noWrap/>
            <w:vAlign w:val="center"/>
          </w:tcPr>
          <w:p w:rsidR="005F6D46" w:rsidRPr="00C40292" w:rsidRDefault="005F6D46" w:rsidP="00A51318">
            <w:pPr>
              <w:jc w:val="center"/>
              <w:rPr>
                <w:rFonts w:ascii="Arial" w:hAnsi="Arial" w:cs="Arial"/>
                <w:color w:val="000000"/>
                <w:sz w:val="18"/>
                <w:szCs w:val="18"/>
                <w:lang w:val="es-CL" w:eastAsia="es-CL"/>
              </w:rPr>
            </w:pPr>
            <w:r w:rsidRPr="00C40292">
              <w:rPr>
                <w:rFonts w:ascii="Arial" w:hAnsi="Arial" w:cs="Arial"/>
                <w:color w:val="000000"/>
                <w:sz w:val="18"/>
                <w:szCs w:val="18"/>
                <w:lang w:val="es-CL" w:eastAsia="es-CL"/>
              </w:rPr>
              <w:t>006</w:t>
            </w:r>
          </w:p>
        </w:tc>
        <w:tc>
          <w:tcPr>
            <w:tcW w:w="7307" w:type="dxa"/>
            <w:tcBorders>
              <w:top w:val="nil"/>
              <w:left w:val="nil"/>
              <w:bottom w:val="single" w:sz="8" w:space="0" w:color="auto"/>
              <w:right w:val="single" w:sz="4" w:space="0" w:color="auto"/>
            </w:tcBorders>
            <w:shd w:val="clear" w:color="000000" w:fill="FFFFFF"/>
            <w:noWrap/>
            <w:vAlign w:val="center"/>
          </w:tcPr>
          <w:p w:rsidR="005F6D46" w:rsidRPr="00C40292" w:rsidRDefault="009A1122" w:rsidP="009A1122">
            <w:pPr>
              <w:rPr>
                <w:rFonts w:ascii="Arial" w:hAnsi="Arial" w:cs="Arial"/>
                <w:color w:val="000000"/>
                <w:sz w:val="18"/>
                <w:szCs w:val="18"/>
                <w:lang w:val="en-US" w:eastAsia="es-CL"/>
              </w:rPr>
            </w:pPr>
            <w:r w:rsidRPr="00C40292">
              <w:rPr>
                <w:rFonts w:ascii="Arial" w:hAnsi="Arial" w:cs="Arial"/>
                <w:color w:val="000000"/>
                <w:sz w:val="18"/>
                <w:szCs w:val="18"/>
                <w:lang w:val="en-US" w:eastAsia="es-CL"/>
              </w:rPr>
              <w:t>Flat Pipe flang</w:t>
            </w:r>
            <w:r w:rsidR="00973907" w:rsidRPr="00C40292">
              <w:rPr>
                <w:rFonts w:ascii="Arial" w:hAnsi="Arial" w:cs="Arial"/>
                <w:color w:val="000000"/>
                <w:sz w:val="18"/>
                <w:szCs w:val="18"/>
                <w:lang w:val="en-US" w:eastAsia="es-CL"/>
              </w:rPr>
              <w:t>e</w:t>
            </w:r>
            <w:r w:rsidR="005F6D46" w:rsidRPr="00C40292">
              <w:rPr>
                <w:rFonts w:ascii="Arial" w:hAnsi="Arial" w:cs="Arial"/>
                <w:color w:val="000000"/>
                <w:sz w:val="18"/>
                <w:szCs w:val="18"/>
                <w:lang w:val="en-US" w:eastAsia="es-CL"/>
              </w:rPr>
              <w:t xml:space="preserve"> 1 5/8" </w:t>
            </w:r>
            <w:r w:rsidRPr="00C40292">
              <w:rPr>
                <w:rFonts w:ascii="Arial" w:hAnsi="Arial" w:cs="Arial"/>
                <w:color w:val="000000"/>
                <w:sz w:val="18"/>
                <w:szCs w:val="18"/>
                <w:lang w:val="en-US" w:eastAsia="es-CL"/>
              </w:rPr>
              <w:t>according</w:t>
            </w:r>
            <w:r w:rsidR="005F6D46" w:rsidRPr="00C40292">
              <w:rPr>
                <w:rFonts w:ascii="Arial" w:hAnsi="Arial" w:cs="Arial"/>
                <w:color w:val="000000"/>
                <w:sz w:val="18"/>
                <w:szCs w:val="18"/>
                <w:lang w:val="en-US" w:eastAsia="es-CL"/>
              </w:rPr>
              <w:t xml:space="preserve"> ASME/ANSI B18.22.1, Zinc</w:t>
            </w:r>
          </w:p>
        </w:tc>
        <w:tc>
          <w:tcPr>
            <w:tcW w:w="773" w:type="dxa"/>
            <w:tcBorders>
              <w:top w:val="nil"/>
              <w:left w:val="nil"/>
              <w:bottom w:val="single" w:sz="8" w:space="0" w:color="auto"/>
              <w:right w:val="single" w:sz="4" w:space="0" w:color="auto"/>
            </w:tcBorders>
            <w:shd w:val="clear" w:color="000000" w:fill="FFFFFF"/>
            <w:noWrap/>
            <w:vAlign w:val="center"/>
          </w:tcPr>
          <w:p w:rsidR="005F6D46" w:rsidRPr="00C40292" w:rsidRDefault="005F6D46" w:rsidP="00A51318">
            <w:pPr>
              <w:rPr>
                <w:rFonts w:ascii="Arial" w:hAnsi="Arial" w:cs="Arial"/>
                <w:color w:val="000000"/>
                <w:sz w:val="18"/>
                <w:szCs w:val="18"/>
                <w:lang w:val="es-CL" w:eastAsia="es-CL"/>
              </w:rPr>
            </w:pPr>
            <w:r w:rsidRPr="00C40292">
              <w:rPr>
                <w:rFonts w:ascii="Arial" w:hAnsi="Arial" w:cs="Arial"/>
                <w:color w:val="000000"/>
                <w:sz w:val="18"/>
                <w:szCs w:val="18"/>
                <w:lang w:val="es-CL" w:eastAsia="es-CL"/>
              </w:rPr>
              <w:t>c/u</w:t>
            </w:r>
          </w:p>
        </w:tc>
        <w:tc>
          <w:tcPr>
            <w:tcW w:w="708" w:type="dxa"/>
            <w:tcBorders>
              <w:top w:val="nil"/>
              <w:left w:val="nil"/>
              <w:bottom w:val="single" w:sz="8" w:space="0" w:color="auto"/>
              <w:right w:val="single" w:sz="8" w:space="0" w:color="auto"/>
            </w:tcBorders>
            <w:shd w:val="clear" w:color="000000" w:fill="FFFFFF"/>
            <w:noWrap/>
            <w:vAlign w:val="center"/>
          </w:tcPr>
          <w:p w:rsidR="005F6D46" w:rsidRPr="00C40292" w:rsidRDefault="005F6D46" w:rsidP="00A51318">
            <w:pPr>
              <w:rPr>
                <w:rFonts w:ascii="Arial" w:hAnsi="Arial" w:cs="Arial"/>
                <w:color w:val="000000"/>
                <w:sz w:val="18"/>
                <w:szCs w:val="18"/>
                <w:lang w:val="es-CL" w:eastAsia="es-CL"/>
              </w:rPr>
            </w:pPr>
            <w:r w:rsidRPr="00C40292">
              <w:rPr>
                <w:rFonts w:ascii="Arial" w:hAnsi="Arial" w:cs="Arial"/>
                <w:color w:val="000000"/>
                <w:sz w:val="18"/>
                <w:szCs w:val="18"/>
                <w:lang w:val="es-CL" w:eastAsia="es-CL"/>
              </w:rPr>
              <w:t>2.420</w:t>
            </w:r>
          </w:p>
        </w:tc>
      </w:tr>
      <w:tr w:rsidR="00824844" w:rsidRPr="008D6C83" w:rsidTr="00A04AB9">
        <w:trPr>
          <w:trHeight w:val="302"/>
        </w:trPr>
        <w:tc>
          <w:tcPr>
            <w:tcW w:w="9576" w:type="dxa"/>
            <w:gridSpan w:val="4"/>
            <w:tcBorders>
              <w:top w:val="single" w:sz="4" w:space="0" w:color="auto"/>
              <w:left w:val="single" w:sz="8" w:space="0" w:color="auto"/>
              <w:bottom w:val="single" w:sz="4" w:space="0" w:color="auto"/>
              <w:right w:val="single" w:sz="8" w:space="0" w:color="auto"/>
            </w:tcBorders>
            <w:shd w:val="clear" w:color="000000" w:fill="FFFFFF"/>
            <w:noWrap/>
            <w:vAlign w:val="center"/>
          </w:tcPr>
          <w:p w:rsidR="00824844" w:rsidRPr="00360331" w:rsidRDefault="009A1122" w:rsidP="009A1122">
            <w:pPr>
              <w:rPr>
                <w:rFonts w:ascii="Arial" w:hAnsi="Arial" w:cs="Arial"/>
                <w:color w:val="000000"/>
                <w:sz w:val="18"/>
                <w:szCs w:val="18"/>
                <w:lang w:val="es-CL" w:eastAsia="es-CL"/>
              </w:rPr>
            </w:pPr>
            <w:r w:rsidRPr="00C40292">
              <w:rPr>
                <w:rFonts w:ascii="Arial" w:hAnsi="Arial" w:cs="Arial"/>
                <w:color w:val="000000"/>
                <w:sz w:val="18"/>
                <w:szCs w:val="18"/>
                <w:lang w:val="en-US" w:eastAsia="es-CL"/>
              </w:rPr>
              <w:t>A</w:t>
            </w:r>
            <w:r w:rsidR="005F6D46" w:rsidRPr="00C40292">
              <w:rPr>
                <w:rFonts w:ascii="Arial" w:hAnsi="Arial" w:cs="Arial"/>
                <w:color w:val="000000"/>
                <w:sz w:val="18"/>
                <w:szCs w:val="18"/>
                <w:lang w:val="en-US" w:eastAsia="es-CL"/>
              </w:rPr>
              <w:t xml:space="preserve">dduction </w:t>
            </w:r>
            <w:proofErr w:type="spellStart"/>
            <w:r w:rsidR="005F6D46" w:rsidRPr="00C40292">
              <w:rPr>
                <w:rFonts w:ascii="Arial" w:hAnsi="Arial" w:cs="Arial"/>
                <w:color w:val="000000"/>
                <w:sz w:val="18"/>
                <w:szCs w:val="18"/>
                <w:lang w:val="en-US" w:eastAsia="es-CL"/>
              </w:rPr>
              <w:t>Talabre</w:t>
            </w:r>
            <w:proofErr w:type="spellEnd"/>
            <w:r w:rsidR="005F6D46" w:rsidRPr="005F6D46">
              <w:rPr>
                <w:rFonts w:ascii="Arial" w:hAnsi="Arial" w:cs="Arial"/>
                <w:color w:val="000000"/>
                <w:sz w:val="18"/>
                <w:szCs w:val="18"/>
                <w:lang w:val="en-US" w:eastAsia="es-CL"/>
              </w:rPr>
              <w:t xml:space="preserve">  </w:t>
            </w:r>
          </w:p>
        </w:tc>
      </w:tr>
      <w:tr w:rsidR="005F6D46" w:rsidRPr="005743FD" w:rsidTr="00A51318">
        <w:trPr>
          <w:trHeight w:val="533"/>
        </w:trPr>
        <w:tc>
          <w:tcPr>
            <w:tcW w:w="788"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5F6D46" w:rsidRPr="00854FE1" w:rsidRDefault="005F6D46" w:rsidP="00A51318">
            <w:pPr>
              <w:jc w:val="center"/>
              <w:rPr>
                <w:rFonts w:ascii="Arial" w:hAnsi="Arial" w:cs="Arial"/>
                <w:color w:val="000000"/>
                <w:sz w:val="18"/>
                <w:szCs w:val="18"/>
                <w:lang w:val="es-CL" w:eastAsia="es-CL"/>
              </w:rPr>
            </w:pPr>
            <w:r>
              <w:rPr>
                <w:rFonts w:ascii="Arial" w:hAnsi="Arial" w:cs="Arial"/>
                <w:color w:val="000000"/>
                <w:sz w:val="18"/>
                <w:szCs w:val="18"/>
                <w:lang w:val="es-CL" w:eastAsia="es-CL"/>
              </w:rPr>
              <w:t>007</w:t>
            </w:r>
          </w:p>
        </w:tc>
        <w:tc>
          <w:tcPr>
            <w:tcW w:w="7307" w:type="dxa"/>
            <w:tcBorders>
              <w:top w:val="single" w:sz="4" w:space="0" w:color="auto"/>
              <w:left w:val="nil"/>
              <w:bottom w:val="single" w:sz="4" w:space="0" w:color="auto"/>
              <w:right w:val="single" w:sz="4" w:space="0" w:color="auto"/>
            </w:tcBorders>
            <w:shd w:val="clear" w:color="000000" w:fill="FFFFFF"/>
            <w:noWrap/>
            <w:vAlign w:val="center"/>
          </w:tcPr>
          <w:p w:rsidR="005F6D46" w:rsidRPr="00824844" w:rsidRDefault="005F6D46" w:rsidP="005F6D46">
            <w:pPr>
              <w:rPr>
                <w:rFonts w:ascii="Arial" w:hAnsi="Arial" w:cs="Arial"/>
                <w:color w:val="000000"/>
                <w:sz w:val="18"/>
                <w:szCs w:val="18"/>
                <w:lang w:val="en-US"/>
              </w:rPr>
            </w:pPr>
            <w:r w:rsidRPr="00824844">
              <w:rPr>
                <w:rFonts w:ascii="Arial" w:hAnsi="Arial" w:cs="Arial"/>
                <w:color w:val="000000"/>
                <w:sz w:val="18"/>
                <w:szCs w:val="18"/>
                <w:lang w:val="en-US"/>
              </w:rPr>
              <w:t>HDPE pipe 900 mm PE 100 PN 6, flat ends, according to ISO 9080 and ISO 12162, ISO 4427 according dimensions, strips 12 m.</w:t>
            </w:r>
          </w:p>
        </w:tc>
        <w:tc>
          <w:tcPr>
            <w:tcW w:w="773" w:type="dxa"/>
            <w:tcBorders>
              <w:top w:val="single" w:sz="4" w:space="0" w:color="auto"/>
              <w:left w:val="nil"/>
              <w:bottom w:val="single" w:sz="4" w:space="0" w:color="auto"/>
              <w:right w:val="single" w:sz="4" w:space="0" w:color="auto"/>
            </w:tcBorders>
            <w:shd w:val="clear" w:color="000000" w:fill="FFFFFF"/>
            <w:noWrap/>
            <w:vAlign w:val="center"/>
          </w:tcPr>
          <w:p w:rsidR="005F6D46" w:rsidRPr="00D94DA9" w:rsidRDefault="005F6D46" w:rsidP="00A51318">
            <w:pPr>
              <w:jc w:val="center"/>
              <w:rPr>
                <w:rFonts w:ascii="Arial" w:hAnsi="Arial" w:cs="Arial"/>
                <w:color w:val="000000"/>
                <w:sz w:val="18"/>
                <w:szCs w:val="18"/>
                <w:lang w:val="es-CL" w:eastAsia="es-CL"/>
              </w:rPr>
            </w:pPr>
            <w:r w:rsidRPr="00D94DA9">
              <w:rPr>
                <w:rFonts w:ascii="Arial" w:hAnsi="Arial" w:cs="Arial"/>
                <w:color w:val="000000"/>
                <w:sz w:val="18"/>
                <w:szCs w:val="18"/>
                <w:lang w:val="es-CL" w:eastAsia="es-CL"/>
              </w:rPr>
              <w:t>m</w:t>
            </w:r>
          </w:p>
        </w:tc>
        <w:tc>
          <w:tcPr>
            <w:tcW w:w="708" w:type="dxa"/>
            <w:tcBorders>
              <w:top w:val="single" w:sz="4" w:space="0" w:color="auto"/>
              <w:left w:val="nil"/>
              <w:bottom w:val="single" w:sz="4" w:space="0" w:color="auto"/>
              <w:right w:val="single" w:sz="8" w:space="0" w:color="auto"/>
            </w:tcBorders>
            <w:shd w:val="clear" w:color="000000" w:fill="FFFFFF"/>
            <w:noWrap/>
            <w:vAlign w:val="center"/>
          </w:tcPr>
          <w:p w:rsidR="005F6D46" w:rsidRPr="00114220" w:rsidRDefault="005F6D46" w:rsidP="005F6D46">
            <w:pPr>
              <w:jc w:val="center"/>
              <w:rPr>
                <w:rFonts w:ascii="Arial" w:hAnsi="Arial" w:cs="Arial"/>
                <w:color w:val="000000"/>
                <w:sz w:val="18"/>
                <w:szCs w:val="18"/>
                <w:lang w:val="es-CL" w:eastAsia="es-CL"/>
              </w:rPr>
            </w:pPr>
            <w:r w:rsidRPr="00114220">
              <w:rPr>
                <w:rFonts w:ascii="Arial" w:hAnsi="Arial" w:cs="Arial"/>
                <w:color w:val="000000"/>
                <w:sz w:val="18"/>
                <w:szCs w:val="18"/>
                <w:lang w:val="es-CL" w:eastAsia="es-CL"/>
              </w:rPr>
              <w:t>2,1</w:t>
            </w:r>
            <w:r>
              <w:rPr>
                <w:rFonts w:ascii="Arial" w:hAnsi="Arial" w:cs="Arial"/>
                <w:color w:val="000000"/>
                <w:sz w:val="18"/>
                <w:szCs w:val="18"/>
                <w:lang w:val="es-CL" w:eastAsia="es-CL"/>
              </w:rPr>
              <w:t>24</w:t>
            </w:r>
          </w:p>
        </w:tc>
      </w:tr>
      <w:tr w:rsidR="005F6D46" w:rsidRPr="00D94DA9" w:rsidTr="00A51318">
        <w:trPr>
          <w:trHeight w:val="533"/>
        </w:trPr>
        <w:tc>
          <w:tcPr>
            <w:tcW w:w="788"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5F6D46" w:rsidRPr="00854FE1" w:rsidRDefault="005F6D46" w:rsidP="00A51318">
            <w:pPr>
              <w:jc w:val="center"/>
              <w:rPr>
                <w:rFonts w:ascii="Arial" w:hAnsi="Arial" w:cs="Arial"/>
                <w:color w:val="000000"/>
                <w:sz w:val="18"/>
                <w:szCs w:val="18"/>
                <w:lang w:val="es-CL" w:eastAsia="es-CL"/>
              </w:rPr>
            </w:pPr>
            <w:r>
              <w:rPr>
                <w:rFonts w:ascii="Arial" w:hAnsi="Arial" w:cs="Arial"/>
                <w:color w:val="000000"/>
                <w:sz w:val="18"/>
                <w:szCs w:val="18"/>
                <w:lang w:val="es-CL" w:eastAsia="es-CL"/>
              </w:rPr>
              <w:t>008</w:t>
            </w:r>
          </w:p>
        </w:tc>
        <w:tc>
          <w:tcPr>
            <w:tcW w:w="7307" w:type="dxa"/>
            <w:tcBorders>
              <w:top w:val="single" w:sz="4" w:space="0" w:color="auto"/>
              <w:left w:val="nil"/>
              <w:bottom w:val="single" w:sz="4" w:space="0" w:color="auto"/>
              <w:right w:val="single" w:sz="4" w:space="0" w:color="auto"/>
            </w:tcBorders>
            <w:shd w:val="clear" w:color="000000" w:fill="FFFFFF"/>
            <w:noWrap/>
            <w:vAlign w:val="center"/>
          </w:tcPr>
          <w:p w:rsidR="005F6D46" w:rsidRPr="00824844" w:rsidRDefault="005F6D46" w:rsidP="00C14AAC">
            <w:pPr>
              <w:rPr>
                <w:rFonts w:ascii="Arial" w:hAnsi="Arial" w:cs="Arial"/>
                <w:color w:val="000000"/>
                <w:sz w:val="18"/>
                <w:szCs w:val="18"/>
                <w:lang w:val="en-US"/>
              </w:rPr>
            </w:pPr>
            <w:r w:rsidRPr="00824844">
              <w:rPr>
                <w:rFonts w:ascii="Arial" w:hAnsi="Arial" w:cs="Arial"/>
                <w:color w:val="000000"/>
                <w:sz w:val="18"/>
                <w:szCs w:val="18"/>
                <w:lang w:val="en-US"/>
              </w:rPr>
              <w:t>HDPE pipe 800 mm 10 PE 100 PN 1</w:t>
            </w:r>
            <w:r w:rsidR="00C14AAC">
              <w:rPr>
                <w:rFonts w:ascii="Arial" w:hAnsi="Arial" w:cs="Arial"/>
                <w:color w:val="000000"/>
                <w:sz w:val="18"/>
                <w:szCs w:val="18"/>
                <w:lang w:val="en-US"/>
              </w:rPr>
              <w:t>0</w:t>
            </w:r>
            <w:r w:rsidRPr="00824844">
              <w:rPr>
                <w:rFonts w:ascii="Arial" w:hAnsi="Arial" w:cs="Arial"/>
                <w:color w:val="000000"/>
                <w:sz w:val="18"/>
                <w:szCs w:val="18"/>
                <w:lang w:val="en-US"/>
              </w:rPr>
              <w:t>, flat ends, according to ISO 9080 and ISO 12162, ISO 4427 according dimensions, strips 12 m.</w:t>
            </w:r>
          </w:p>
        </w:tc>
        <w:tc>
          <w:tcPr>
            <w:tcW w:w="773" w:type="dxa"/>
            <w:tcBorders>
              <w:top w:val="single" w:sz="4" w:space="0" w:color="auto"/>
              <w:left w:val="nil"/>
              <w:bottom w:val="single" w:sz="4" w:space="0" w:color="auto"/>
              <w:right w:val="single" w:sz="4" w:space="0" w:color="auto"/>
            </w:tcBorders>
            <w:shd w:val="clear" w:color="000000" w:fill="FFFFFF"/>
            <w:noWrap/>
            <w:vAlign w:val="center"/>
          </w:tcPr>
          <w:p w:rsidR="005F6D46" w:rsidRPr="00D94DA9" w:rsidRDefault="005F6D46" w:rsidP="00A51318">
            <w:pPr>
              <w:jc w:val="center"/>
              <w:rPr>
                <w:rFonts w:ascii="Arial" w:hAnsi="Arial" w:cs="Arial"/>
                <w:color w:val="000000"/>
                <w:sz w:val="18"/>
                <w:szCs w:val="18"/>
                <w:lang w:val="es-CL" w:eastAsia="es-CL"/>
              </w:rPr>
            </w:pPr>
            <w:r w:rsidRPr="00D94DA9">
              <w:rPr>
                <w:rFonts w:ascii="Arial" w:hAnsi="Arial" w:cs="Arial"/>
                <w:color w:val="000000"/>
                <w:sz w:val="18"/>
                <w:szCs w:val="18"/>
                <w:lang w:val="es-CL" w:eastAsia="es-CL"/>
              </w:rPr>
              <w:t>m</w:t>
            </w:r>
          </w:p>
        </w:tc>
        <w:tc>
          <w:tcPr>
            <w:tcW w:w="708" w:type="dxa"/>
            <w:tcBorders>
              <w:top w:val="single" w:sz="4" w:space="0" w:color="auto"/>
              <w:left w:val="nil"/>
              <w:bottom w:val="single" w:sz="4" w:space="0" w:color="auto"/>
              <w:right w:val="single" w:sz="8" w:space="0" w:color="auto"/>
            </w:tcBorders>
            <w:shd w:val="clear" w:color="000000" w:fill="FFFFFF"/>
            <w:noWrap/>
            <w:vAlign w:val="center"/>
          </w:tcPr>
          <w:p w:rsidR="005F6D46" w:rsidRPr="00114220" w:rsidRDefault="005F6D46" w:rsidP="00A51318">
            <w:pPr>
              <w:jc w:val="center"/>
              <w:rPr>
                <w:rFonts w:ascii="Arial" w:hAnsi="Arial" w:cs="Arial"/>
                <w:color w:val="000000"/>
                <w:sz w:val="18"/>
                <w:szCs w:val="18"/>
                <w:lang w:val="es-CL" w:eastAsia="es-CL"/>
              </w:rPr>
            </w:pPr>
            <w:r w:rsidRPr="00114220">
              <w:rPr>
                <w:rFonts w:ascii="Arial" w:hAnsi="Arial" w:cs="Arial"/>
                <w:color w:val="000000"/>
                <w:sz w:val="18"/>
                <w:szCs w:val="18"/>
                <w:lang w:val="es-CL" w:eastAsia="es-CL"/>
              </w:rPr>
              <w:t>3,540</w:t>
            </w:r>
          </w:p>
        </w:tc>
      </w:tr>
      <w:tr w:rsidR="00C14AAC" w:rsidRPr="00D94DA9" w:rsidTr="00A51318">
        <w:trPr>
          <w:trHeight w:val="533"/>
        </w:trPr>
        <w:tc>
          <w:tcPr>
            <w:tcW w:w="788"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C14AAC" w:rsidRPr="00854FE1" w:rsidRDefault="00C14AAC" w:rsidP="00A51318">
            <w:pPr>
              <w:jc w:val="center"/>
              <w:rPr>
                <w:rFonts w:ascii="Arial" w:hAnsi="Arial" w:cs="Arial"/>
                <w:color w:val="000000"/>
                <w:sz w:val="18"/>
                <w:szCs w:val="18"/>
                <w:lang w:val="es-CL" w:eastAsia="es-CL"/>
              </w:rPr>
            </w:pPr>
            <w:r>
              <w:rPr>
                <w:rFonts w:ascii="Arial" w:hAnsi="Arial" w:cs="Arial"/>
                <w:color w:val="000000"/>
                <w:sz w:val="18"/>
                <w:szCs w:val="18"/>
                <w:lang w:val="es-CL" w:eastAsia="es-CL"/>
              </w:rPr>
              <w:t>009</w:t>
            </w:r>
          </w:p>
        </w:tc>
        <w:tc>
          <w:tcPr>
            <w:tcW w:w="7307" w:type="dxa"/>
            <w:tcBorders>
              <w:top w:val="single" w:sz="4" w:space="0" w:color="auto"/>
              <w:left w:val="nil"/>
              <w:bottom w:val="single" w:sz="4" w:space="0" w:color="auto"/>
              <w:right w:val="single" w:sz="4" w:space="0" w:color="auto"/>
            </w:tcBorders>
            <w:shd w:val="clear" w:color="000000" w:fill="FFFFFF"/>
            <w:noWrap/>
            <w:vAlign w:val="center"/>
          </w:tcPr>
          <w:p w:rsidR="00C14AAC" w:rsidRPr="00824844" w:rsidRDefault="00C14AAC" w:rsidP="00C14AAC">
            <w:pPr>
              <w:rPr>
                <w:rFonts w:ascii="Arial" w:hAnsi="Arial" w:cs="Arial"/>
                <w:sz w:val="18"/>
                <w:szCs w:val="18"/>
                <w:lang w:val="en-US"/>
              </w:rPr>
            </w:pPr>
            <w:r>
              <w:rPr>
                <w:rFonts w:ascii="Arial" w:hAnsi="Arial" w:cs="Arial"/>
                <w:sz w:val="18"/>
                <w:szCs w:val="18"/>
                <w:lang w:val="en-US"/>
              </w:rPr>
              <w:t xml:space="preserve">HDPE pipe </w:t>
            </w:r>
            <w:r w:rsidRPr="00824844">
              <w:rPr>
                <w:rFonts w:ascii="Arial" w:hAnsi="Arial" w:cs="Arial"/>
                <w:sz w:val="18"/>
                <w:szCs w:val="18"/>
                <w:lang w:val="en-US"/>
              </w:rPr>
              <w:t xml:space="preserve">800 mm </w:t>
            </w:r>
            <w:r>
              <w:rPr>
                <w:rFonts w:ascii="Arial" w:hAnsi="Arial" w:cs="Arial"/>
                <w:sz w:val="18"/>
                <w:szCs w:val="18"/>
                <w:lang w:val="en-US"/>
              </w:rPr>
              <w:t>PE 100 PN 12,5</w:t>
            </w:r>
            <w:r w:rsidRPr="00824844">
              <w:rPr>
                <w:rFonts w:ascii="Arial" w:hAnsi="Arial" w:cs="Arial"/>
                <w:sz w:val="18"/>
                <w:szCs w:val="18"/>
                <w:lang w:val="en-US"/>
              </w:rPr>
              <w:t>, flat ends, according to ISO 9080 and ISO 12162, ISO 4427 according dimensions, strips 12 m.</w:t>
            </w:r>
          </w:p>
        </w:tc>
        <w:tc>
          <w:tcPr>
            <w:tcW w:w="773" w:type="dxa"/>
            <w:tcBorders>
              <w:top w:val="single" w:sz="4" w:space="0" w:color="auto"/>
              <w:left w:val="nil"/>
              <w:bottom w:val="single" w:sz="4" w:space="0" w:color="auto"/>
              <w:right w:val="single" w:sz="4" w:space="0" w:color="auto"/>
            </w:tcBorders>
            <w:shd w:val="clear" w:color="000000" w:fill="FFFFFF"/>
            <w:noWrap/>
            <w:vAlign w:val="center"/>
          </w:tcPr>
          <w:p w:rsidR="00C14AAC" w:rsidRPr="00D94DA9" w:rsidRDefault="00C14AAC" w:rsidP="00A51318">
            <w:pPr>
              <w:jc w:val="center"/>
              <w:rPr>
                <w:rFonts w:ascii="Arial" w:hAnsi="Arial" w:cs="Arial"/>
                <w:color w:val="000000"/>
                <w:sz w:val="18"/>
                <w:szCs w:val="18"/>
                <w:lang w:val="es-CL" w:eastAsia="es-CL"/>
              </w:rPr>
            </w:pPr>
            <w:r w:rsidRPr="00D94DA9">
              <w:rPr>
                <w:rFonts w:ascii="Arial" w:hAnsi="Arial" w:cs="Arial"/>
                <w:color w:val="000000"/>
                <w:sz w:val="18"/>
                <w:szCs w:val="18"/>
                <w:lang w:val="es-CL" w:eastAsia="es-CL"/>
              </w:rPr>
              <w:t>m</w:t>
            </w:r>
          </w:p>
        </w:tc>
        <w:tc>
          <w:tcPr>
            <w:tcW w:w="708" w:type="dxa"/>
            <w:tcBorders>
              <w:top w:val="single" w:sz="4" w:space="0" w:color="auto"/>
              <w:left w:val="nil"/>
              <w:bottom w:val="single" w:sz="4" w:space="0" w:color="auto"/>
              <w:right w:val="single" w:sz="8" w:space="0" w:color="auto"/>
            </w:tcBorders>
            <w:shd w:val="clear" w:color="000000" w:fill="FFFFFF"/>
            <w:noWrap/>
            <w:vAlign w:val="center"/>
          </w:tcPr>
          <w:p w:rsidR="00C14AAC" w:rsidRPr="00114220" w:rsidRDefault="00C14AAC" w:rsidP="00C14AAC">
            <w:pPr>
              <w:jc w:val="center"/>
              <w:rPr>
                <w:rFonts w:ascii="Arial" w:hAnsi="Arial" w:cs="Arial"/>
                <w:color w:val="000000"/>
                <w:sz w:val="18"/>
                <w:szCs w:val="18"/>
                <w:lang w:val="es-CL" w:eastAsia="es-CL"/>
              </w:rPr>
            </w:pPr>
            <w:r w:rsidRPr="00114220">
              <w:rPr>
                <w:rFonts w:ascii="Arial" w:hAnsi="Arial" w:cs="Arial"/>
                <w:color w:val="000000"/>
                <w:sz w:val="18"/>
                <w:szCs w:val="18"/>
                <w:lang w:val="es-CL" w:eastAsia="es-CL"/>
              </w:rPr>
              <w:t>1,</w:t>
            </w:r>
            <w:r>
              <w:rPr>
                <w:rFonts w:ascii="Arial" w:hAnsi="Arial" w:cs="Arial"/>
                <w:color w:val="000000"/>
                <w:sz w:val="18"/>
                <w:szCs w:val="18"/>
                <w:lang w:val="es-CL" w:eastAsia="es-CL"/>
              </w:rPr>
              <w:t>684</w:t>
            </w:r>
          </w:p>
        </w:tc>
      </w:tr>
      <w:tr w:rsidR="00C14AAC" w:rsidRPr="005743FD" w:rsidTr="00A51318">
        <w:trPr>
          <w:trHeight w:val="533"/>
        </w:trPr>
        <w:tc>
          <w:tcPr>
            <w:tcW w:w="788"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C14AAC" w:rsidRDefault="00C14AAC" w:rsidP="00A51318">
            <w:pPr>
              <w:jc w:val="center"/>
              <w:rPr>
                <w:rFonts w:ascii="Arial" w:hAnsi="Arial" w:cs="Arial"/>
                <w:color w:val="000000"/>
                <w:sz w:val="18"/>
                <w:szCs w:val="18"/>
                <w:lang w:val="es-CL" w:eastAsia="es-CL"/>
              </w:rPr>
            </w:pPr>
            <w:r>
              <w:rPr>
                <w:rFonts w:ascii="Arial" w:hAnsi="Arial" w:cs="Arial"/>
                <w:color w:val="000000"/>
                <w:sz w:val="18"/>
                <w:szCs w:val="18"/>
                <w:lang w:val="es-CL" w:eastAsia="es-CL"/>
              </w:rPr>
              <w:t>010</w:t>
            </w:r>
          </w:p>
        </w:tc>
        <w:tc>
          <w:tcPr>
            <w:tcW w:w="7307" w:type="dxa"/>
            <w:tcBorders>
              <w:top w:val="single" w:sz="4" w:space="0" w:color="auto"/>
              <w:left w:val="nil"/>
              <w:bottom w:val="single" w:sz="4" w:space="0" w:color="auto"/>
              <w:right w:val="single" w:sz="4" w:space="0" w:color="auto"/>
            </w:tcBorders>
            <w:shd w:val="clear" w:color="000000" w:fill="FFFFFF"/>
            <w:noWrap/>
            <w:vAlign w:val="center"/>
          </w:tcPr>
          <w:p w:rsidR="00C14AAC" w:rsidRPr="00824844" w:rsidRDefault="00C14AAC" w:rsidP="00C14AAC">
            <w:pPr>
              <w:rPr>
                <w:rFonts w:ascii="Arial" w:hAnsi="Arial" w:cs="Arial"/>
                <w:sz w:val="18"/>
                <w:szCs w:val="18"/>
                <w:lang w:val="en-US"/>
              </w:rPr>
            </w:pPr>
            <w:r w:rsidRPr="00824844">
              <w:rPr>
                <w:rFonts w:ascii="Arial" w:hAnsi="Arial" w:cs="Arial"/>
                <w:sz w:val="18"/>
                <w:szCs w:val="18"/>
                <w:lang w:val="en-US"/>
              </w:rPr>
              <w:t xml:space="preserve">HDPE pipe 710 mm </w:t>
            </w:r>
            <w:r>
              <w:rPr>
                <w:rFonts w:ascii="Arial" w:hAnsi="Arial" w:cs="Arial"/>
                <w:sz w:val="18"/>
                <w:szCs w:val="18"/>
                <w:lang w:val="en-US"/>
              </w:rPr>
              <w:t>PE 100 PN</w:t>
            </w:r>
            <w:r w:rsidRPr="00824844">
              <w:rPr>
                <w:rFonts w:ascii="Arial" w:hAnsi="Arial" w:cs="Arial"/>
                <w:sz w:val="18"/>
                <w:szCs w:val="18"/>
                <w:lang w:val="en-US"/>
              </w:rPr>
              <w:t xml:space="preserve"> 12.5, flat ends, according to ISO 9080 and ISO 12162, ISO 4427 according dimensions, strips 12 m.</w:t>
            </w:r>
          </w:p>
        </w:tc>
        <w:tc>
          <w:tcPr>
            <w:tcW w:w="773" w:type="dxa"/>
            <w:tcBorders>
              <w:top w:val="single" w:sz="4" w:space="0" w:color="auto"/>
              <w:left w:val="nil"/>
              <w:bottom w:val="single" w:sz="4" w:space="0" w:color="auto"/>
              <w:right w:val="single" w:sz="4" w:space="0" w:color="auto"/>
            </w:tcBorders>
            <w:shd w:val="clear" w:color="000000" w:fill="FFFFFF"/>
            <w:noWrap/>
            <w:vAlign w:val="center"/>
          </w:tcPr>
          <w:p w:rsidR="00C14AAC" w:rsidRPr="00D94DA9" w:rsidRDefault="00C14AAC" w:rsidP="00A51318">
            <w:pPr>
              <w:jc w:val="center"/>
              <w:rPr>
                <w:rFonts w:ascii="Arial" w:hAnsi="Arial" w:cs="Arial"/>
                <w:color w:val="000000"/>
                <w:sz w:val="18"/>
                <w:szCs w:val="18"/>
                <w:lang w:val="es-CL" w:eastAsia="es-CL"/>
              </w:rPr>
            </w:pPr>
            <w:r w:rsidRPr="00D94DA9">
              <w:rPr>
                <w:rFonts w:ascii="Arial" w:hAnsi="Arial" w:cs="Arial"/>
                <w:color w:val="000000"/>
                <w:sz w:val="18"/>
                <w:szCs w:val="18"/>
                <w:lang w:val="es-CL" w:eastAsia="es-CL"/>
              </w:rPr>
              <w:t>m</w:t>
            </w:r>
          </w:p>
        </w:tc>
        <w:tc>
          <w:tcPr>
            <w:tcW w:w="708" w:type="dxa"/>
            <w:tcBorders>
              <w:top w:val="single" w:sz="4" w:space="0" w:color="auto"/>
              <w:left w:val="nil"/>
              <w:bottom w:val="single" w:sz="4" w:space="0" w:color="auto"/>
              <w:right w:val="single" w:sz="8" w:space="0" w:color="auto"/>
            </w:tcBorders>
            <w:shd w:val="clear" w:color="000000" w:fill="FFFFFF"/>
            <w:noWrap/>
            <w:vAlign w:val="center"/>
          </w:tcPr>
          <w:p w:rsidR="00C14AAC" w:rsidRPr="00114220" w:rsidRDefault="00C14AAC" w:rsidP="00A51318">
            <w:pPr>
              <w:jc w:val="center"/>
              <w:rPr>
                <w:rFonts w:ascii="Arial" w:hAnsi="Arial" w:cs="Arial"/>
                <w:color w:val="000000"/>
                <w:sz w:val="18"/>
                <w:szCs w:val="18"/>
                <w:lang w:val="es-CL" w:eastAsia="es-CL"/>
              </w:rPr>
            </w:pPr>
            <w:r>
              <w:rPr>
                <w:rFonts w:ascii="Arial" w:hAnsi="Arial" w:cs="Arial"/>
                <w:color w:val="000000"/>
                <w:sz w:val="18"/>
                <w:szCs w:val="18"/>
                <w:lang w:val="es-CL" w:eastAsia="es-CL"/>
              </w:rPr>
              <w:t>48</w:t>
            </w:r>
          </w:p>
        </w:tc>
      </w:tr>
      <w:tr w:rsidR="00C14AAC" w:rsidRPr="00D94DA9" w:rsidTr="00A51318">
        <w:trPr>
          <w:trHeight w:val="533"/>
        </w:trPr>
        <w:tc>
          <w:tcPr>
            <w:tcW w:w="788"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C14AAC" w:rsidRPr="00854FE1" w:rsidRDefault="00C14AAC" w:rsidP="00A51318">
            <w:pPr>
              <w:jc w:val="center"/>
              <w:rPr>
                <w:rFonts w:ascii="Arial" w:hAnsi="Arial" w:cs="Arial"/>
                <w:color w:val="000000"/>
                <w:sz w:val="18"/>
                <w:szCs w:val="18"/>
                <w:lang w:val="es-CL" w:eastAsia="es-CL"/>
              </w:rPr>
            </w:pPr>
            <w:r>
              <w:rPr>
                <w:rFonts w:ascii="Arial" w:hAnsi="Arial" w:cs="Arial"/>
                <w:color w:val="000000"/>
                <w:sz w:val="18"/>
                <w:szCs w:val="18"/>
                <w:lang w:val="es-CL" w:eastAsia="es-CL"/>
              </w:rPr>
              <w:t>011</w:t>
            </w:r>
          </w:p>
        </w:tc>
        <w:tc>
          <w:tcPr>
            <w:tcW w:w="7307" w:type="dxa"/>
            <w:tcBorders>
              <w:top w:val="single" w:sz="4" w:space="0" w:color="auto"/>
              <w:left w:val="nil"/>
              <w:bottom w:val="single" w:sz="4" w:space="0" w:color="auto"/>
              <w:right w:val="single" w:sz="4" w:space="0" w:color="auto"/>
            </w:tcBorders>
            <w:shd w:val="clear" w:color="000000" w:fill="FFFFFF"/>
            <w:noWrap/>
            <w:vAlign w:val="center"/>
          </w:tcPr>
          <w:p w:rsidR="00C14AAC" w:rsidRPr="00824844" w:rsidRDefault="00C14AAC" w:rsidP="00C14AAC">
            <w:pPr>
              <w:rPr>
                <w:rFonts w:ascii="Arial" w:hAnsi="Arial" w:cs="Arial"/>
                <w:sz w:val="18"/>
                <w:szCs w:val="18"/>
                <w:lang w:val="en-US"/>
              </w:rPr>
            </w:pPr>
            <w:r w:rsidRPr="00824844">
              <w:rPr>
                <w:rFonts w:ascii="Arial" w:hAnsi="Arial" w:cs="Arial"/>
                <w:sz w:val="18"/>
                <w:szCs w:val="18"/>
                <w:lang w:val="en-US"/>
              </w:rPr>
              <w:t>HDPE pipe 560 mm PE 100 PN</w:t>
            </w:r>
            <w:r>
              <w:rPr>
                <w:rFonts w:ascii="Arial" w:hAnsi="Arial" w:cs="Arial"/>
                <w:sz w:val="18"/>
                <w:szCs w:val="18"/>
                <w:lang w:val="en-US"/>
              </w:rPr>
              <w:t xml:space="preserve"> 10</w:t>
            </w:r>
            <w:r w:rsidRPr="00824844">
              <w:rPr>
                <w:rFonts w:ascii="Arial" w:hAnsi="Arial" w:cs="Arial"/>
                <w:sz w:val="18"/>
                <w:szCs w:val="18"/>
                <w:lang w:val="en-US"/>
              </w:rPr>
              <w:t>, flat ends, according to ISO 9080 and ISO 12162, ISO 4427 according dimensions, strips 12 m.</w:t>
            </w:r>
          </w:p>
        </w:tc>
        <w:tc>
          <w:tcPr>
            <w:tcW w:w="773" w:type="dxa"/>
            <w:tcBorders>
              <w:top w:val="single" w:sz="4" w:space="0" w:color="auto"/>
              <w:left w:val="nil"/>
              <w:bottom w:val="single" w:sz="4" w:space="0" w:color="auto"/>
              <w:right w:val="single" w:sz="4" w:space="0" w:color="auto"/>
            </w:tcBorders>
            <w:shd w:val="clear" w:color="000000" w:fill="FFFFFF"/>
            <w:noWrap/>
            <w:vAlign w:val="center"/>
          </w:tcPr>
          <w:p w:rsidR="00C14AAC" w:rsidRPr="00D94DA9" w:rsidRDefault="00C14AAC" w:rsidP="00A51318">
            <w:pPr>
              <w:jc w:val="center"/>
              <w:rPr>
                <w:rFonts w:ascii="Arial" w:hAnsi="Arial" w:cs="Arial"/>
                <w:color w:val="000000"/>
                <w:sz w:val="18"/>
                <w:szCs w:val="18"/>
                <w:lang w:val="es-CL" w:eastAsia="es-CL"/>
              </w:rPr>
            </w:pPr>
            <w:r w:rsidRPr="00D94DA9">
              <w:rPr>
                <w:rFonts w:ascii="Arial" w:hAnsi="Arial" w:cs="Arial"/>
                <w:color w:val="000000"/>
                <w:sz w:val="18"/>
                <w:szCs w:val="18"/>
                <w:lang w:val="es-CL" w:eastAsia="es-CL"/>
              </w:rPr>
              <w:t>m</w:t>
            </w:r>
          </w:p>
        </w:tc>
        <w:tc>
          <w:tcPr>
            <w:tcW w:w="708" w:type="dxa"/>
            <w:tcBorders>
              <w:top w:val="single" w:sz="4" w:space="0" w:color="auto"/>
              <w:left w:val="nil"/>
              <w:bottom w:val="single" w:sz="4" w:space="0" w:color="auto"/>
              <w:right w:val="single" w:sz="8" w:space="0" w:color="auto"/>
            </w:tcBorders>
            <w:shd w:val="clear" w:color="000000" w:fill="FFFFFF"/>
            <w:noWrap/>
            <w:vAlign w:val="center"/>
          </w:tcPr>
          <w:p w:rsidR="00C14AAC" w:rsidRPr="00114220" w:rsidRDefault="00C14AAC" w:rsidP="00A51318">
            <w:pPr>
              <w:jc w:val="center"/>
              <w:rPr>
                <w:rFonts w:ascii="Arial" w:hAnsi="Arial" w:cs="Arial"/>
                <w:color w:val="000000"/>
                <w:sz w:val="18"/>
                <w:szCs w:val="18"/>
                <w:lang w:val="es-CL" w:eastAsia="es-CL"/>
              </w:rPr>
            </w:pPr>
            <w:r w:rsidRPr="00114220">
              <w:rPr>
                <w:rFonts w:ascii="Arial" w:hAnsi="Arial" w:cs="Arial"/>
                <w:color w:val="000000"/>
                <w:sz w:val="18"/>
                <w:szCs w:val="18"/>
                <w:lang w:val="es-CL" w:eastAsia="es-CL"/>
              </w:rPr>
              <w:t>264</w:t>
            </w:r>
          </w:p>
        </w:tc>
      </w:tr>
      <w:tr w:rsidR="00C14AAC" w:rsidRPr="00D94DA9" w:rsidTr="00A51318">
        <w:trPr>
          <w:trHeight w:val="533"/>
        </w:trPr>
        <w:tc>
          <w:tcPr>
            <w:tcW w:w="788"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C14AAC" w:rsidRPr="00854FE1" w:rsidRDefault="00C14AAC" w:rsidP="00A51318">
            <w:pPr>
              <w:jc w:val="center"/>
              <w:rPr>
                <w:rFonts w:ascii="Arial" w:hAnsi="Arial" w:cs="Arial"/>
                <w:color w:val="000000"/>
                <w:sz w:val="18"/>
                <w:szCs w:val="18"/>
                <w:lang w:val="es-CL" w:eastAsia="es-CL"/>
              </w:rPr>
            </w:pPr>
            <w:r>
              <w:rPr>
                <w:rFonts w:ascii="Arial" w:hAnsi="Arial" w:cs="Arial"/>
                <w:color w:val="000000"/>
                <w:sz w:val="18"/>
                <w:szCs w:val="18"/>
                <w:lang w:val="es-CL" w:eastAsia="es-CL"/>
              </w:rPr>
              <w:t>012</w:t>
            </w:r>
          </w:p>
        </w:tc>
        <w:tc>
          <w:tcPr>
            <w:tcW w:w="7307" w:type="dxa"/>
            <w:tcBorders>
              <w:top w:val="single" w:sz="4" w:space="0" w:color="auto"/>
              <w:left w:val="nil"/>
              <w:bottom w:val="single" w:sz="4" w:space="0" w:color="auto"/>
              <w:right w:val="single" w:sz="4" w:space="0" w:color="auto"/>
            </w:tcBorders>
            <w:shd w:val="clear" w:color="000000" w:fill="FFFFFF"/>
            <w:noWrap/>
            <w:vAlign w:val="center"/>
          </w:tcPr>
          <w:p w:rsidR="00C14AAC" w:rsidRPr="005E14B0" w:rsidRDefault="00C14AAC" w:rsidP="00A51318">
            <w:pPr>
              <w:rPr>
                <w:rFonts w:ascii="Arial" w:hAnsi="Arial" w:cs="Arial"/>
                <w:color w:val="000000"/>
                <w:sz w:val="18"/>
                <w:szCs w:val="18"/>
                <w:lang w:val="es-CL"/>
              </w:rPr>
            </w:pPr>
            <w:r w:rsidRPr="00D94DA9">
              <w:rPr>
                <w:rFonts w:ascii="Arial" w:hAnsi="Arial" w:cs="Arial"/>
                <w:color w:val="000000"/>
                <w:sz w:val="18"/>
                <w:szCs w:val="18"/>
                <w:lang w:val="es-CL"/>
              </w:rPr>
              <w:t xml:space="preserve">Factory </w:t>
            </w:r>
            <w:proofErr w:type="spellStart"/>
            <w:r w:rsidRPr="00D94DA9">
              <w:rPr>
                <w:rFonts w:ascii="Arial" w:hAnsi="Arial" w:cs="Arial"/>
                <w:color w:val="000000"/>
                <w:sz w:val="18"/>
                <w:szCs w:val="18"/>
                <w:lang w:val="es-CL"/>
              </w:rPr>
              <w:t>Testing</w:t>
            </w:r>
            <w:proofErr w:type="spellEnd"/>
          </w:p>
        </w:tc>
        <w:tc>
          <w:tcPr>
            <w:tcW w:w="773" w:type="dxa"/>
            <w:tcBorders>
              <w:top w:val="single" w:sz="4" w:space="0" w:color="auto"/>
              <w:left w:val="nil"/>
              <w:bottom w:val="single" w:sz="4" w:space="0" w:color="auto"/>
              <w:right w:val="single" w:sz="4" w:space="0" w:color="auto"/>
            </w:tcBorders>
            <w:shd w:val="clear" w:color="000000" w:fill="FFFFFF"/>
            <w:noWrap/>
            <w:vAlign w:val="center"/>
          </w:tcPr>
          <w:p w:rsidR="00C14AAC" w:rsidRPr="00D94DA9" w:rsidRDefault="00C14AAC" w:rsidP="00A51318">
            <w:pPr>
              <w:jc w:val="center"/>
              <w:rPr>
                <w:rFonts w:ascii="Arial" w:hAnsi="Arial" w:cs="Arial"/>
                <w:sz w:val="18"/>
                <w:szCs w:val="18"/>
                <w:lang w:val="es-CL"/>
              </w:rPr>
            </w:pPr>
            <w:proofErr w:type="spellStart"/>
            <w:r w:rsidRPr="00D94DA9">
              <w:rPr>
                <w:rFonts w:ascii="Arial" w:hAnsi="Arial" w:cs="Arial"/>
                <w:sz w:val="18"/>
                <w:szCs w:val="18"/>
                <w:lang w:val="es-CL"/>
              </w:rPr>
              <w:t>lot</w:t>
            </w:r>
            <w:proofErr w:type="spellEnd"/>
          </w:p>
        </w:tc>
        <w:tc>
          <w:tcPr>
            <w:tcW w:w="708" w:type="dxa"/>
            <w:tcBorders>
              <w:top w:val="single" w:sz="4" w:space="0" w:color="auto"/>
              <w:left w:val="nil"/>
              <w:bottom w:val="single" w:sz="4" w:space="0" w:color="auto"/>
              <w:right w:val="single" w:sz="8" w:space="0" w:color="auto"/>
            </w:tcBorders>
            <w:shd w:val="clear" w:color="000000" w:fill="FFFFFF"/>
            <w:noWrap/>
            <w:vAlign w:val="center"/>
          </w:tcPr>
          <w:p w:rsidR="00C14AAC" w:rsidRPr="00114220" w:rsidRDefault="00C14AAC" w:rsidP="00A51318">
            <w:pPr>
              <w:jc w:val="center"/>
              <w:rPr>
                <w:rFonts w:ascii="Arial" w:hAnsi="Arial" w:cs="Arial"/>
                <w:color w:val="000000"/>
                <w:sz w:val="18"/>
                <w:szCs w:val="18"/>
                <w:lang w:val="es-CL" w:eastAsia="es-CL"/>
              </w:rPr>
            </w:pPr>
            <w:r w:rsidRPr="00114220">
              <w:rPr>
                <w:rFonts w:ascii="Arial" w:hAnsi="Arial" w:cs="Arial"/>
                <w:color w:val="000000"/>
                <w:sz w:val="18"/>
                <w:szCs w:val="18"/>
                <w:lang w:val="es-CL" w:eastAsia="es-CL"/>
              </w:rPr>
              <w:t>1</w:t>
            </w:r>
          </w:p>
        </w:tc>
      </w:tr>
      <w:tr w:rsidR="00C14AAC" w:rsidRPr="005743FD" w:rsidTr="00A51318">
        <w:trPr>
          <w:trHeight w:val="533"/>
        </w:trPr>
        <w:tc>
          <w:tcPr>
            <w:tcW w:w="788" w:type="dxa"/>
            <w:tcBorders>
              <w:top w:val="single" w:sz="4" w:space="0" w:color="auto"/>
              <w:left w:val="single" w:sz="8" w:space="0" w:color="auto"/>
              <w:bottom w:val="single" w:sz="4" w:space="0" w:color="auto"/>
              <w:right w:val="single" w:sz="4" w:space="0" w:color="auto"/>
            </w:tcBorders>
            <w:shd w:val="clear" w:color="000000" w:fill="FFFFFF"/>
            <w:noWrap/>
            <w:vAlign w:val="center"/>
          </w:tcPr>
          <w:p w:rsidR="00C14AAC" w:rsidRPr="00854FE1" w:rsidRDefault="00C14AAC" w:rsidP="00A51318">
            <w:pPr>
              <w:jc w:val="center"/>
              <w:rPr>
                <w:rFonts w:ascii="Arial" w:hAnsi="Arial" w:cs="Arial"/>
                <w:color w:val="000000"/>
                <w:sz w:val="18"/>
                <w:szCs w:val="18"/>
                <w:lang w:val="es-CL" w:eastAsia="es-CL"/>
              </w:rPr>
            </w:pPr>
            <w:r>
              <w:rPr>
                <w:rFonts w:ascii="Arial" w:hAnsi="Arial" w:cs="Arial"/>
                <w:color w:val="000000"/>
                <w:sz w:val="18"/>
                <w:szCs w:val="18"/>
                <w:lang w:val="es-CL" w:eastAsia="es-CL"/>
              </w:rPr>
              <w:t>013</w:t>
            </w:r>
          </w:p>
        </w:tc>
        <w:tc>
          <w:tcPr>
            <w:tcW w:w="7307" w:type="dxa"/>
            <w:tcBorders>
              <w:top w:val="single" w:sz="4" w:space="0" w:color="auto"/>
              <w:left w:val="nil"/>
              <w:bottom w:val="single" w:sz="4" w:space="0" w:color="auto"/>
              <w:right w:val="single" w:sz="4" w:space="0" w:color="auto"/>
            </w:tcBorders>
            <w:shd w:val="clear" w:color="000000" w:fill="FFFFFF"/>
            <w:noWrap/>
            <w:vAlign w:val="center"/>
          </w:tcPr>
          <w:p w:rsidR="00C14AAC" w:rsidRPr="009A2880" w:rsidRDefault="00A37A0D" w:rsidP="00A37A0D">
            <w:pPr>
              <w:rPr>
                <w:rFonts w:ascii="Arial" w:hAnsi="Arial" w:cs="Arial"/>
                <w:color w:val="000000"/>
                <w:sz w:val="18"/>
                <w:szCs w:val="18"/>
                <w:lang w:val="en-US"/>
              </w:rPr>
            </w:pPr>
            <w:r>
              <w:rPr>
                <w:rFonts w:ascii="Arial" w:hAnsi="Arial" w:cs="Arial"/>
                <w:color w:val="000000"/>
                <w:sz w:val="18"/>
                <w:szCs w:val="18"/>
                <w:lang w:val="en-US"/>
              </w:rPr>
              <w:t xml:space="preserve">Desirable </w:t>
            </w:r>
            <w:r w:rsidR="00C14AAC" w:rsidRPr="009A2880">
              <w:rPr>
                <w:rFonts w:ascii="Arial" w:hAnsi="Arial" w:cs="Arial"/>
                <w:color w:val="000000"/>
                <w:sz w:val="18"/>
                <w:szCs w:val="18"/>
                <w:lang w:val="en-US"/>
              </w:rPr>
              <w:t>Transport to</w:t>
            </w:r>
            <w:r w:rsidR="00C14AAC" w:rsidRPr="009A2880">
              <w:rPr>
                <w:lang w:val="en-US"/>
              </w:rPr>
              <w:t xml:space="preserve"> </w:t>
            </w:r>
            <w:proofErr w:type="spellStart"/>
            <w:r w:rsidR="00C14AAC" w:rsidRPr="009A2880">
              <w:rPr>
                <w:rFonts w:ascii="Arial" w:hAnsi="Arial" w:cs="Arial"/>
                <w:color w:val="000000"/>
                <w:sz w:val="18"/>
                <w:szCs w:val="18"/>
                <w:lang w:val="en-US"/>
              </w:rPr>
              <w:t>Talabre</w:t>
            </w:r>
            <w:proofErr w:type="spellEnd"/>
            <w:r w:rsidR="00C14AAC" w:rsidRPr="009A2880">
              <w:rPr>
                <w:rFonts w:ascii="Arial" w:hAnsi="Arial" w:cs="Arial"/>
                <w:color w:val="000000"/>
                <w:sz w:val="18"/>
                <w:szCs w:val="18"/>
                <w:lang w:val="en-US"/>
              </w:rPr>
              <w:t xml:space="preserve"> Project, located approximately 12 km southeast of </w:t>
            </w:r>
            <w:proofErr w:type="spellStart"/>
            <w:r w:rsidR="00C14AAC" w:rsidRPr="009A2880">
              <w:rPr>
                <w:rFonts w:ascii="Arial" w:hAnsi="Arial" w:cs="Arial"/>
                <w:color w:val="000000"/>
                <w:sz w:val="18"/>
                <w:szCs w:val="18"/>
                <w:lang w:val="en-US"/>
              </w:rPr>
              <w:t>Chuquicamata</w:t>
            </w:r>
            <w:proofErr w:type="spellEnd"/>
            <w:r w:rsidR="00C14AAC" w:rsidRPr="009A2880">
              <w:rPr>
                <w:rFonts w:ascii="Arial" w:hAnsi="Arial" w:cs="Arial"/>
                <w:color w:val="000000"/>
                <w:sz w:val="18"/>
                <w:szCs w:val="18"/>
                <w:lang w:val="en-US"/>
              </w:rPr>
              <w:t>)</w:t>
            </w:r>
          </w:p>
        </w:tc>
        <w:tc>
          <w:tcPr>
            <w:tcW w:w="773" w:type="dxa"/>
            <w:tcBorders>
              <w:top w:val="single" w:sz="4" w:space="0" w:color="auto"/>
              <w:left w:val="nil"/>
              <w:bottom w:val="single" w:sz="4" w:space="0" w:color="auto"/>
              <w:right w:val="single" w:sz="4" w:space="0" w:color="auto"/>
            </w:tcBorders>
            <w:shd w:val="clear" w:color="000000" w:fill="FFFFFF"/>
            <w:noWrap/>
            <w:vAlign w:val="center"/>
          </w:tcPr>
          <w:p w:rsidR="00C14AAC" w:rsidRPr="00D94DA9" w:rsidRDefault="00C14AAC" w:rsidP="00A51318">
            <w:pPr>
              <w:jc w:val="center"/>
              <w:rPr>
                <w:rFonts w:ascii="Arial" w:hAnsi="Arial" w:cs="Arial"/>
                <w:sz w:val="18"/>
                <w:szCs w:val="18"/>
                <w:lang w:val="es-CL"/>
              </w:rPr>
            </w:pPr>
            <w:proofErr w:type="spellStart"/>
            <w:r>
              <w:rPr>
                <w:rFonts w:ascii="Arial" w:hAnsi="Arial" w:cs="Arial"/>
                <w:sz w:val="18"/>
                <w:szCs w:val="18"/>
                <w:lang w:val="es-CL"/>
              </w:rPr>
              <w:t>lot</w:t>
            </w:r>
            <w:proofErr w:type="spellEnd"/>
          </w:p>
        </w:tc>
        <w:tc>
          <w:tcPr>
            <w:tcW w:w="708" w:type="dxa"/>
            <w:tcBorders>
              <w:top w:val="single" w:sz="4" w:space="0" w:color="auto"/>
              <w:left w:val="nil"/>
              <w:bottom w:val="single" w:sz="4" w:space="0" w:color="auto"/>
              <w:right w:val="single" w:sz="8" w:space="0" w:color="auto"/>
            </w:tcBorders>
            <w:shd w:val="clear" w:color="000000" w:fill="FFFFFF"/>
            <w:noWrap/>
            <w:vAlign w:val="center"/>
          </w:tcPr>
          <w:p w:rsidR="00C14AAC" w:rsidRPr="00114220" w:rsidRDefault="00C14AAC" w:rsidP="00A51318">
            <w:pPr>
              <w:jc w:val="center"/>
              <w:rPr>
                <w:rFonts w:ascii="Arial" w:hAnsi="Arial" w:cs="Arial"/>
                <w:color w:val="000000"/>
                <w:sz w:val="18"/>
                <w:szCs w:val="18"/>
                <w:lang w:val="es-CL" w:eastAsia="es-CL"/>
              </w:rPr>
            </w:pPr>
            <w:r w:rsidRPr="00114220">
              <w:rPr>
                <w:rFonts w:ascii="Arial" w:hAnsi="Arial" w:cs="Arial"/>
                <w:color w:val="000000"/>
                <w:sz w:val="18"/>
                <w:szCs w:val="18"/>
                <w:lang w:val="es-CL" w:eastAsia="es-CL"/>
              </w:rPr>
              <w:t>1</w:t>
            </w:r>
          </w:p>
        </w:tc>
      </w:tr>
    </w:tbl>
    <w:p w:rsidR="006B44CA" w:rsidRPr="0088702F" w:rsidRDefault="006B44CA" w:rsidP="00C80E7E">
      <w:pPr>
        <w:widowControl w:val="0"/>
        <w:autoSpaceDE w:val="0"/>
        <w:autoSpaceDN w:val="0"/>
        <w:adjustRightInd w:val="0"/>
        <w:jc w:val="both"/>
        <w:rPr>
          <w:rFonts w:ascii="Arial" w:hAnsi="Arial" w:cs="Arial"/>
          <w:sz w:val="20"/>
          <w:szCs w:val="20"/>
          <w:lang w:val="en-US"/>
        </w:rPr>
      </w:pPr>
    </w:p>
    <w:p w:rsidR="00612036" w:rsidRPr="0088702F" w:rsidRDefault="00612036" w:rsidP="00C80E7E">
      <w:pPr>
        <w:widowControl w:val="0"/>
        <w:autoSpaceDE w:val="0"/>
        <w:autoSpaceDN w:val="0"/>
        <w:adjustRightInd w:val="0"/>
        <w:jc w:val="both"/>
        <w:rPr>
          <w:rFonts w:ascii="Arial" w:hAnsi="Arial" w:cs="Arial"/>
          <w:sz w:val="20"/>
          <w:szCs w:val="20"/>
          <w:lang w:val="en-US"/>
        </w:rPr>
      </w:pPr>
    </w:p>
    <w:p w:rsidR="00351CE9" w:rsidRPr="00351CE9" w:rsidRDefault="00351CE9" w:rsidP="009A2880">
      <w:pPr>
        <w:pStyle w:val="Ttulo1"/>
        <w:keepNext w:val="0"/>
        <w:widowControl w:val="0"/>
        <w:numPr>
          <w:ilvl w:val="1"/>
          <w:numId w:val="33"/>
        </w:numPr>
        <w:suppressAutoHyphens w:val="0"/>
        <w:spacing w:line="243" w:lineRule="auto"/>
        <w:ind w:right="120"/>
        <w:jc w:val="both"/>
        <w:rPr>
          <w:rFonts w:cs="Arial"/>
          <w:sz w:val="20"/>
          <w:lang w:val="en-US"/>
        </w:rPr>
      </w:pPr>
      <w:proofErr w:type="spellStart"/>
      <w:r w:rsidRPr="00351CE9">
        <w:rPr>
          <w:rFonts w:cs="Arial"/>
          <w:sz w:val="20"/>
          <w:u w:val="none"/>
        </w:rPr>
        <w:t>Engineering</w:t>
      </w:r>
      <w:proofErr w:type="spellEnd"/>
    </w:p>
    <w:p w:rsidR="00351CE9" w:rsidRDefault="00351CE9" w:rsidP="00351CE9">
      <w:pPr>
        <w:pStyle w:val="Ttulo1"/>
        <w:keepNext w:val="0"/>
        <w:widowControl w:val="0"/>
        <w:tabs>
          <w:tab w:val="clear" w:pos="360"/>
        </w:tabs>
        <w:suppressAutoHyphens w:val="0"/>
        <w:spacing w:line="243" w:lineRule="auto"/>
        <w:ind w:right="120" w:firstLine="0"/>
        <w:jc w:val="both"/>
        <w:rPr>
          <w:rFonts w:cs="Arial"/>
          <w:sz w:val="20"/>
          <w:u w:val="none"/>
          <w:lang w:val="en-US"/>
        </w:rPr>
      </w:pPr>
    </w:p>
    <w:p w:rsidR="00351CE9" w:rsidRPr="00351CE9" w:rsidRDefault="00351CE9" w:rsidP="00351CE9">
      <w:pPr>
        <w:pStyle w:val="Textoindependiente"/>
        <w:numPr>
          <w:ilvl w:val="0"/>
          <w:numId w:val="37"/>
        </w:numPr>
        <w:spacing w:line="243" w:lineRule="auto"/>
        <w:ind w:right="120"/>
        <w:rPr>
          <w:rFonts w:ascii="Arial" w:hAnsi="Arial" w:cs="Arial"/>
          <w:sz w:val="20"/>
          <w:lang w:val="en-US"/>
        </w:rPr>
      </w:pPr>
      <w:r w:rsidRPr="00351CE9">
        <w:rPr>
          <w:rFonts w:ascii="Arial" w:hAnsi="Arial" w:cs="Arial"/>
          <w:sz w:val="20"/>
          <w:lang w:val="en-US"/>
        </w:rPr>
        <w:t>FAT</w:t>
      </w:r>
      <w:r>
        <w:rPr>
          <w:rFonts w:ascii="Arial" w:hAnsi="Arial" w:cs="Arial"/>
          <w:sz w:val="20"/>
          <w:lang w:val="en-US"/>
        </w:rPr>
        <w:t xml:space="preserve"> </w:t>
      </w:r>
      <w:r w:rsidRPr="009A2880">
        <w:rPr>
          <w:rFonts w:ascii="Arial" w:hAnsi="Arial" w:cs="Arial"/>
          <w:sz w:val="20"/>
          <w:lang w:val="en-US"/>
        </w:rPr>
        <w:t>testing</w:t>
      </w:r>
    </w:p>
    <w:p w:rsidR="00351CE9" w:rsidRPr="00351CE9" w:rsidRDefault="00351CE9" w:rsidP="00351CE9">
      <w:pPr>
        <w:pStyle w:val="Textoindependiente"/>
        <w:spacing w:line="243" w:lineRule="auto"/>
        <w:ind w:left="720" w:right="120"/>
        <w:rPr>
          <w:rFonts w:ascii="Arial" w:hAnsi="Arial" w:cs="Arial"/>
          <w:sz w:val="20"/>
          <w:lang w:val="en-US"/>
        </w:rPr>
      </w:pPr>
    </w:p>
    <w:p w:rsidR="00B379A4" w:rsidRPr="00351CE9" w:rsidRDefault="00B379A4" w:rsidP="00351CE9">
      <w:pPr>
        <w:pStyle w:val="Ttulo1"/>
        <w:keepNext w:val="0"/>
        <w:widowControl w:val="0"/>
        <w:tabs>
          <w:tab w:val="clear" w:pos="360"/>
        </w:tabs>
        <w:suppressAutoHyphens w:val="0"/>
        <w:spacing w:line="243" w:lineRule="auto"/>
        <w:ind w:right="120" w:firstLine="0"/>
        <w:jc w:val="both"/>
        <w:rPr>
          <w:rFonts w:cs="Arial"/>
          <w:sz w:val="20"/>
          <w:lang w:val="en-US"/>
        </w:rPr>
      </w:pPr>
    </w:p>
    <w:p w:rsidR="00790452" w:rsidRDefault="00790452" w:rsidP="00790452">
      <w:pPr>
        <w:pStyle w:val="Textoindependiente"/>
        <w:widowControl w:val="0"/>
        <w:spacing w:after="0" w:line="243" w:lineRule="auto"/>
        <w:ind w:left="1080" w:right="120"/>
        <w:rPr>
          <w:rFonts w:ascii="Arial" w:hAnsi="Arial" w:cs="Arial"/>
          <w:sz w:val="20"/>
          <w:lang w:val="en-US"/>
        </w:rPr>
      </w:pPr>
    </w:p>
    <w:p w:rsidR="00790452" w:rsidRPr="009A2880" w:rsidRDefault="00790452" w:rsidP="00790452">
      <w:pPr>
        <w:pStyle w:val="Textoindependiente"/>
        <w:widowControl w:val="0"/>
        <w:spacing w:after="0" w:line="243" w:lineRule="auto"/>
        <w:ind w:left="1080" w:right="120"/>
        <w:rPr>
          <w:rFonts w:ascii="Arial" w:hAnsi="Arial" w:cs="Arial"/>
          <w:sz w:val="20"/>
          <w:lang w:val="en-US"/>
        </w:rPr>
      </w:pPr>
    </w:p>
    <w:p w:rsidR="009A2880" w:rsidRDefault="00351CE9" w:rsidP="00351CE9">
      <w:pPr>
        <w:pStyle w:val="Ttulo1"/>
        <w:keepNext w:val="0"/>
        <w:widowControl w:val="0"/>
        <w:numPr>
          <w:ilvl w:val="1"/>
          <w:numId w:val="33"/>
        </w:numPr>
        <w:suppressAutoHyphens w:val="0"/>
        <w:spacing w:line="243" w:lineRule="auto"/>
        <w:ind w:right="120"/>
        <w:jc w:val="both"/>
        <w:rPr>
          <w:rFonts w:cs="Arial"/>
          <w:sz w:val="20"/>
          <w:u w:val="none"/>
        </w:rPr>
      </w:pPr>
      <w:proofErr w:type="spellStart"/>
      <w:r w:rsidRPr="00351CE9">
        <w:rPr>
          <w:rFonts w:cs="Arial"/>
          <w:sz w:val="20"/>
          <w:u w:val="none"/>
        </w:rPr>
        <w:t>Procurement</w:t>
      </w:r>
      <w:proofErr w:type="spellEnd"/>
      <w:r w:rsidRPr="00351CE9">
        <w:rPr>
          <w:rFonts w:cs="Arial"/>
          <w:sz w:val="20"/>
          <w:u w:val="none"/>
        </w:rPr>
        <w:t xml:space="preserve"> </w:t>
      </w:r>
    </w:p>
    <w:p w:rsidR="00351CE9" w:rsidRPr="00351CE9" w:rsidRDefault="00351CE9" w:rsidP="00351CE9">
      <w:pPr>
        <w:rPr>
          <w:lang w:val="es-ES_tradnl"/>
        </w:rPr>
      </w:pPr>
    </w:p>
    <w:p w:rsidR="00351CE9" w:rsidRPr="00A37A0D" w:rsidRDefault="00A37A0D" w:rsidP="00A37A0D">
      <w:pPr>
        <w:pStyle w:val="Textoindependiente"/>
        <w:numPr>
          <w:ilvl w:val="0"/>
          <w:numId w:val="37"/>
        </w:numPr>
        <w:spacing w:line="243" w:lineRule="auto"/>
        <w:ind w:right="120"/>
        <w:rPr>
          <w:rFonts w:ascii="Arial" w:hAnsi="Arial" w:cs="Arial"/>
          <w:sz w:val="20"/>
          <w:lang w:val="en-US"/>
        </w:rPr>
      </w:pPr>
      <w:r w:rsidRPr="00A37A0D">
        <w:rPr>
          <w:rFonts w:ascii="Arial" w:hAnsi="Arial" w:cs="Arial"/>
          <w:sz w:val="20"/>
          <w:lang w:val="en-US"/>
        </w:rPr>
        <w:t>Manufacturing / purchase of supplies indicated in the previous table</w:t>
      </w:r>
      <w:r w:rsidR="00351CE9" w:rsidRPr="00A37A0D">
        <w:rPr>
          <w:rFonts w:ascii="Arial" w:hAnsi="Arial" w:cs="Arial"/>
          <w:sz w:val="20"/>
          <w:lang w:val="en-US"/>
        </w:rPr>
        <w:t>.</w:t>
      </w:r>
    </w:p>
    <w:p w:rsidR="00351CE9" w:rsidRPr="009A2880" w:rsidRDefault="00351CE9" w:rsidP="009A2880">
      <w:pPr>
        <w:pStyle w:val="Textoindependiente"/>
        <w:spacing w:line="243" w:lineRule="auto"/>
        <w:ind w:right="120"/>
        <w:rPr>
          <w:rFonts w:ascii="Arial" w:hAnsi="Arial" w:cs="Arial"/>
          <w:sz w:val="20"/>
          <w:lang w:val="en-US"/>
        </w:rPr>
      </w:pPr>
    </w:p>
    <w:p w:rsidR="00012B5E" w:rsidRPr="00012B5E" w:rsidRDefault="00012B5E" w:rsidP="00012B5E">
      <w:pPr>
        <w:pStyle w:val="Textoindependiente"/>
        <w:widowControl w:val="0"/>
        <w:spacing w:after="0" w:line="243" w:lineRule="auto"/>
        <w:ind w:left="1080" w:right="120"/>
        <w:rPr>
          <w:rFonts w:ascii="Arial" w:hAnsi="Arial" w:cs="Arial"/>
          <w:sz w:val="20"/>
          <w:lang w:val="en-US"/>
        </w:rPr>
      </w:pPr>
    </w:p>
    <w:p w:rsidR="009A2880" w:rsidRPr="005B5E1E" w:rsidRDefault="009A2880" w:rsidP="009A2880">
      <w:pPr>
        <w:spacing w:before="5" w:line="240" w:lineRule="exact"/>
        <w:rPr>
          <w:lang w:val="en-US"/>
        </w:rPr>
      </w:pPr>
    </w:p>
    <w:p w:rsidR="00C61647" w:rsidRPr="0088702F" w:rsidRDefault="003C5586" w:rsidP="00C80E7E">
      <w:pPr>
        <w:pStyle w:val="Ttulo1"/>
        <w:keepNext w:val="0"/>
        <w:widowControl w:val="0"/>
        <w:numPr>
          <w:ilvl w:val="0"/>
          <w:numId w:val="9"/>
        </w:numPr>
        <w:suppressAutoHyphens w:val="0"/>
        <w:autoSpaceDE w:val="0"/>
        <w:autoSpaceDN w:val="0"/>
        <w:adjustRightInd w:val="0"/>
        <w:jc w:val="both"/>
        <w:rPr>
          <w:rFonts w:cs="Arial"/>
          <w:sz w:val="20"/>
          <w:lang w:val="en-US"/>
        </w:rPr>
      </w:pPr>
      <w:bookmarkStart w:id="2" w:name="_Toc493634105"/>
      <w:r w:rsidRPr="0088702F">
        <w:rPr>
          <w:rFonts w:cs="Arial"/>
          <w:sz w:val="20"/>
          <w:u w:val="none"/>
          <w:lang w:val="en-US"/>
        </w:rPr>
        <w:t>TERM</w:t>
      </w:r>
      <w:bookmarkEnd w:id="2"/>
      <w:r w:rsidRPr="0088702F">
        <w:rPr>
          <w:rFonts w:cs="Arial"/>
          <w:sz w:val="20"/>
          <w:u w:val="none"/>
          <w:lang w:val="en-US"/>
        </w:rPr>
        <w:t xml:space="preserve"> </w:t>
      </w:r>
    </w:p>
    <w:p w:rsidR="0078411F" w:rsidRPr="0088702F" w:rsidRDefault="0078411F" w:rsidP="00C80E7E">
      <w:pPr>
        <w:widowControl w:val="0"/>
        <w:autoSpaceDE w:val="0"/>
        <w:autoSpaceDN w:val="0"/>
        <w:adjustRightInd w:val="0"/>
        <w:jc w:val="both"/>
        <w:rPr>
          <w:rFonts w:ascii="Arial" w:hAnsi="Arial" w:cs="Arial"/>
          <w:sz w:val="20"/>
          <w:szCs w:val="20"/>
          <w:lang w:val="en-US"/>
        </w:rPr>
      </w:pPr>
    </w:p>
    <w:p w:rsidR="00916DB4" w:rsidRDefault="009C14FA" w:rsidP="00C80E7E">
      <w:pPr>
        <w:rPr>
          <w:rFonts w:ascii="Arial" w:hAnsi="Arial" w:cs="Arial"/>
          <w:sz w:val="20"/>
          <w:szCs w:val="20"/>
          <w:lang w:val="en-US"/>
        </w:rPr>
      </w:pPr>
      <w:r w:rsidRPr="009C14FA">
        <w:rPr>
          <w:rFonts w:ascii="Arial" w:hAnsi="Arial" w:cs="Arial"/>
          <w:sz w:val="20"/>
          <w:szCs w:val="20"/>
          <w:lang w:val="en-US"/>
        </w:rPr>
        <w:t>The term of delivery of the goods will be between the 2nd and 3rd quarter of 2018</w:t>
      </w:r>
      <w:r w:rsidR="006C4AAE" w:rsidRPr="006C4AAE">
        <w:rPr>
          <w:rFonts w:ascii="Arial" w:hAnsi="Arial" w:cs="Arial"/>
          <w:sz w:val="20"/>
          <w:szCs w:val="20"/>
          <w:lang w:val="en-US"/>
        </w:rPr>
        <w:t>, so the supplier must take the necessary actions to allow delivery to meet that date.</w:t>
      </w:r>
    </w:p>
    <w:p w:rsidR="006C4AAE" w:rsidRDefault="006C4AAE" w:rsidP="00C80E7E">
      <w:pPr>
        <w:rPr>
          <w:rFonts w:ascii="Arial" w:hAnsi="Arial" w:cs="Arial"/>
          <w:sz w:val="20"/>
          <w:szCs w:val="20"/>
          <w:lang w:val="en-US"/>
        </w:rPr>
      </w:pPr>
    </w:p>
    <w:p w:rsidR="006C4AAE" w:rsidRPr="0088702F" w:rsidRDefault="006C4AAE" w:rsidP="00C80E7E">
      <w:pPr>
        <w:rPr>
          <w:rFonts w:ascii="Arial" w:hAnsi="Arial" w:cs="Arial"/>
          <w:sz w:val="20"/>
          <w:szCs w:val="20"/>
          <w:lang w:val="en-US"/>
        </w:rPr>
      </w:pPr>
    </w:p>
    <w:p w:rsidR="003C5586" w:rsidRPr="0088702F" w:rsidRDefault="003C5586" w:rsidP="001B35D4">
      <w:pPr>
        <w:pStyle w:val="Ttulo1"/>
        <w:keepNext w:val="0"/>
        <w:widowControl w:val="0"/>
        <w:numPr>
          <w:ilvl w:val="0"/>
          <w:numId w:val="9"/>
        </w:numPr>
        <w:suppressAutoHyphens w:val="0"/>
        <w:jc w:val="both"/>
        <w:rPr>
          <w:rFonts w:cs="Arial"/>
          <w:sz w:val="20"/>
          <w:u w:val="none"/>
          <w:lang w:val="en-US"/>
        </w:rPr>
      </w:pPr>
      <w:bookmarkStart w:id="3" w:name="_Toc493634106"/>
      <w:r w:rsidRPr="0088702F">
        <w:rPr>
          <w:rFonts w:cs="Arial"/>
          <w:sz w:val="20"/>
          <w:u w:val="none"/>
          <w:lang w:val="en-US"/>
        </w:rPr>
        <w:t>PREQUALIFICATION OF BIDDING</w:t>
      </w:r>
      <w:bookmarkEnd w:id="3"/>
    </w:p>
    <w:p w:rsidR="00C80E7E" w:rsidRPr="0088702F" w:rsidRDefault="00C80E7E" w:rsidP="00C80E7E">
      <w:pPr>
        <w:widowControl w:val="0"/>
        <w:autoSpaceDE w:val="0"/>
        <w:autoSpaceDN w:val="0"/>
        <w:adjustRightInd w:val="0"/>
        <w:jc w:val="both"/>
        <w:rPr>
          <w:rFonts w:ascii="Arial" w:hAnsi="Arial" w:cs="Arial"/>
          <w:sz w:val="20"/>
          <w:szCs w:val="20"/>
          <w:lang w:val="en-US"/>
        </w:rPr>
      </w:pPr>
    </w:p>
    <w:p w:rsidR="00C61647" w:rsidRPr="0088702F" w:rsidRDefault="003C5586" w:rsidP="00C80E7E">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This public prequalification of bidders will be carried out taking into consideration the commercial, financial and technical requirements established by the Corporation, so the participants accept from now on it will be a reason for disqualification, if the company does not meet any of the minimum requirements indicated, being able to continue to the next stage only the companies that approve the prequalification process in all its aspects.</w:t>
      </w:r>
    </w:p>
    <w:p w:rsidR="00C61647" w:rsidRPr="0088702F" w:rsidRDefault="00C61647" w:rsidP="00C80E7E">
      <w:pPr>
        <w:widowControl w:val="0"/>
        <w:autoSpaceDE w:val="0"/>
        <w:autoSpaceDN w:val="0"/>
        <w:adjustRightInd w:val="0"/>
        <w:jc w:val="both"/>
        <w:rPr>
          <w:rFonts w:ascii="Arial" w:hAnsi="Arial" w:cs="Arial"/>
          <w:sz w:val="20"/>
          <w:szCs w:val="20"/>
          <w:lang w:val="en-US"/>
        </w:rPr>
      </w:pPr>
    </w:p>
    <w:p w:rsidR="00DC5998" w:rsidRPr="0088702F" w:rsidRDefault="001E045C" w:rsidP="00C80E7E">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May participate in the pre-qualification process:</w:t>
      </w:r>
    </w:p>
    <w:p w:rsidR="001E045C" w:rsidRPr="0088702F"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Committed companies or consortia, with working capital and declared assets.</w:t>
      </w:r>
    </w:p>
    <w:p w:rsidR="00DC5998" w:rsidRPr="0063542D" w:rsidRDefault="00DC5998" w:rsidP="001B35D4">
      <w:pPr>
        <w:pStyle w:val="Prrafodelista"/>
        <w:widowControl w:val="0"/>
        <w:numPr>
          <w:ilvl w:val="0"/>
          <w:numId w:val="11"/>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Companies with financial capacity to pay the necessary working capital until receiving </w:t>
      </w:r>
      <w:r w:rsidRPr="0063542D">
        <w:rPr>
          <w:rFonts w:ascii="Arial" w:hAnsi="Arial" w:cs="Arial"/>
          <w:sz w:val="20"/>
          <w:szCs w:val="20"/>
          <w:lang w:val="en-US"/>
        </w:rPr>
        <w:t>payment for the products within 30 days of receipt of the assets by CODELCO.</w:t>
      </w:r>
    </w:p>
    <w:p w:rsidR="00597DC6" w:rsidRPr="0063542D" w:rsidRDefault="000A3332" w:rsidP="00740AE9">
      <w:pPr>
        <w:pStyle w:val="Prrafodelista"/>
        <w:widowControl w:val="0"/>
        <w:numPr>
          <w:ilvl w:val="0"/>
          <w:numId w:val="11"/>
        </w:numPr>
        <w:autoSpaceDE w:val="0"/>
        <w:autoSpaceDN w:val="0"/>
        <w:adjustRightInd w:val="0"/>
        <w:jc w:val="both"/>
        <w:rPr>
          <w:rFonts w:ascii="Arial" w:hAnsi="Arial" w:cs="Arial"/>
          <w:sz w:val="20"/>
          <w:szCs w:val="20"/>
          <w:lang w:val="en-US"/>
        </w:rPr>
      </w:pPr>
      <w:r w:rsidRPr="0063542D">
        <w:rPr>
          <w:rFonts w:ascii="Arial" w:hAnsi="Arial" w:cs="Arial"/>
          <w:sz w:val="20"/>
          <w:szCs w:val="20"/>
          <w:lang w:val="en-US"/>
        </w:rPr>
        <w:t xml:space="preserve">Companies with the financial capacity to </w:t>
      </w:r>
      <w:proofErr w:type="spellStart"/>
      <w:r w:rsidRPr="0063542D">
        <w:rPr>
          <w:rFonts w:ascii="Arial" w:hAnsi="Arial" w:cs="Arial"/>
          <w:sz w:val="20"/>
          <w:szCs w:val="20"/>
          <w:lang w:val="en-US"/>
        </w:rPr>
        <w:t>guarantee:"Faithful</w:t>
      </w:r>
      <w:proofErr w:type="spellEnd"/>
      <w:r w:rsidRPr="0063542D">
        <w:rPr>
          <w:rFonts w:ascii="Arial" w:hAnsi="Arial" w:cs="Arial"/>
          <w:sz w:val="20"/>
          <w:szCs w:val="20"/>
          <w:lang w:val="en-US"/>
        </w:rPr>
        <w:t xml:space="preserve"> Compliance with the Purchase Order" and "Quality and Performance".</w:t>
      </w:r>
    </w:p>
    <w:p w:rsidR="001E045C" w:rsidRPr="0063542D" w:rsidRDefault="001E045C" w:rsidP="00C80E7E">
      <w:pPr>
        <w:widowControl w:val="0"/>
        <w:autoSpaceDE w:val="0"/>
        <w:autoSpaceDN w:val="0"/>
        <w:adjustRightInd w:val="0"/>
        <w:jc w:val="both"/>
        <w:rPr>
          <w:rFonts w:ascii="Arial" w:hAnsi="Arial" w:cs="Arial"/>
          <w:sz w:val="20"/>
          <w:szCs w:val="20"/>
          <w:lang w:val="en-US"/>
        </w:rPr>
      </w:pPr>
    </w:p>
    <w:p w:rsidR="003C5586" w:rsidRPr="0063542D" w:rsidRDefault="001E045C" w:rsidP="00C80E7E">
      <w:pPr>
        <w:widowControl w:val="0"/>
        <w:autoSpaceDE w:val="0"/>
        <w:autoSpaceDN w:val="0"/>
        <w:adjustRightInd w:val="0"/>
        <w:jc w:val="both"/>
        <w:rPr>
          <w:rFonts w:ascii="Arial" w:hAnsi="Arial" w:cs="Arial"/>
          <w:sz w:val="20"/>
          <w:szCs w:val="20"/>
          <w:lang w:val="en-US"/>
        </w:rPr>
      </w:pPr>
      <w:r w:rsidRPr="0063542D">
        <w:rPr>
          <w:rFonts w:ascii="Arial" w:hAnsi="Arial" w:cs="Arial"/>
          <w:sz w:val="20"/>
          <w:szCs w:val="20"/>
          <w:lang w:val="en-US"/>
        </w:rPr>
        <w:t>To start your participation, and in order to be evaluated in this instance, the bidder must complete and submit the General Background Forms (ANT) listed below:</w:t>
      </w:r>
    </w:p>
    <w:p w:rsidR="003C5586" w:rsidRPr="0063542D" w:rsidRDefault="003C5586" w:rsidP="00C80E7E">
      <w:pPr>
        <w:widowControl w:val="0"/>
        <w:autoSpaceDE w:val="0"/>
        <w:autoSpaceDN w:val="0"/>
        <w:adjustRightInd w:val="0"/>
        <w:ind w:left="567"/>
        <w:jc w:val="both"/>
        <w:rPr>
          <w:rFonts w:ascii="Arial" w:hAnsi="Arial" w:cs="Arial"/>
          <w:sz w:val="20"/>
          <w:szCs w:val="20"/>
          <w:lang w:val="en-US"/>
        </w:rPr>
      </w:pPr>
    </w:p>
    <w:p w:rsidR="00255494" w:rsidRPr="0063542D"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n-US"/>
        </w:rPr>
      </w:pPr>
      <w:r w:rsidRPr="0063542D">
        <w:rPr>
          <w:rFonts w:ascii="Arial" w:hAnsi="Arial" w:cs="Arial"/>
          <w:sz w:val="20"/>
          <w:szCs w:val="20"/>
          <w:lang w:val="en-US"/>
        </w:rPr>
        <w:t xml:space="preserve">Bidder </w:t>
      </w:r>
      <w:r w:rsidR="0088702F" w:rsidRPr="0063542D">
        <w:rPr>
          <w:rFonts w:ascii="Arial" w:hAnsi="Arial" w:cs="Arial"/>
          <w:sz w:val="20"/>
          <w:szCs w:val="20"/>
          <w:lang w:val="en-US"/>
        </w:rPr>
        <w:t>Individualization</w:t>
      </w:r>
      <w:r w:rsidRPr="0063542D">
        <w:rPr>
          <w:rFonts w:ascii="Arial" w:hAnsi="Arial" w:cs="Arial"/>
          <w:sz w:val="20"/>
          <w:szCs w:val="20"/>
          <w:lang w:val="en-US"/>
        </w:rPr>
        <w:t xml:space="preserve"> ANT01, </w:t>
      </w:r>
      <w:r w:rsidR="00E32EE4" w:rsidRPr="0063542D">
        <w:rPr>
          <w:rFonts w:ascii="Arial" w:hAnsi="Arial" w:cs="Arial"/>
          <w:sz w:val="20"/>
          <w:szCs w:val="20"/>
          <w:lang w:val="en-US"/>
        </w:rPr>
        <w:t>A-B</w:t>
      </w:r>
    </w:p>
    <w:p w:rsidR="003C5586" w:rsidRPr="0063542D"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n-US"/>
        </w:rPr>
      </w:pPr>
      <w:r w:rsidRPr="0063542D">
        <w:rPr>
          <w:rFonts w:ascii="Arial" w:hAnsi="Arial" w:cs="Arial"/>
          <w:sz w:val="20"/>
          <w:szCs w:val="20"/>
          <w:lang w:val="en-US"/>
        </w:rPr>
        <w:t>Commercial</w:t>
      </w:r>
      <w:r w:rsidR="003C5586" w:rsidRPr="0063542D">
        <w:rPr>
          <w:rFonts w:ascii="Arial" w:hAnsi="Arial" w:cs="Arial"/>
          <w:sz w:val="20"/>
          <w:szCs w:val="20"/>
          <w:lang w:val="en-US"/>
        </w:rPr>
        <w:t xml:space="preserve"> prequalification</w:t>
      </w:r>
      <w:r w:rsidR="00E32EE4" w:rsidRPr="0063542D">
        <w:rPr>
          <w:rFonts w:ascii="Arial" w:hAnsi="Arial" w:cs="Arial"/>
          <w:sz w:val="20"/>
          <w:szCs w:val="20"/>
          <w:lang w:val="en-US"/>
        </w:rPr>
        <w:t xml:space="preserve"> </w:t>
      </w:r>
      <w:r w:rsidR="002F7734" w:rsidRPr="0063542D">
        <w:rPr>
          <w:rFonts w:ascii="Arial" w:hAnsi="Arial" w:cs="Arial"/>
          <w:sz w:val="20"/>
          <w:szCs w:val="20"/>
          <w:lang w:val="en-US"/>
        </w:rPr>
        <w:t>ANT</w:t>
      </w:r>
      <w:r w:rsidR="00255494" w:rsidRPr="0063542D">
        <w:rPr>
          <w:rFonts w:ascii="Arial" w:hAnsi="Arial" w:cs="Arial"/>
          <w:sz w:val="20"/>
          <w:szCs w:val="20"/>
          <w:lang w:val="en-US"/>
        </w:rPr>
        <w:t>02</w:t>
      </w:r>
      <w:r w:rsidR="006E78D6" w:rsidRPr="0063542D">
        <w:rPr>
          <w:rFonts w:ascii="Arial" w:hAnsi="Arial" w:cs="Arial"/>
          <w:sz w:val="20"/>
          <w:szCs w:val="20"/>
          <w:lang w:val="en-US"/>
        </w:rPr>
        <w:t xml:space="preserve">, </w:t>
      </w:r>
      <w:r w:rsidR="002F7734" w:rsidRPr="0063542D">
        <w:rPr>
          <w:rFonts w:ascii="Arial" w:hAnsi="Arial" w:cs="Arial"/>
          <w:sz w:val="20"/>
          <w:szCs w:val="20"/>
          <w:lang w:val="en-US"/>
        </w:rPr>
        <w:t>A-</w:t>
      </w:r>
      <w:r w:rsidR="00255494" w:rsidRPr="0063542D">
        <w:rPr>
          <w:rFonts w:ascii="Arial" w:hAnsi="Arial" w:cs="Arial"/>
          <w:sz w:val="20"/>
          <w:szCs w:val="20"/>
          <w:lang w:val="en-US"/>
        </w:rPr>
        <w:t>F</w:t>
      </w:r>
    </w:p>
    <w:p w:rsidR="003C5586" w:rsidRPr="0063542D"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n-US"/>
        </w:rPr>
      </w:pPr>
      <w:r w:rsidRPr="0063542D">
        <w:rPr>
          <w:rFonts w:ascii="Arial" w:hAnsi="Arial" w:cs="Arial"/>
          <w:sz w:val="20"/>
          <w:szCs w:val="20"/>
          <w:lang w:val="en-US"/>
        </w:rPr>
        <w:t>Financial prequalification</w:t>
      </w:r>
      <w:r w:rsidR="00E32EE4" w:rsidRPr="0063542D">
        <w:rPr>
          <w:rFonts w:ascii="Arial" w:hAnsi="Arial" w:cs="Arial"/>
          <w:sz w:val="20"/>
          <w:szCs w:val="20"/>
          <w:lang w:val="en-US"/>
        </w:rPr>
        <w:t xml:space="preserve"> ANT03, </w:t>
      </w:r>
      <w:r w:rsidR="00200D0F" w:rsidRPr="0063542D">
        <w:rPr>
          <w:rFonts w:ascii="Arial" w:hAnsi="Arial" w:cs="Arial"/>
          <w:sz w:val="20"/>
          <w:szCs w:val="20"/>
          <w:lang w:val="en-US"/>
        </w:rPr>
        <w:t>A</w:t>
      </w:r>
      <w:r w:rsidR="00E32EE4" w:rsidRPr="0063542D">
        <w:rPr>
          <w:rFonts w:ascii="Arial" w:hAnsi="Arial" w:cs="Arial"/>
          <w:sz w:val="20"/>
          <w:szCs w:val="20"/>
          <w:lang w:val="en-US"/>
        </w:rPr>
        <w:t>-C</w:t>
      </w:r>
    </w:p>
    <w:p w:rsidR="00E32EE4" w:rsidRPr="0063542D"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n-US"/>
        </w:rPr>
      </w:pPr>
      <w:r w:rsidRPr="0063542D">
        <w:rPr>
          <w:rFonts w:ascii="Arial" w:hAnsi="Arial" w:cs="Arial"/>
          <w:sz w:val="20"/>
          <w:szCs w:val="20"/>
          <w:lang w:val="en-US"/>
        </w:rPr>
        <w:t xml:space="preserve">Technical </w:t>
      </w:r>
      <w:r w:rsidR="003C5586" w:rsidRPr="0063542D">
        <w:rPr>
          <w:rFonts w:ascii="Arial" w:hAnsi="Arial" w:cs="Arial"/>
          <w:sz w:val="20"/>
          <w:szCs w:val="20"/>
          <w:lang w:val="en-US"/>
        </w:rPr>
        <w:t>prequalification</w:t>
      </w:r>
      <w:r w:rsidR="00E32EE4" w:rsidRPr="0063542D">
        <w:rPr>
          <w:rFonts w:ascii="Arial" w:hAnsi="Arial" w:cs="Arial"/>
          <w:sz w:val="20"/>
          <w:szCs w:val="20"/>
          <w:lang w:val="en-US"/>
        </w:rPr>
        <w:t xml:space="preserve"> ANT04</w:t>
      </w:r>
    </w:p>
    <w:p w:rsidR="00567F29" w:rsidRPr="0063542D" w:rsidRDefault="00567F29" w:rsidP="001B35D4">
      <w:pPr>
        <w:pStyle w:val="Prrafodelista"/>
        <w:widowControl w:val="0"/>
        <w:numPr>
          <w:ilvl w:val="0"/>
          <w:numId w:val="7"/>
        </w:numPr>
        <w:autoSpaceDE w:val="0"/>
        <w:autoSpaceDN w:val="0"/>
        <w:adjustRightInd w:val="0"/>
        <w:jc w:val="both"/>
        <w:rPr>
          <w:rFonts w:ascii="Arial" w:hAnsi="Arial" w:cs="Arial"/>
          <w:sz w:val="20"/>
          <w:szCs w:val="20"/>
          <w:lang w:val="en-US"/>
        </w:rPr>
      </w:pPr>
      <w:r w:rsidRPr="0063542D">
        <w:rPr>
          <w:rFonts w:ascii="Arial" w:hAnsi="Arial" w:cs="Arial"/>
          <w:sz w:val="20"/>
          <w:szCs w:val="20"/>
          <w:lang w:val="en-US"/>
        </w:rPr>
        <w:t>Affidavits ANT05, A-E</w:t>
      </w:r>
    </w:p>
    <w:p w:rsidR="003157E7" w:rsidRPr="0063542D" w:rsidRDefault="003157E7" w:rsidP="00C80E7E">
      <w:pPr>
        <w:widowControl w:val="0"/>
        <w:autoSpaceDE w:val="0"/>
        <w:autoSpaceDN w:val="0"/>
        <w:adjustRightInd w:val="0"/>
        <w:jc w:val="both"/>
        <w:rPr>
          <w:rFonts w:ascii="Arial" w:hAnsi="Arial" w:cs="Arial"/>
          <w:sz w:val="20"/>
          <w:szCs w:val="20"/>
          <w:lang w:val="en-US"/>
        </w:rPr>
      </w:pPr>
    </w:p>
    <w:p w:rsidR="005B3B2A" w:rsidRPr="0063542D" w:rsidRDefault="005B3B2A" w:rsidP="005B3B2A">
      <w:pPr>
        <w:widowControl w:val="0"/>
        <w:autoSpaceDE w:val="0"/>
        <w:autoSpaceDN w:val="0"/>
        <w:adjustRightInd w:val="0"/>
        <w:jc w:val="both"/>
        <w:rPr>
          <w:rFonts w:ascii="Arial" w:hAnsi="Arial" w:cs="Arial"/>
          <w:sz w:val="20"/>
          <w:szCs w:val="20"/>
          <w:lang w:val="en-US"/>
        </w:rPr>
      </w:pPr>
      <w:r w:rsidRPr="0063542D">
        <w:rPr>
          <w:rFonts w:ascii="Arial" w:hAnsi="Arial" w:cs="Arial"/>
          <w:sz w:val="20"/>
          <w:szCs w:val="20"/>
          <w:lang w:val="en-US"/>
        </w:rPr>
        <w:t>In the event that a bidder is not pre-qualified, it will be informed to the e-mail informed as means of contact at the time of initiating its participation in the pre-qualification process.</w:t>
      </w:r>
    </w:p>
    <w:p w:rsidR="00744ED0" w:rsidRPr="0063542D" w:rsidRDefault="00744ED0" w:rsidP="005B3B2A">
      <w:pPr>
        <w:widowControl w:val="0"/>
        <w:autoSpaceDE w:val="0"/>
        <w:autoSpaceDN w:val="0"/>
        <w:adjustRightInd w:val="0"/>
        <w:jc w:val="both"/>
        <w:rPr>
          <w:rFonts w:ascii="Arial" w:hAnsi="Arial" w:cs="Arial"/>
          <w:sz w:val="20"/>
          <w:szCs w:val="20"/>
          <w:lang w:val="en-US"/>
        </w:rPr>
      </w:pPr>
    </w:p>
    <w:p w:rsidR="003160C6" w:rsidRPr="0088702F" w:rsidRDefault="00744ED0" w:rsidP="005B3B2A">
      <w:pPr>
        <w:widowControl w:val="0"/>
        <w:autoSpaceDE w:val="0"/>
        <w:autoSpaceDN w:val="0"/>
        <w:adjustRightInd w:val="0"/>
        <w:jc w:val="both"/>
        <w:rPr>
          <w:rFonts w:ascii="Arial" w:hAnsi="Arial" w:cs="Arial"/>
          <w:b/>
          <w:sz w:val="20"/>
          <w:szCs w:val="20"/>
          <w:lang w:val="en-US"/>
        </w:rPr>
      </w:pPr>
      <w:r w:rsidRPr="0063542D">
        <w:rPr>
          <w:rFonts w:ascii="Arial" w:hAnsi="Arial" w:cs="Arial"/>
          <w:b/>
          <w:sz w:val="20"/>
          <w:szCs w:val="20"/>
          <w:lang w:val="en-US"/>
        </w:rPr>
        <w:t>Note: For bidders who have prior prequalification from CODELCO's International Procurement Management, points 4</w:t>
      </w:r>
      <w:r w:rsidR="00DE0A34" w:rsidRPr="0063542D">
        <w:rPr>
          <w:rFonts w:ascii="Arial" w:hAnsi="Arial" w:cs="Arial"/>
          <w:b/>
          <w:sz w:val="20"/>
          <w:szCs w:val="20"/>
          <w:lang w:val="en-US"/>
        </w:rPr>
        <w:t>.1 and 4.2 will not be required.</w:t>
      </w:r>
    </w:p>
    <w:p w:rsidR="00D36DEE" w:rsidRPr="0088702F" w:rsidRDefault="00D36DEE" w:rsidP="00C80E7E">
      <w:pPr>
        <w:widowControl w:val="0"/>
        <w:autoSpaceDE w:val="0"/>
        <w:autoSpaceDN w:val="0"/>
        <w:adjustRightInd w:val="0"/>
        <w:jc w:val="both"/>
        <w:rPr>
          <w:rFonts w:ascii="Arial" w:hAnsi="Arial" w:cs="Arial"/>
          <w:sz w:val="20"/>
          <w:szCs w:val="20"/>
          <w:lang w:val="en-US"/>
        </w:rPr>
      </w:pPr>
    </w:p>
    <w:p w:rsidR="005B3B2A" w:rsidRPr="0088702F" w:rsidRDefault="005B3B2A" w:rsidP="001B35D4">
      <w:pPr>
        <w:pStyle w:val="Ttulo1"/>
        <w:keepNext w:val="0"/>
        <w:widowControl w:val="0"/>
        <w:numPr>
          <w:ilvl w:val="1"/>
          <w:numId w:val="12"/>
        </w:numPr>
        <w:suppressAutoHyphens w:val="0"/>
        <w:jc w:val="both"/>
        <w:rPr>
          <w:rFonts w:cs="Arial"/>
          <w:sz w:val="20"/>
          <w:u w:val="none"/>
          <w:lang w:val="en-US"/>
        </w:rPr>
      </w:pPr>
      <w:bookmarkStart w:id="4" w:name="_Toc493634107"/>
      <w:r w:rsidRPr="0088702F">
        <w:rPr>
          <w:rFonts w:cs="Arial"/>
          <w:sz w:val="20"/>
          <w:u w:val="none"/>
          <w:lang w:val="en-US"/>
        </w:rPr>
        <w:t>COMMERCIAL PREQUALIFICATION</w:t>
      </w:r>
      <w:bookmarkEnd w:id="4"/>
    </w:p>
    <w:p w:rsidR="002D3870" w:rsidRPr="0088702F" w:rsidRDefault="002D3870" w:rsidP="005B3B2A">
      <w:pPr>
        <w:widowControl w:val="0"/>
        <w:autoSpaceDE w:val="0"/>
        <w:autoSpaceDN w:val="0"/>
        <w:adjustRightInd w:val="0"/>
        <w:jc w:val="both"/>
        <w:rPr>
          <w:rFonts w:ascii="Arial" w:hAnsi="Arial" w:cs="Arial"/>
          <w:sz w:val="20"/>
          <w:szCs w:val="20"/>
          <w:lang w:val="en-US"/>
        </w:rPr>
      </w:pPr>
    </w:p>
    <w:p w:rsidR="005B3B2A" w:rsidRPr="0088702F" w:rsidRDefault="005B3B2A" w:rsidP="005B3B2A">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Bidders shall submit the following documentation:</w:t>
      </w:r>
    </w:p>
    <w:p w:rsidR="005B3B2A" w:rsidRPr="0088702F" w:rsidRDefault="005B3B2A" w:rsidP="005B3B2A">
      <w:pPr>
        <w:widowControl w:val="0"/>
        <w:autoSpaceDE w:val="0"/>
        <w:autoSpaceDN w:val="0"/>
        <w:adjustRightInd w:val="0"/>
        <w:jc w:val="both"/>
        <w:rPr>
          <w:rFonts w:ascii="Arial" w:hAnsi="Arial" w:cs="Arial"/>
          <w:sz w:val="20"/>
          <w:szCs w:val="20"/>
          <w:lang w:val="en-US"/>
        </w:rPr>
      </w:pPr>
    </w:p>
    <w:p w:rsidR="005B3B2A" w:rsidRPr="0088702F"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Commercial bulletin, not older than 30 days (ANT-02A)  </w:t>
      </w:r>
    </w:p>
    <w:p w:rsidR="006E78D6" w:rsidRPr="0088702F"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Tax Debt Certificate (ANT-02B)</w:t>
      </w:r>
    </w:p>
    <w:p w:rsidR="006E78D6" w:rsidRPr="0088702F"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List of pending litigation (ANT-02C)</w:t>
      </w:r>
    </w:p>
    <w:p w:rsidR="00107146" w:rsidRPr="0088702F"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Labor Inspection Certificate (ANT-02D)</w:t>
      </w:r>
    </w:p>
    <w:p w:rsidR="00E70D89" w:rsidRPr="0088702F"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List of purchase orders in execution (ANT-02E)</w:t>
      </w:r>
    </w:p>
    <w:p w:rsidR="00E70D89" w:rsidRPr="0088702F"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List of executed purchase orders (ANT-02F)</w:t>
      </w:r>
    </w:p>
    <w:p w:rsidR="00E70D89" w:rsidRPr="0088702F" w:rsidRDefault="00E70D89" w:rsidP="00E70D89">
      <w:pPr>
        <w:pStyle w:val="Prrafodelista"/>
        <w:widowControl w:val="0"/>
        <w:autoSpaceDE w:val="0"/>
        <w:autoSpaceDN w:val="0"/>
        <w:adjustRightInd w:val="0"/>
        <w:ind w:left="720"/>
        <w:jc w:val="both"/>
        <w:rPr>
          <w:rFonts w:ascii="Arial" w:hAnsi="Arial" w:cs="Arial"/>
          <w:sz w:val="20"/>
          <w:szCs w:val="20"/>
          <w:lang w:val="en-US"/>
        </w:rPr>
      </w:pPr>
    </w:p>
    <w:p w:rsidR="006E78D6" w:rsidRPr="0088702F" w:rsidRDefault="005B3B2A" w:rsidP="005B3B2A">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lastRenderedPageBreak/>
        <w:t>To approve the pre-qualification of commercial aspects, bidders may not have:</w:t>
      </w:r>
    </w:p>
    <w:p w:rsidR="0061734F" w:rsidRPr="0088702F" w:rsidRDefault="0061734F" w:rsidP="005B3B2A">
      <w:pPr>
        <w:widowControl w:val="0"/>
        <w:autoSpaceDE w:val="0"/>
        <w:autoSpaceDN w:val="0"/>
        <w:adjustRightInd w:val="0"/>
        <w:jc w:val="both"/>
        <w:rPr>
          <w:rFonts w:ascii="Arial" w:hAnsi="Arial" w:cs="Arial"/>
          <w:sz w:val="20"/>
          <w:szCs w:val="20"/>
          <w:lang w:val="en-US"/>
        </w:rPr>
      </w:pPr>
    </w:p>
    <w:p w:rsidR="005B3B2A" w:rsidRPr="0088702F"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Delinquencies on the Commercial Bulletin  </w:t>
      </w:r>
    </w:p>
    <w:p w:rsidR="006E78D6" w:rsidRPr="0088702F"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Delinquencies on tax obligations</w:t>
      </w:r>
    </w:p>
    <w:p w:rsidR="006E78D6" w:rsidRPr="0088702F"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Overdue labor and social security obligations </w:t>
      </w:r>
    </w:p>
    <w:p w:rsidR="005B3B2A" w:rsidRPr="0088702F" w:rsidRDefault="005B3B2A" w:rsidP="00C80E7E">
      <w:pPr>
        <w:widowControl w:val="0"/>
        <w:autoSpaceDE w:val="0"/>
        <w:autoSpaceDN w:val="0"/>
        <w:adjustRightInd w:val="0"/>
        <w:jc w:val="both"/>
        <w:rPr>
          <w:rFonts w:ascii="Arial" w:hAnsi="Arial" w:cs="Arial"/>
          <w:sz w:val="20"/>
          <w:szCs w:val="20"/>
          <w:lang w:val="en-US"/>
        </w:rPr>
      </w:pPr>
    </w:p>
    <w:p w:rsidR="005441EC" w:rsidRPr="0088702F" w:rsidRDefault="005441EC" w:rsidP="00C80E7E">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If any of these certificates registers negative information, the bidder must prove the clarification or payment of each one of them, indicating </w:t>
      </w:r>
      <w:proofErr w:type="spellStart"/>
      <w:r w:rsidRPr="0088702F">
        <w:rPr>
          <w:rFonts w:ascii="Arial" w:hAnsi="Arial" w:cs="Arial"/>
          <w:sz w:val="20"/>
          <w:szCs w:val="20"/>
          <w:lang w:val="en-US"/>
        </w:rPr>
        <w:t>currrent</w:t>
      </w:r>
      <w:proofErr w:type="spellEnd"/>
      <w:r w:rsidRPr="0088702F">
        <w:rPr>
          <w:rFonts w:ascii="Arial" w:hAnsi="Arial" w:cs="Arial"/>
          <w:sz w:val="20"/>
          <w:szCs w:val="20"/>
          <w:lang w:val="en-US"/>
        </w:rPr>
        <w:t xml:space="preserve"> situation and if they have not been clarified, the bidder must submit an action plan, considering 1 (one) week to resolve the situation.</w:t>
      </w:r>
    </w:p>
    <w:p w:rsidR="005441EC" w:rsidRDefault="005441EC" w:rsidP="00C80E7E">
      <w:pPr>
        <w:widowControl w:val="0"/>
        <w:autoSpaceDE w:val="0"/>
        <w:autoSpaceDN w:val="0"/>
        <w:adjustRightInd w:val="0"/>
        <w:jc w:val="both"/>
        <w:rPr>
          <w:rFonts w:ascii="Arial" w:hAnsi="Arial" w:cs="Arial"/>
          <w:sz w:val="20"/>
          <w:szCs w:val="20"/>
          <w:lang w:val="en-US"/>
        </w:rPr>
      </w:pPr>
    </w:p>
    <w:p w:rsidR="00D36DEE" w:rsidRPr="0088702F" w:rsidRDefault="00D36DEE" w:rsidP="00C80E7E">
      <w:pPr>
        <w:widowControl w:val="0"/>
        <w:autoSpaceDE w:val="0"/>
        <w:autoSpaceDN w:val="0"/>
        <w:adjustRightInd w:val="0"/>
        <w:jc w:val="both"/>
        <w:rPr>
          <w:rFonts w:ascii="Arial" w:hAnsi="Arial" w:cs="Arial"/>
          <w:sz w:val="20"/>
          <w:szCs w:val="20"/>
          <w:lang w:val="en-US"/>
        </w:rPr>
      </w:pPr>
    </w:p>
    <w:p w:rsidR="000C2D2E" w:rsidRPr="0088702F" w:rsidRDefault="000C2D2E" w:rsidP="001B35D4">
      <w:pPr>
        <w:pStyle w:val="Ttulo1"/>
        <w:keepNext w:val="0"/>
        <w:widowControl w:val="0"/>
        <w:numPr>
          <w:ilvl w:val="1"/>
          <w:numId w:val="12"/>
        </w:numPr>
        <w:suppressAutoHyphens w:val="0"/>
        <w:jc w:val="both"/>
        <w:rPr>
          <w:rFonts w:cs="Arial"/>
          <w:sz w:val="20"/>
          <w:u w:val="none"/>
          <w:lang w:val="en-US"/>
        </w:rPr>
      </w:pPr>
      <w:bookmarkStart w:id="5" w:name="_Toc493634108"/>
      <w:r w:rsidRPr="0088702F">
        <w:rPr>
          <w:rFonts w:cs="Arial"/>
          <w:sz w:val="20"/>
          <w:u w:val="none"/>
          <w:lang w:val="en-US"/>
        </w:rPr>
        <w:t>FINANCIAL PREQUALIFICATION</w:t>
      </w:r>
      <w:bookmarkEnd w:id="5"/>
      <w:r w:rsidRPr="0088702F">
        <w:rPr>
          <w:rFonts w:cs="Arial"/>
          <w:sz w:val="20"/>
          <w:u w:val="none"/>
          <w:lang w:val="en-US"/>
        </w:rPr>
        <w:t xml:space="preserve"> </w:t>
      </w:r>
    </w:p>
    <w:p w:rsidR="002D3870" w:rsidRPr="0088702F" w:rsidRDefault="002D3870" w:rsidP="000C2D2E">
      <w:pPr>
        <w:widowControl w:val="0"/>
        <w:autoSpaceDE w:val="0"/>
        <w:autoSpaceDN w:val="0"/>
        <w:adjustRightInd w:val="0"/>
        <w:jc w:val="both"/>
        <w:rPr>
          <w:rFonts w:ascii="Arial" w:hAnsi="Arial" w:cs="Arial"/>
          <w:sz w:val="20"/>
          <w:szCs w:val="20"/>
          <w:lang w:val="en-US"/>
        </w:rPr>
      </w:pPr>
    </w:p>
    <w:p w:rsidR="000C2D2E" w:rsidRPr="0088702F" w:rsidRDefault="000C2D2E" w:rsidP="000C2D2E">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Bidders must submit their Audited Financial Statements for the last three (3) years and signed by the Company's Legal Representative.</w:t>
      </w:r>
    </w:p>
    <w:p w:rsidR="000C2D2E" w:rsidRPr="0088702F" w:rsidRDefault="000C2D2E" w:rsidP="000C2D2E">
      <w:pPr>
        <w:widowControl w:val="0"/>
        <w:autoSpaceDE w:val="0"/>
        <w:autoSpaceDN w:val="0"/>
        <w:adjustRightInd w:val="0"/>
        <w:jc w:val="both"/>
        <w:rPr>
          <w:rFonts w:ascii="Arial" w:hAnsi="Arial" w:cs="Arial"/>
          <w:sz w:val="20"/>
          <w:szCs w:val="20"/>
          <w:lang w:val="en-US"/>
        </w:rPr>
      </w:pPr>
    </w:p>
    <w:p w:rsidR="007A5227" w:rsidRPr="0088702F" w:rsidRDefault="000C2D2E" w:rsidP="000C2D2E">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Additionally, they must complete with the information of their respective Financial Statements the Excel file called ANT, sheets ANT-03 B and C, in which some financial indexes are automatically calculated.</w:t>
      </w:r>
    </w:p>
    <w:p w:rsidR="004053AC" w:rsidRPr="0088702F" w:rsidRDefault="004053AC" w:rsidP="004053AC">
      <w:pPr>
        <w:widowControl w:val="0"/>
        <w:autoSpaceDE w:val="0"/>
        <w:autoSpaceDN w:val="0"/>
        <w:adjustRightInd w:val="0"/>
        <w:jc w:val="both"/>
        <w:rPr>
          <w:rFonts w:ascii="Arial" w:hAnsi="Arial" w:cs="Arial"/>
          <w:sz w:val="20"/>
          <w:szCs w:val="20"/>
          <w:lang w:val="en-US"/>
        </w:rPr>
      </w:pPr>
    </w:p>
    <w:p w:rsidR="004053AC" w:rsidRPr="0088702F" w:rsidRDefault="004053AC" w:rsidP="004053AC">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To approve the prequalification of financial aspects, bidders must comply with the minimum established in the following indices or parameters:</w:t>
      </w:r>
    </w:p>
    <w:p w:rsidR="004053AC" w:rsidRPr="0088702F" w:rsidRDefault="004053AC" w:rsidP="000C2D2E">
      <w:pPr>
        <w:pStyle w:val="Prrafodelista"/>
        <w:widowControl w:val="0"/>
        <w:autoSpaceDE w:val="0"/>
        <w:autoSpaceDN w:val="0"/>
        <w:adjustRightInd w:val="0"/>
        <w:ind w:left="720"/>
        <w:jc w:val="both"/>
        <w:rPr>
          <w:rFonts w:ascii="Arial" w:hAnsi="Arial" w:cs="Arial"/>
          <w:sz w:val="20"/>
          <w:szCs w:val="20"/>
          <w:lang w:val="en-US"/>
        </w:rPr>
      </w:pPr>
    </w:p>
    <w:p w:rsidR="000C2D2E" w:rsidRPr="0088702F" w:rsidRDefault="000C2D2E" w:rsidP="001B35D4">
      <w:pPr>
        <w:pStyle w:val="Prrafodelista"/>
        <w:widowControl w:val="0"/>
        <w:numPr>
          <w:ilvl w:val="0"/>
          <w:numId w:val="8"/>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Debt ratio on Assets in recent years (E) </w:t>
      </w:r>
      <w:r w:rsidR="00EF7E72" w:rsidRPr="0088702F">
        <w:rPr>
          <w:rFonts w:ascii="Arial" w:hAnsi="Arial" w:cs="Arial"/>
          <w:sz w:val="20"/>
          <w:szCs w:val="20"/>
          <w:lang w:val="en-US"/>
        </w:rPr>
        <w:tab/>
      </w:r>
      <w:r w:rsidR="00FC3660" w:rsidRPr="0088702F">
        <w:rPr>
          <w:rFonts w:ascii="Arial" w:hAnsi="Arial" w:cs="Arial"/>
          <w:sz w:val="20"/>
          <w:szCs w:val="20"/>
          <w:lang w:val="en-US"/>
        </w:rPr>
        <w:t>E</w:t>
      </w:r>
      <w:r w:rsidR="00224F3D" w:rsidRPr="0088702F">
        <w:rPr>
          <w:rFonts w:ascii="Arial" w:hAnsi="Arial" w:cs="Arial"/>
          <w:sz w:val="20"/>
          <w:szCs w:val="20"/>
          <w:lang w:val="en-US"/>
        </w:rPr>
        <w:t xml:space="preserve"> </w:t>
      </w:r>
      <w:r w:rsidRPr="0088702F">
        <w:rPr>
          <w:rFonts w:ascii="Arial" w:hAnsi="Arial" w:cs="Arial"/>
          <w:sz w:val="20"/>
          <w:szCs w:val="20"/>
          <w:lang w:val="en-US"/>
        </w:rPr>
        <w:t>&lt;= 2.4</w:t>
      </w:r>
    </w:p>
    <w:p w:rsidR="00DC5998" w:rsidRPr="0088702F" w:rsidRDefault="00DC5998" w:rsidP="001B35D4">
      <w:pPr>
        <w:pStyle w:val="Prrafodelista"/>
        <w:widowControl w:val="0"/>
        <w:numPr>
          <w:ilvl w:val="0"/>
          <w:numId w:val="8"/>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Profits last 2 tax years (U) </w:t>
      </w:r>
      <w:r w:rsidRPr="0088702F">
        <w:rPr>
          <w:rFonts w:ascii="Arial" w:hAnsi="Arial" w:cs="Arial"/>
          <w:sz w:val="20"/>
          <w:szCs w:val="20"/>
          <w:lang w:val="en-US"/>
        </w:rPr>
        <w:tab/>
      </w:r>
      <w:r w:rsidRPr="0088702F">
        <w:rPr>
          <w:rFonts w:ascii="Arial" w:hAnsi="Arial" w:cs="Arial"/>
          <w:sz w:val="20"/>
          <w:szCs w:val="20"/>
          <w:lang w:val="en-US"/>
        </w:rPr>
        <w:tab/>
      </w:r>
      <w:r w:rsidR="007A5227" w:rsidRPr="0088702F">
        <w:rPr>
          <w:rFonts w:ascii="Arial" w:hAnsi="Arial" w:cs="Arial"/>
          <w:sz w:val="20"/>
          <w:szCs w:val="20"/>
          <w:lang w:val="en-US"/>
        </w:rPr>
        <w:tab/>
      </w:r>
      <w:r w:rsidRPr="0088702F">
        <w:rPr>
          <w:rFonts w:ascii="Arial" w:hAnsi="Arial" w:cs="Arial"/>
          <w:sz w:val="20"/>
          <w:szCs w:val="20"/>
          <w:lang w:val="en-US"/>
        </w:rPr>
        <w:t>U &gt; 0</w:t>
      </w:r>
    </w:p>
    <w:p w:rsidR="00EF7E72" w:rsidRPr="0088702F" w:rsidRDefault="00EF7E72" w:rsidP="001B35D4">
      <w:pPr>
        <w:pStyle w:val="Prrafodelista"/>
        <w:widowControl w:val="0"/>
        <w:numPr>
          <w:ilvl w:val="0"/>
          <w:numId w:val="8"/>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Last</w:t>
      </w:r>
      <w:r w:rsidR="00954A3B">
        <w:rPr>
          <w:rFonts w:ascii="Arial" w:hAnsi="Arial" w:cs="Arial"/>
          <w:sz w:val="20"/>
          <w:szCs w:val="20"/>
          <w:lang w:val="en-US"/>
        </w:rPr>
        <w:t xml:space="preserve"> year's working capital (CT) </w:t>
      </w:r>
      <w:r w:rsidR="00954A3B">
        <w:rPr>
          <w:rFonts w:ascii="Arial" w:hAnsi="Arial" w:cs="Arial"/>
          <w:sz w:val="20"/>
          <w:szCs w:val="20"/>
          <w:lang w:val="en-US"/>
        </w:rPr>
        <w:tab/>
        <w:t xml:space="preserve">          </w:t>
      </w:r>
      <w:r w:rsidR="00F7135D" w:rsidRPr="0088702F">
        <w:rPr>
          <w:rFonts w:ascii="Arial" w:hAnsi="Arial" w:cs="Arial"/>
          <w:sz w:val="20"/>
          <w:szCs w:val="20"/>
          <w:lang w:val="en-US"/>
        </w:rPr>
        <w:t xml:space="preserve"> </w:t>
      </w:r>
      <w:r w:rsidRPr="0088702F">
        <w:rPr>
          <w:rFonts w:ascii="Arial" w:hAnsi="Arial" w:cs="Arial"/>
          <w:sz w:val="20"/>
          <w:szCs w:val="20"/>
          <w:lang w:val="en-US"/>
        </w:rPr>
        <w:t>CT&gt;0.15</w:t>
      </w:r>
      <w:r w:rsidR="00F7135D" w:rsidRPr="0088702F">
        <w:rPr>
          <w:rFonts w:ascii="Arial" w:hAnsi="Arial" w:cs="Arial"/>
          <w:sz w:val="20"/>
          <w:szCs w:val="20"/>
          <w:lang w:val="en-US"/>
        </w:rPr>
        <w:t xml:space="preserve"> </w:t>
      </w:r>
      <w:r w:rsidRPr="0088702F">
        <w:rPr>
          <w:rFonts w:ascii="Arial" w:hAnsi="Arial" w:cs="Arial"/>
          <w:sz w:val="20"/>
          <w:szCs w:val="20"/>
          <w:lang w:val="en-US"/>
        </w:rPr>
        <w:t>amount of business</w:t>
      </w:r>
    </w:p>
    <w:p w:rsidR="00F7135D" w:rsidRPr="0088702F" w:rsidRDefault="00F7135D" w:rsidP="00F7135D">
      <w:pPr>
        <w:pStyle w:val="Prrafodelista"/>
        <w:widowControl w:val="0"/>
        <w:numPr>
          <w:ilvl w:val="0"/>
          <w:numId w:val="8"/>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Assets last year (P)</w:t>
      </w:r>
      <w:r w:rsidR="00954A3B">
        <w:rPr>
          <w:rFonts w:ascii="Arial" w:hAnsi="Arial" w:cs="Arial"/>
          <w:sz w:val="20"/>
          <w:szCs w:val="20"/>
          <w:lang w:val="en-US"/>
        </w:rPr>
        <w:tab/>
      </w:r>
      <w:r w:rsidR="00954A3B">
        <w:rPr>
          <w:rFonts w:ascii="Arial" w:hAnsi="Arial" w:cs="Arial"/>
          <w:sz w:val="20"/>
          <w:szCs w:val="20"/>
          <w:lang w:val="en-US"/>
        </w:rPr>
        <w:tab/>
      </w:r>
      <w:r w:rsidR="00954A3B">
        <w:rPr>
          <w:rFonts w:ascii="Arial" w:hAnsi="Arial" w:cs="Arial"/>
          <w:sz w:val="20"/>
          <w:szCs w:val="20"/>
          <w:lang w:val="en-US"/>
        </w:rPr>
        <w:tab/>
        <w:t xml:space="preserve">           </w:t>
      </w:r>
      <w:r w:rsidR="00E621F8" w:rsidRPr="0088702F">
        <w:rPr>
          <w:rFonts w:ascii="Arial" w:hAnsi="Arial" w:cs="Arial"/>
          <w:sz w:val="20"/>
          <w:szCs w:val="20"/>
          <w:lang w:val="en-US"/>
        </w:rPr>
        <w:t xml:space="preserve"> P</w:t>
      </w:r>
      <w:r w:rsidRPr="0088702F">
        <w:rPr>
          <w:rFonts w:ascii="Arial" w:hAnsi="Arial" w:cs="Arial"/>
          <w:sz w:val="20"/>
          <w:szCs w:val="20"/>
          <w:lang w:val="en-US"/>
        </w:rPr>
        <w:t>&gt;0.85 amount of business</w:t>
      </w:r>
    </w:p>
    <w:p w:rsidR="00F7135D" w:rsidRPr="0088702F" w:rsidRDefault="00F7135D" w:rsidP="00F7135D">
      <w:pPr>
        <w:widowControl w:val="0"/>
        <w:autoSpaceDE w:val="0"/>
        <w:autoSpaceDN w:val="0"/>
        <w:adjustRightInd w:val="0"/>
        <w:ind w:left="360"/>
        <w:jc w:val="both"/>
        <w:rPr>
          <w:rFonts w:ascii="Arial" w:hAnsi="Arial" w:cs="Arial"/>
          <w:sz w:val="20"/>
          <w:szCs w:val="20"/>
          <w:lang w:val="en-US"/>
        </w:rPr>
      </w:pPr>
    </w:p>
    <w:p w:rsidR="00D4716C" w:rsidRPr="0088702F" w:rsidRDefault="00D4716C" w:rsidP="00C80E7E">
      <w:pPr>
        <w:rPr>
          <w:rFonts w:ascii="Arial" w:hAnsi="Arial" w:cs="Arial"/>
          <w:sz w:val="20"/>
          <w:szCs w:val="20"/>
          <w:lang w:val="en-US"/>
        </w:rPr>
      </w:pPr>
    </w:p>
    <w:p w:rsidR="003C5586" w:rsidRPr="0088702F" w:rsidRDefault="003C5586" w:rsidP="001B35D4">
      <w:pPr>
        <w:pStyle w:val="Ttulo1"/>
        <w:keepNext w:val="0"/>
        <w:widowControl w:val="0"/>
        <w:numPr>
          <w:ilvl w:val="1"/>
          <w:numId w:val="12"/>
        </w:numPr>
        <w:suppressAutoHyphens w:val="0"/>
        <w:jc w:val="both"/>
        <w:rPr>
          <w:rFonts w:cs="Arial"/>
          <w:sz w:val="20"/>
          <w:u w:val="none"/>
          <w:lang w:val="en-US"/>
        </w:rPr>
      </w:pPr>
      <w:bookmarkStart w:id="6" w:name="_Toc493634109"/>
      <w:r w:rsidRPr="0088702F">
        <w:rPr>
          <w:rFonts w:cs="Arial"/>
          <w:sz w:val="20"/>
          <w:u w:val="none"/>
          <w:lang w:val="en-US"/>
        </w:rPr>
        <w:t>PREQUALIFICATION OF TECHNICAL REQUIREMENTS:</w:t>
      </w:r>
      <w:bookmarkEnd w:id="6"/>
    </w:p>
    <w:p w:rsidR="002D3870" w:rsidRPr="0088702F" w:rsidRDefault="002D3870" w:rsidP="004053AC">
      <w:pPr>
        <w:widowControl w:val="0"/>
        <w:autoSpaceDE w:val="0"/>
        <w:autoSpaceDN w:val="0"/>
        <w:adjustRightInd w:val="0"/>
        <w:jc w:val="both"/>
        <w:rPr>
          <w:rFonts w:ascii="Arial" w:hAnsi="Arial" w:cs="Arial"/>
          <w:sz w:val="20"/>
          <w:szCs w:val="20"/>
          <w:lang w:val="en-US"/>
        </w:rPr>
      </w:pPr>
    </w:p>
    <w:p w:rsidR="0091159E" w:rsidRPr="0091159E" w:rsidRDefault="0091159E" w:rsidP="0091159E">
      <w:pPr>
        <w:rPr>
          <w:rFonts w:ascii="Arial" w:hAnsi="Arial" w:cs="Arial"/>
          <w:sz w:val="20"/>
          <w:szCs w:val="20"/>
          <w:lang w:val="en-US"/>
        </w:rPr>
      </w:pPr>
      <w:r w:rsidRPr="0091159E">
        <w:rPr>
          <w:rFonts w:ascii="Arial" w:hAnsi="Arial" w:cs="Arial"/>
          <w:sz w:val="20"/>
          <w:szCs w:val="20"/>
          <w:lang w:val="en-US"/>
        </w:rPr>
        <w:t>Proposers should complete the information specified in ANT Excel file, sheet ANT 04 and submit the following supporting documentation:</w:t>
      </w:r>
    </w:p>
    <w:p w:rsidR="0091159E" w:rsidRPr="0091159E" w:rsidRDefault="0091159E" w:rsidP="0091159E">
      <w:pPr>
        <w:rPr>
          <w:rFonts w:ascii="Arial" w:hAnsi="Arial" w:cs="Arial"/>
          <w:sz w:val="20"/>
          <w:szCs w:val="20"/>
          <w:lang w:val="en-US"/>
        </w:rPr>
      </w:pPr>
    </w:p>
    <w:p w:rsidR="0091159E" w:rsidRPr="0091159E" w:rsidRDefault="0091159E" w:rsidP="0091159E">
      <w:pPr>
        <w:pStyle w:val="Prrafodelista"/>
        <w:numPr>
          <w:ilvl w:val="0"/>
          <w:numId w:val="34"/>
        </w:numPr>
        <w:rPr>
          <w:rFonts w:ascii="Arial" w:hAnsi="Arial" w:cs="Arial"/>
          <w:sz w:val="20"/>
          <w:szCs w:val="20"/>
          <w:lang w:val="en-US"/>
        </w:rPr>
      </w:pPr>
      <w:r w:rsidRPr="0091159E">
        <w:rPr>
          <w:rFonts w:ascii="Arial" w:hAnsi="Arial" w:cs="Arial"/>
          <w:sz w:val="20"/>
          <w:szCs w:val="20"/>
          <w:lang w:val="en-US"/>
        </w:rPr>
        <w:t>Company or brand that represents must have the following certifications: Quality Certification Process Manufacturing and ISO 9001-2008.</w:t>
      </w:r>
    </w:p>
    <w:p w:rsidR="0091159E" w:rsidRPr="0091159E" w:rsidRDefault="0091159E" w:rsidP="0091159E">
      <w:pPr>
        <w:rPr>
          <w:rFonts w:ascii="Arial" w:hAnsi="Arial" w:cs="Arial"/>
          <w:sz w:val="20"/>
          <w:szCs w:val="20"/>
          <w:lang w:val="en-US"/>
        </w:rPr>
      </w:pPr>
    </w:p>
    <w:p w:rsidR="0091159E" w:rsidRPr="0091159E" w:rsidRDefault="0091159E" w:rsidP="0091159E">
      <w:pPr>
        <w:pStyle w:val="Prrafodelista"/>
        <w:numPr>
          <w:ilvl w:val="0"/>
          <w:numId w:val="34"/>
        </w:numPr>
        <w:rPr>
          <w:rFonts w:ascii="Arial" w:hAnsi="Arial" w:cs="Arial"/>
          <w:sz w:val="20"/>
          <w:szCs w:val="20"/>
          <w:lang w:val="en-US"/>
        </w:rPr>
      </w:pPr>
      <w:r w:rsidRPr="0091159E">
        <w:rPr>
          <w:rFonts w:ascii="Arial" w:hAnsi="Arial" w:cs="Arial"/>
          <w:sz w:val="20"/>
          <w:szCs w:val="20"/>
          <w:lang w:val="en-US"/>
        </w:rPr>
        <w:t>Design, manufacture, testing, installation and operation of materials must meet or exceed the latest modifications of the following codes and standards outlined in this document:</w:t>
      </w:r>
    </w:p>
    <w:p w:rsidR="0091159E" w:rsidRPr="0091159E" w:rsidRDefault="0091159E" w:rsidP="0091159E">
      <w:pPr>
        <w:rPr>
          <w:rFonts w:ascii="Arial" w:hAnsi="Arial" w:cs="Arial"/>
          <w:sz w:val="20"/>
          <w:szCs w:val="20"/>
          <w:lang w:val="en-US"/>
        </w:rPr>
      </w:pPr>
    </w:p>
    <w:p w:rsidR="0091159E" w:rsidRPr="0091159E" w:rsidRDefault="0091159E" w:rsidP="0091159E">
      <w:pPr>
        <w:rPr>
          <w:rFonts w:ascii="Arial" w:hAnsi="Arial" w:cs="Arial"/>
          <w:sz w:val="20"/>
          <w:szCs w:val="20"/>
          <w:lang w:val="en-US"/>
        </w:rPr>
      </w:pPr>
      <w:r w:rsidRPr="0091159E">
        <w:rPr>
          <w:rFonts w:ascii="Arial" w:hAnsi="Arial" w:cs="Arial"/>
          <w:sz w:val="20"/>
          <w:szCs w:val="20"/>
          <w:lang w:val="en-US"/>
        </w:rPr>
        <w:t>NCH</w:t>
      </w:r>
      <w:r w:rsidRPr="0091159E">
        <w:rPr>
          <w:rFonts w:ascii="Arial" w:hAnsi="Arial" w:cs="Arial"/>
          <w:sz w:val="20"/>
          <w:szCs w:val="20"/>
          <w:lang w:val="en-US"/>
        </w:rPr>
        <w:tab/>
      </w:r>
      <w:r w:rsidRPr="0091159E">
        <w:rPr>
          <w:rFonts w:ascii="Arial" w:hAnsi="Arial" w:cs="Arial"/>
          <w:sz w:val="20"/>
          <w:szCs w:val="20"/>
          <w:lang w:val="en-US"/>
        </w:rPr>
        <w:tab/>
      </w:r>
      <w:r w:rsidRPr="0091159E">
        <w:rPr>
          <w:rFonts w:ascii="Arial" w:hAnsi="Arial" w:cs="Arial"/>
          <w:sz w:val="20"/>
          <w:szCs w:val="20"/>
          <w:lang w:val="en-US"/>
        </w:rPr>
        <w:tab/>
        <w:t>Chilean Official Standard</w:t>
      </w:r>
    </w:p>
    <w:p w:rsidR="0091159E" w:rsidRPr="0091159E" w:rsidRDefault="0091159E" w:rsidP="0091159E">
      <w:pPr>
        <w:rPr>
          <w:rFonts w:ascii="Arial" w:hAnsi="Arial" w:cs="Arial"/>
          <w:sz w:val="20"/>
          <w:szCs w:val="20"/>
          <w:lang w:val="en-US"/>
        </w:rPr>
      </w:pPr>
      <w:proofErr w:type="spellStart"/>
      <w:r w:rsidRPr="0091159E">
        <w:rPr>
          <w:rFonts w:ascii="Arial" w:hAnsi="Arial" w:cs="Arial"/>
          <w:sz w:val="20"/>
          <w:szCs w:val="20"/>
          <w:lang w:val="en-US"/>
        </w:rPr>
        <w:t>NCh</w:t>
      </w:r>
      <w:proofErr w:type="spellEnd"/>
      <w:r w:rsidRPr="0091159E">
        <w:rPr>
          <w:rFonts w:ascii="Arial" w:hAnsi="Arial" w:cs="Arial"/>
          <w:sz w:val="20"/>
          <w:szCs w:val="20"/>
          <w:lang w:val="en-US"/>
        </w:rPr>
        <w:t xml:space="preserve"> 30 - OF 98</w:t>
      </w:r>
      <w:r w:rsidRPr="0091159E">
        <w:rPr>
          <w:rFonts w:ascii="Arial" w:hAnsi="Arial" w:cs="Arial"/>
          <w:sz w:val="20"/>
          <w:szCs w:val="20"/>
          <w:lang w:val="en-US"/>
        </w:rPr>
        <w:tab/>
      </w:r>
      <w:r>
        <w:rPr>
          <w:rFonts w:ascii="Arial" w:hAnsi="Arial" w:cs="Arial"/>
          <w:sz w:val="20"/>
          <w:szCs w:val="20"/>
          <w:lang w:val="en-US"/>
        </w:rPr>
        <w:t xml:space="preserve">             </w:t>
      </w:r>
      <w:r w:rsidR="00425751">
        <w:rPr>
          <w:rFonts w:ascii="Arial" w:hAnsi="Arial" w:cs="Arial"/>
          <w:sz w:val="20"/>
          <w:szCs w:val="20"/>
          <w:lang w:val="en-US"/>
        </w:rPr>
        <w:t>U</w:t>
      </w:r>
      <w:r w:rsidRPr="0091159E">
        <w:rPr>
          <w:rFonts w:ascii="Arial" w:hAnsi="Arial" w:cs="Arial"/>
          <w:sz w:val="20"/>
          <w:szCs w:val="20"/>
          <w:lang w:val="en-US"/>
        </w:rPr>
        <w:t>nits for the use of their multiples and certain other units</w:t>
      </w:r>
      <w:r w:rsidR="00425751">
        <w:rPr>
          <w:rFonts w:ascii="Arial" w:hAnsi="Arial" w:cs="Arial"/>
          <w:sz w:val="20"/>
          <w:szCs w:val="20"/>
          <w:lang w:val="en-US"/>
        </w:rPr>
        <w:t xml:space="preserve"> (IS)</w:t>
      </w:r>
    </w:p>
    <w:p w:rsidR="0091159E" w:rsidRPr="0091159E" w:rsidRDefault="0091159E" w:rsidP="0091159E">
      <w:pPr>
        <w:rPr>
          <w:rFonts w:ascii="Arial" w:hAnsi="Arial" w:cs="Arial"/>
          <w:sz w:val="20"/>
          <w:szCs w:val="20"/>
          <w:lang w:val="en-US"/>
        </w:rPr>
      </w:pP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 xml:space="preserve">ASTM </w:t>
      </w:r>
      <w:r w:rsidRPr="00C14AAC">
        <w:rPr>
          <w:rFonts w:ascii="Arial" w:hAnsi="Arial" w:cs="Arial"/>
          <w:sz w:val="20"/>
          <w:szCs w:val="20"/>
          <w:lang w:val="en-US"/>
        </w:rPr>
        <w:tab/>
      </w:r>
      <w:r w:rsidRPr="00C14AAC">
        <w:rPr>
          <w:rFonts w:ascii="Arial" w:hAnsi="Arial" w:cs="Arial"/>
          <w:sz w:val="20"/>
          <w:szCs w:val="20"/>
          <w:lang w:val="en-US"/>
        </w:rPr>
        <w:tab/>
      </w:r>
      <w:r w:rsidRPr="00C14AAC">
        <w:rPr>
          <w:rFonts w:ascii="Arial" w:hAnsi="Arial" w:cs="Arial"/>
          <w:sz w:val="20"/>
          <w:szCs w:val="20"/>
          <w:lang w:val="en-US"/>
        </w:rPr>
        <w:tab/>
        <w:t>American Society for Testing and Materials</w:t>
      </w:r>
    </w:p>
    <w:p w:rsidR="00C14AAC" w:rsidRDefault="00C14AAC" w:rsidP="00C14AAC">
      <w:pPr>
        <w:rPr>
          <w:rFonts w:ascii="Arial" w:hAnsi="Arial" w:cs="Arial"/>
          <w:sz w:val="20"/>
          <w:szCs w:val="20"/>
          <w:lang w:val="en-US"/>
        </w:rPr>
      </w:pPr>
      <w:r w:rsidRPr="00C14AAC">
        <w:rPr>
          <w:rFonts w:ascii="Arial" w:hAnsi="Arial" w:cs="Arial"/>
          <w:sz w:val="20"/>
          <w:szCs w:val="20"/>
          <w:lang w:val="en-US"/>
        </w:rPr>
        <w:t xml:space="preserve">ASTM A694 </w:t>
      </w:r>
      <w:r w:rsidRPr="00C14AAC">
        <w:rPr>
          <w:rFonts w:ascii="Arial" w:hAnsi="Arial" w:cs="Arial"/>
          <w:sz w:val="20"/>
          <w:szCs w:val="20"/>
          <w:lang w:val="en-US"/>
        </w:rPr>
        <w:tab/>
      </w:r>
      <w:r w:rsidRPr="00C14AAC">
        <w:rPr>
          <w:rFonts w:ascii="Arial" w:hAnsi="Arial" w:cs="Arial"/>
          <w:sz w:val="20"/>
          <w:szCs w:val="20"/>
          <w:lang w:val="en-US"/>
        </w:rPr>
        <w:tab/>
        <w:t>Carbon and Alloy Steel Forgings for Pipe Flanges, Fittings, Valves and</w:t>
      </w:r>
    </w:p>
    <w:p w:rsidR="00C14AAC" w:rsidRPr="00C14AAC" w:rsidRDefault="00C14AAC" w:rsidP="00C14AAC">
      <w:pPr>
        <w:ind w:left="1418" w:firstLine="709"/>
        <w:rPr>
          <w:rFonts w:ascii="Arial" w:hAnsi="Arial" w:cs="Arial"/>
          <w:sz w:val="20"/>
          <w:szCs w:val="20"/>
          <w:lang w:val="en-US"/>
        </w:rPr>
      </w:pPr>
      <w:proofErr w:type="gramStart"/>
      <w:r w:rsidRPr="00C14AAC">
        <w:rPr>
          <w:rFonts w:ascii="Arial" w:hAnsi="Arial" w:cs="Arial"/>
          <w:sz w:val="20"/>
          <w:szCs w:val="20"/>
          <w:lang w:val="en-US"/>
        </w:rPr>
        <w:t>Parts for High-Pressure Transmission Service.</w:t>
      </w:r>
      <w:proofErr w:type="gramEnd"/>
    </w:p>
    <w:p w:rsidR="00C14AAC" w:rsidRPr="00C14AAC" w:rsidRDefault="00C14AAC" w:rsidP="00C14AAC">
      <w:pPr>
        <w:rPr>
          <w:rFonts w:ascii="Arial" w:hAnsi="Arial" w:cs="Arial"/>
          <w:sz w:val="20"/>
          <w:szCs w:val="20"/>
          <w:lang w:val="en-US"/>
        </w:rPr>
      </w:pPr>
      <w:proofErr w:type="gramStart"/>
      <w:r w:rsidRPr="00C14AAC">
        <w:rPr>
          <w:rFonts w:ascii="Arial" w:hAnsi="Arial" w:cs="Arial"/>
          <w:sz w:val="20"/>
          <w:szCs w:val="20"/>
          <w:lang w:val="en-US"/>
        </w:rPr>
        <w:t>ASTM A105</w:t>
      </w:r>
      <w:r w:rsidRPr="00C14AAC">
        <w:rPr>
          <w:rFonts w:ascii="Arial" w:hAnsi="Arial" w:cs="Arial"/>
          <w:sz w:val="20"/>
          <w:szCs w:val="20"/>
          <w:lang w:val="en-US"/>
        </w:rPr>
        <w:tab/>
      </w:r>
      <w:r w:rsidRPr="00C14AAC">
        <w:rPr>
          <w:rFonts w:ascii="Arial" w:hAnsi="Arial" w:cs="Arial"/>
          <w:sz w:val="20"/>
          <w:szCs w:val="20"/>
          <w:lang w:val="en-US"/>
        </w:rPr>
        <w:tab/>
        <w:t>Carbon Steel Forgings for Piping Applications.</w:t>
      </w:r>
      <w:proofErr w:type="gramEnd"/>
    </w:p>
    <w:p w:rsidR="00C14AAC" w:rsidRPr="00C14AAC" w:rsidRDefault="00C14AAC" w:rsidP="00C14AAC">
      <w:pPr>
        <w:rPr>
          <w:rFonts w:ascii="Arial" w:hAnsi="Arial" w:cs="Arial"/>
          <w:sz w:val="20"/>
          <w:szCs w:val="20"/>
          <w:lang w:val="en-US"/>
        </w:rPr>
      </w:pP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 xml:space="preserve">ASME </w:t>
      </w:r>
      <w:r w:rsidRPr="00C14AAC">
        <w:rPr>
          <w:rFonts w:ascii="Arial" w:hAnsi="Arial" w:cs="Arial"/>
          <w:sz w:val="20"/>
          <w:szCs w:val="20"/>
          <w:lang w:val="en-US"/>
        </w:rPr>
        <w:tab/>
      </w:r>
      <w:r w:rsidRPr="00C14AAC">
        <w:rPr>
          <w:rFonts w:ascii="Arial" w:hAnsi="Arial" w:cs="Arial"/>
          <w:sz w:val="20"/>
          <w:szCs w:val="20"/>
          <w:lang w:val="en-US"/>
        </w:rPr>
        <w:tab/>
      </w:r>
      <w:r w:rsidRPr="00C14AAC">
        <w:rPr>
          <w:rFonts w:ascii="Arial" w:hAnsi="Arial" w:cs="Arial"/>
          <w:sz w:val="20"/>
          <w:szCs w:val="20"/>
          <w:lang w:val="en-US"/>
        </w:rPr>
        <w:tab/>
        <w:t>American Society of Mechanical Engineers</w:t>
      </w: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ASME B1.1</w:t>
      </w:r>
      <w:r w:rsidRPr="00C14AAC">
        <w:rPr>
          <w:rFonts w:ascii="Arial" w:hAnsi="Arial" w:cs="Arial"/>
          <w:sz w:val="20"/>
          <w:szCs w:val="20"/>
          <w:lang w:val="en-US"/>
        </w:rPr>
        <w:tab/>
      </w:r>
      <w:r w:rsidRPr="00C14AAC">
        <w:rPr>
          <w:rFonts w:ascii="Arial" w:hAnsi="Arial" w:cs="Arial"/>
          <w:sz w:val="20"/>
          <w:szCs w:val="20"/>
          <w:lang w:val="en-US"/>
        </w:rPr>
        <w:tab/>
        <w:t>Unified Inch Screw Thread (UN and UNR Thread Form)</w:t>
      </w: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 xml:space="preserve">ASME B16.1 </w:t>
      </w:r>
      <w:r w:rsidRPr="00C14AAC">
        <w:rPr>
          <w:rFonts w:ascii="Arial" w:hAnsi="Arial" w:cs="Arial"/>
          <w:sz w:val="20"/>
          <w:szCs w:val="20"/>
          <w:lang w:val="en-US"/>
        </w:rPr>
        <w:tab/>
      </w:r>
      <w:r w:rsidRPr="00C14AAC">
        <w:rPr>
          <w:rFonts w:ascii="Arial" w:hAnsi="Arial" w:cs="Arial"/>
          <w:sz w:val="20"/>
          <w:szCs w:val="20"/>
          <w:lang w:val="en-US"/>
        </w:rPr>
        <w:tab/>
        <w:t>Cast Iron Pipe Flanges and Flanged Fittings</w:t>
      </w: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 xml:space="preserve">ASME B16.5 </w:t>
      </w:r>
      <w:r w:rsidRPr="00C14AAC">
        <w:rPr>
          <w:rFonts w:ascii="Arial" w:hAnsi="Arial" w:cs="Arial"/>
          <w:sz w:val="20"/>
          <w:szCs w:val="20"/>
          <w:lang w:val="en-US"/>
        </w:rPr>
        <w:tab/>
      </w:r>
      <w:r w:rsidRPr="00C14AAC">
        <w:rPr>
          <w:rFonts w:ascii="Arial" w:hAnsi="Arial" w:cs="Arial"/>
          <w:sz w:val="20"/>
          <w:szCs w:val="20"/>
          <w:lang w:val="en-US"/>
        </w:rPr>
        <w:tab/>
        <w:t>Pipe Flanges and Flanged Fittings: NPS ½ through 24 -</w:t>
      </w:r>
    </w:p>
    <w:p w:rsidR="00C14AAC" w:rsidRPr="00C14AAC" w:rsidRDefault="00C14AAC" w:rsidP="00C14AAC">
      <w:pPr>
        <w:ind w:left="1418" w:firstLine="709"/>
        <w:rPr>
          <w:rFonts w:ascii="Arial" w:hAnsi="Arial" w:cs="Arial"/>
          <w:sz w:val="20"/>
          <w:szCs w:val="20"/>
          <w:lang w:val="en-US"/>
        </w:rPr>
      </w:pPr>
      <w:r w:rsidRPr="00C14AAC">
        <w:rPr>
          <w:rFonts w:ascii="Arial" w:hAnsi="Arial" w:cs="Arial"/>
          <w:sz w:val="20"/>
          <w:szCs w:val="20"/>
          <w:lang w:val="en-US"/>
        </w:rPr>
        <w:t>Metric/Inch Standard</w:t>
      </w: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ASME B16.21</w:t>
      </w:r>
      <w:r w:rsidRPr="00C14AAC">
        <w:rPr>
          <w:rFonts w:ascii="Arial" w:hAnsi="Arial" w:cs="Arial"/>
          <w:sz w:val="20"/>
          <w:szCs w:val="20"/>
          <w:lang w:val="en-US"/>
        </w:rPr>
        <w:tab/>
      </w:r>
      <w:r w:rsidRPr="00C14AAC">
        <w:rPr>
          <w:rFonts w:ascii="Arial" w:hAnsi="Arial" w:cs="Arial"/>
          <w:sz w:val="20"/>
          <w:szCs w:val="20"/>
          <w:lang w:val="en-US"/>
        </w:rPr>
        <w:tab/>
        <w:t>Nonmetallic Flat Gaskets for Pipe Flanges</w:t>
      </w: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 xml:space="preserve">ASME B16.34 </w:t>
      </w:r>
      <w:r w:rsidRPr="00C14AAC">
        <w:rPr>
          <w:rFonts w:ascii="Arial" w:hAnsi="Arial" w:cs="Arial"/>
          <w:sz w:val="20"/>
          <w:szCs w:val="20"/>
          <w:lang w:val="en-US"/>
        </w:rPr>
        <w:tab/>
      </w:r>
      <w:r w:rsidRPr="00C14AAC">
        <w:rPr>
          <w:rFonts w:ascii="Arial" w:hAnsi="Arial" w:cs="Arial"/>
          <w:sz w:val="20"/>
          <w:szCs w:val="20"/>
          <w:lang w:val="en-US"/>
        </w:rPr>
        <w:tab/>
        <w:t>Valves – flanged, threaded and welding end</w:t>
      </w: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 xml:space="preserve">ASME B16.47 </w:t>
      </w:r>
      <w:r w:rsidRPr="00C14AAC">
        <w:rPr>
          <w:rFonts w:ascii="Arial" w:hAnsi="Arial" w:cs="Arial"/>
          <w:sz w:val="20"/>
          <w:szCs w:val="20"/>
          <w:lang w:val="en-US"/>
        </w:rPr>
        <w:tab/>
      </w:r>
      <w:r w:rsidRPr="00C14AAC">
        <w:rPr>
          <w:rFonts w:ascii="Arial" w:hAnsi="Arial" w:cs="Arial"/>
          <w:sz w:val="20"/>
          <w:szCs w:val="20"/>
          <w:lang w:val="en-US"/>
        </w:rPr>
        <w:tab/>
        <w:t>Large Diameter Steel Flanges NPS 26 through NPS 60</w:t>
      </w:r>
    </w:p>
    <w:p w:rsidR="00C14AAC" w:rsidRPr="00C14AAC" w:rsidRDefault="00C14AAC" w:rsidP="00C14AAC">
      <w:pPr>
        <w:ind w:left="1418" w:firstLine="709"/>
        <w:rPr>
          <w:rFonts w:ascii="Arial" w:hAnsi="Arial" w:cs="Arial"/>
          <w:sz w:val="20"/>
          <w:szCs w:val="20"/>
          <w:lang w:val="en-US"/>
        </w:rPr>
      </w:pPr>
      <w:r w:rsidRPr="00C14AAC">
        <w:rPr>
          <w:rFonts w:ascii="Arial" w:hAnsi="Arial" w:cs="Arial"/>
          <w:sz w:val="20"/>
          <w:szCs w:val="20"/>
          <w:lang w:val="en-US"/>
        </w:rPr>
        <w:t>Metric/Inch Standard</w:t>
      </w: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 xml:space="preserve">ASME B31.3 </w:t>
      </w:r>
      <w:r w:rsidRPr="00C14AAC">
        <w:rPr>
          <w:rFonts w:ascii="Arial" w:hAnsi="Arial" w:cs="Arial"/>
          <w:sz w:val="20"/>
          <w:szCs w:val="20"/>
          <w:lang w:val="en-US"/>
        </w:rPr>
        <w:tab/>
      </w:r>
      <w:r w:rsidRPr="00C14AAC">
        <w:rPr>
          <w:rFonts w:ascii="Arial" w:hAnsi="Arial" w:cs="Arial"/>
          <w:sz w:val="20"/>
          <w:szCs w:val="20"/>
          <w:lang w:val="en-US"/>
        </w:rPr>
        <w:tab/>
        <w:t>Process Piping</w:t>
      </w: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lastRenderedPageBreak/>
        <w:t xml:space="preserve">ASME B31.4 </w:t>
      </w:r>
      <w:r w:rsidRPr="00C14AAC">
        <w:rPr>
          <w:rFonts w:ascii="Arial" w:hAnsi="Arial" w:cs="Arial"/>
          <w:sz w:val="20"/>
          <w:szCs w:val="20"/>
          <w:lang w:val="en-US"/>
        </w:rPr>
        <w:tab/>
      </w:r>
      <w:r w:rsidRPr="00C14AAC">
        <w:rPr>
          <w:rFonts w:ascii="Arial" w:hAnsi="Arial" w:cs="Arial"/>
          <w:sz w:val="20"/>
          <w:szCs w:val="20"/>
          <w:lang w:val="en-US"/>
        </w:rPr>
        <w:tab/>
        <w:t>Pipeline Transportation Systems for Liquids and Slurries</w:t>
      </w:r>
    </w:p>
    <w:p w:rsidR="00C14AAC" w:rsidRPr="00C14AAC" w:rsidRDefault="00C14AAC" w:rsidP="00C14AAC">
      <w:pPr>
        <w:rPr>
          <w:rFonts w:ascii="Arial" w:hAnsi="Arial" w:cs="Arial"/>
          <w:sz w:val="20"/>
          <w:szCs w:val="20"/>
          <w:lang w:val="en-US"/>
        </w:rPr>
      </w:pP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AWWA</w:t>
      </w:r>
      <w:r w:rsidRPr="00C14AAC">
        <w:rPr>
          <w:rFonts w:ascii="Arial" w:hAnsi="Arial" w:cs="Arial"/>
          <w:sz w:val="20"/>
          <w:szCs w:val="20"/>
          <w:lang w:val="en-US"/>
        </w:rPr>
        <w:tab/>
      </w:r>
      <w:r w:rsidRPr="00C14AAC">
        <w:rPr>
          <w:rFonts w:ascii="Arial" w:hAnsi="Arial" w:cs="Arial"/>
          <w:sz w:val="20"/>
          <w:szCs w:val="20"/>
          <w:lang w:val="en-US"/>
        </w:rPr>
        <w:tab/>
      </w:r>
      <w:r w:rsidRPr="00C14AAC">
        <w:rPr>
          <w:rFonts w:ascii="Arial" w:hAnsi="Arial" w:cs="Arial"/>
          <w:sz w:val="20"/>
          <w:szCs w:val="20"/>
          <w:lang w:val="en-US"/>
        </w:rPr>
        <w:tab/>
        <w:t>American Water Works Association</w:t>
      </w:r>
    </w:p>
    <w:p w:rsidR="00C14AAC" w:rsidRPr="00C14AAC" w:rsidRDefault="00C14AAC" w:rsidP="00C14AAC">
      <w:pPr>
        <w:ind w:left="2127" w:hanging="2127"/>
        <w:rPr>
          <w:rFonts w:ascii="Arial" w:hAnsi="Arial" w:cs="Arial"/>
          <w:sz w:val="20"/>
          <w:szCs w:val="20"/>
          <w:lang w:val="en-US"/>
        </w:rPr>
      </w:pPr>
      <w:r w:rsidRPr="00C14AAC">
        <w:rPr>
          <w:rFonts w:ascii="Arial" w:hAnsi="Arial" w:cs="Arial"/>
          <w:sz w:val="20"/>
          <w:szCs w:val="20"/>
          <w:lang w:val="en-US"/>
        </w:rPr>
        <w:t>AWWA C 207</w:t>
      </w:r>
      <w:r w:rsidRPr="00C14AAC">
        <w:rPr>
          <w:rFonts w:ascii="Arial" w:hAnsi="Arial" w:cs="Arial"/>
          <w:sz w:val="20"/>
          <w:szCs w:val="20"/>
          <w:lang w:val="en-US"/>
        </w:rPr>
        <w:tab/>
        <w:t xml:space="preserve">Standard for Steel Pipe Flanges for Waterworks Service - Sizes 4 In. Through 144 In. (100 mm </w:t>
      </w:r>
      <w:proofErr w:type="gramStart"/>
      <w:r w:rsidRPr="00C14AAC">
        <w:rPr>
          <w:rFonts w:ascii="Arial" w:hAnsi="Arial" w:cs="Arial"/>
          <w:sz w:val="20"/>
          <w:szCs w:val="20"/>
          <w:lang w:val="en-US"/>
        </w:rPr>
        <w:t>Through</w:t>
      </w:r>
      <w:proofErr w:type="gramEnd"/>
      <w:r w:rsidRPr="00C14AAC">
        <w:rPr>
          <w:rFonts w:ascii="Arial" w:hAnsi="Arial" w:cs="Arial"/>
          <w:sz w:val="20"/>
          <w:szCs w:val="20"/>
          <w:lang w:val="en-US"/>
        </w:rPr>
        <w:t xml:space="preserve"> 3,600 mm)</w:t>
      </w:r>
    </w:p>
    <w:p w:rsidR="00C14AAC" w:rsidRPr="00C14AAC" w:rsidRDefault="00C14AAC" w:rsidP="00C14AAC">
      <w:pPr>
        <w:rPr>
          <w:rFonts w:ascii="Arial" w:hAnsi="Arial" w:cs="Arial"/>
          <w:sz w:val="20"/>
          <w:szCs w:val="20"/>
          <w:lang w:val="en-US"/>
        </w:rPr>
      </w:pPr>
    </w:p>
    <w:p w:rsidR="00C14AAC" w:rsidRPr="00C14AAC" w:rsidRDefault="00C14AAC" w:rsidP="00C14AAC">
      <w:pPr>
        <w:rPr>
          <w:rFonts w:ascii="Arial" w:hAnsi="Arial" w:cs="Arial"/>
          <w:sz w:val="20"/>
          <w:szCs w:val="20"/>
          <w:lang w:val="en-US"/>
        </w:rPr>
      </w:pPr>
      <w:r w:rsidRPr="00C14AAC">
        <w:rPr>
          <w:rFonts w:ascii="Arial" w:hAnsi="Arial" w:cs="Arial"/>
          <w:sz w:val="20"/>
          <w:szCs w:val="20"/>
          <w:lang w:val="en-US"/>
        </w:rPr>
        <w:t xml:space="preserve">ISO </w:t>
      </w:r>
      <w:r w:rsidRPr="00C14AAC">
        <w:rPr>
          <w:rFonts w:ascii="Arial" w:hAnsi="Arial" w:cs="Arial"/>
          <w:sz w:val="20"/>
          <w:szCs w:val="20"/>
          <w:lang w:val="en-US"/>
        </w:rPr>
        <w:tab/>
      </w:r>
      <w:r w:rsidRPr="00C14AAC">
        <w:rPr>
          <w:rFonts w:ascii="Arial" w:hAnsi="Arial" w:cs="Arial"/>
          <w:sz w:val="20"/>
          <w:szCs w:val="20"/>
          <w:lang w:val="en-US"/>
        </w:rPr>
        <w:tab/>
      </w:r>
      <w:r w:rsidRPr="00C14AAC">
        <w:rPr>
          <w:rFonts w:ascii="Arial" w:hAnsi="Arial" w:cs="Arial"/>
          <w:sz w:val="20"/>
          <w:szCs w:val="20"/>
          <w:lang w:val="en-US"/>
        </w:rPr>
        <w:tab/>
        <w:t>International Organization for Standardization</w:t>
      </w:r>
    </w:p>
    <w:p w:rsidR="00C14AAC" w:rsidRPr="00C14AAC" w:rsidRDefault="00C14AAC" w:rsidP="00C14AAC">
      <w:pPr>
        <w:ind w:left="2127" w:hanging="2127"/>
        <w:rPr>
          <w:rFonts w:ascii="Arial" w:hAnsi="Arial" w:cs="Arial"/>
          <w:sz w:val="20"/>
          <w:szCs w:val="20"/>
          <w:lang w:val="en-US"/>
        </w:rPr>
      </w:pPr>
      <w:r w:rsidRPr="00C14AAC">
        <w:rPr>
          <w:rFonts w:ascii="Arial" w:hAnsi="Arial" w:cs="Arial"/>
          <w:sz w:val="20"/>
          <w:szCs w:val="20"/>
          <w:lang w:val="en-US"/>
        </w:rPr>
        <w:t>ISO 4427-2</w:t>
      </w:r>
      <w:r w:rsidRPr="00C14AAC">
        <w:rPr>
          <w:rFonts w:ascii="Arial" w:hAnsi="Arial" w:cs="Arial"/>
          <w:sz w:val="20"/>
          <w:szCs w:val="20"/>
          <w:lang w:val="en-US"/>
        </w:rPr>
        <w:tab/>
        <w:t>Plastics piping systems -- Polyethylene (PE) pipes and fittings for water supply -- Part 2: Pipes</w:t>
      </w:r>
    </w:p>
    <w:p w:rsidR="00C14AAC" w:rsidRPr="00C14AAC" w:rsidRDefault="00C14AAC" w:rsidP="00C14AAC">
      <w:pPr>
        <w:ind w:left="2127" w:hanging="2127"/>
        <w:rPr>
          <w:rFonts w:ascii="Arial" w:hAnsi="Arial" w:cs="Arial"/>
          <w:sz w:val="20"/>
          <w:szCs w:val="20"/>
          <w:lang w:val="en-US"/>
        </w:rPr>
      </w:pPr>
      <w:r w:rsidRPr="00C14AAC">
        <w:rPr>
          <w:rFonts w:ascii="Arial" w:hAnsi="Arial" w:cs="Arial"/>
          <w:sz w:val="20"/>
          <w:szCs w:val="20"/>
          <w:lang w:val="en-US"/>
        </w:rPr>
        <w:t>ISO 12162</w:t>
      </w:r>
      <w:r w:rsidRPr="00C14AAC">
        <w:rPr>
          <w:rFonts w:ascii="Arial" w:hAnsi="Arial" w:cs="Arial"/>
          <w:sz w:val="20"/>
          <w:szCs w:val="20"/>
          <w:lang w:val="en-US"/>
        </w:rPr>
        <w:tab/>
        <w:t>Thermoplastics materials for pipes and fittings for pressure applications -- Classification, designation and design coefficient</w:t>
      </w:r>
    </w:p>
    <w:p w:rsidR="00C14AAC" w:rsidRPr="00C14AAC" w:rsidRDefault="00C14AAC" w:rsidP="00C14AAC">
      <w:pPr>
        <w:ind w:left="2127" w:hanging="2127"/>
        <w:rPr>
          <w:rFonts w:ascii="Arial" w:hAnsi="Arial" w:cs="Arial"/>
          <w:sz w:val="20"/>
          <w:szCs w:val="20"/>
          <w:lang w:val="en-US"/>
        </w:rPr>
      </w:pPr>
      <w:r w:rsidRPr="00C14AAC">
        <w:rPr>
          <w:rFonts w:ascii="Arial" w:hAnsi="Arial" w:cs="Arial"/>
          <w:sz w:val="20"/>
          <w:szCs w:val="20"/>
          <w:lang w:val="en-US"/>
        </w:rPr>
        <w:t>ISO 9080</w:t>
      </w:r>
      <w:r w:rsidRPr="00C14AAC">
        <w:rPr>
          <w:rFonts w:ascii="Arial" w:hAnsi="Arial" w:cs="Arial"/>
          <w:sz w:val="20"/>
          <w:szCs w:val="20"/>
          <w:lang w:val="en-US"/>
        </w:rPr>
        <w:tab/>
        <w:t>Plastics piping and ducting systems -- Determination of the long-term hydrostatic strength of thermoplastics materials in pipe form by extrapolation</w:t>
      </w:r>
      <w:r>
        <w:rPr>
          <w:rFonts w:ascii="Arial" w:hAnsi="Arial" w:cs="Arial"/>
          <w:sz w:val="20"/>
          <w:szCs w:val="20"/>
          <w:lang w:val="en-US"/>
        </w:rPr>
        <w:t xml:space="preserve"> </w:t>
      </w:r>
      <w:r w:rsidRPr="00C14AAC">
        <w:rPr>
          <w:rFonts w:ascii="Arial" w:hAnsi="Arial" w:cs="Arial"/>
          <w:sz w:val="20"/>
          <w:szCs w:val="20"/>
          <w:lang w:val="en-US"/>
        </w:rPr>
        <w:t>Systems</w:t>
      </w:r>
    </w:p>
    <w:p w:rsidR="0091159E" w:rsidRPr="0091159E" w:rsidRDefault="0091159E" w:rsidP="0091159E">
      <w:pPr>
        <w:rPr>
          <w:rFonts w:ascii="Arial" w:hAnsi="Arial" w:cs="Arial"/>
          <w:sz w:val="20"/>
          <w:szCs w:val="20"/>
          <w:lang w:val="en-US"/>
        </w:rPr>
      </w:pPr>
    </w:p>
    <w:p w:rsidR="0091159E" w:rsidRPr="0091159E" w:rsidRDefault="0091159E" w:rsidP="0091159E">
      <w:pPr>
        <w:rPr>
          <w:rFonts w:ascii="Arial" w:hAnsi="Arial" w:cs="Arial"/>
          <w:sz w:val="20"/>
          <w:szCs w:val="20"/>
          <w:lang w:val="en-US"/>
        </w:rPr>
      </w:pPr>
      <w:r w:rsidRPr="0091159E">
        <w:rPr>
          <w:rFonts w:ascii="Arial" w:hAnsi="Arial" w:cs="Arial"/>
          <w:sz w:val="20"/>
          <w:szCs w:val="20"/>
          <w:lang w:val="en-US"/>
        </w:rPr>
        <w:t>In the event of any conflict between the rules, standards and / or codes, it will apply the most demanding.</w:t>
      </w:r>
    </w:p>
    <w:p w:rsidR="0091159E" w:rsidRPr="0091159E" w:rsidRDefault="0091159E" w:rsidP="0091159E">
      <w:pPr>
        <w:rPr>
          <w:rFonts w:ascii="Arial" w:hAnsi="Arial" w:cs="Arial"/>
          <w:sz w:val="20"/>
          <w:szCs w:val="20"/>
          <w:lang w:val="en-US"/>
        </w:rPr>
      </w:pPr>
    </w:p>
    <w:p w:rsidR="0091159E" w:rsidRPr="00C40292" w:rsidRDefault="0091159E" w:rsidP="005E1953">
      <w:pPr>
        <w:pStyle w:val="Prrafodelista"/>
        <w:numPr>
          <w:ilvl w:val="0"/>
          <w:numId w:val="34"/>
        </w:numPr>
        <w:rPr>
          <w:rFonts w:ascii="Arial" w:hAnsi="Arial" w:cs="Arial"/>
          <w:sz w:val="20"/>
          <w:szCs w:val="20"/>
          <w:lang w:val="en-US"/>
        </w:rPr>
      </w:pPr>
      <w:r w:rsidRPr="00C40292">
        <w:rPr>
          <w:rFonts w:ascii="Arial" w:hAnsi="Arial" w:cs="Arial"/>
          <w:sz w:val="20"/>
          <w:szCs w:val="20"/>
          <w:lang w:val="en-US"/>
        </w:rPr>
        <w:t xml:space="preserve">The Supplier must have proven experience in providing HDPE pipes for Reclaimed Water </w:t>
      </w:r>
      <w:r w:rsidR="00973907" w:rsidRPr="00C40292">
        <w:rPr>
          <w:rFonts w:ascii="Arial" w:hAnsi="Arial" w:cs="Arial"/>
          <w:sz w:val="20"/>
          <w:szCs w:val="20"/>
          <w:lang w:val="en-US"/>
        </w:rPr>
        <w:t xml:space="preserve">PECC100 PN6 </w:t>
      </w:r>
      <w:r w:rsidRPr="00C40292">
        <w:rPr>
          <w:rFonts w:ascii="Arial" w:hAnsi="Arial" w:cs="Arial"/>
          <w:sz w:val="20"/>
          <w:szCs w:val="20"/>
          <w:lang w:val="en-US"/>
        </w:rPr>
        <w:t xml:space="preserve">under similar service (Reclaimed Water from </w:t>
      </w:r>
      <w:proofErr w:type="spellStart"/>
      <w:r w:rsidRPr="00C40292">
        <w:rPr>
          <w:rFonts w:ascii="Arial" w:hAnsi="Arial" w:cs="Arial"/>
          <w:sz w:val="20"/>
          <w:szCs w:val="20"/>
          <w:lang w:val="en-US"/>
        </w:rPr>
        <w:t>Tranque</w:t>
      </w:r>
      <w:proofErr w:type="spellEnd"/>
      <w:r w:rsidRPr="00C40292">
        <w:rPr>
          <w:rFonts w:ascii="Arial" w:hAnsi="Arial" w:cs="Arial"/>
          <w:sz w:val="20"/>
          <w:szCs w:val="20"/>
          <w:lang w:val="en-US"/>
        </w:rPr>
        <w:t xml:space="preserve"> Copper Tailings).</w:t>
      </w:r>
      <w:r w:rsidR="00973907" w:rsidRPr="00C40292">
        <w:rPr>
          <w:rFonts w:ascii="Arial" w:hAnsi="Arial" w:cs="Arial"/>
          <w:sz w:val="20"/>
          <w:szCs w:val="20"/>
          <w:lang w:val="en-US"/>
        </w:rPr>
        <w:t xml:space="preserve">  </w:t>
      </w:r>
    </w:p>
    <w:p w:rsidR="0091159E" w:rsidRPr="0091159E" w:rsidRDefault="0091159E" w:rsidP="0091159E">
      <w:pPr>
        <w:rPr>
          <w:rFonts w:ascii="Arial" w:hAnsi="Arial" w:cs="Arial"/>
          <w:sz w:val="20"/>
          <w:szCs w:val="20"/>
          <w:lang w:val="en-US"/>
        </w:rPr>
      </w:pPr>
    </w:p>
    <w:p w:rsidR="0091159E" w:rsidRPr="00425751" w:rsidRDefault="0091159E" w:rsidP="005E1953">
      <w:pPr>
        <w:pStyle w:val="Prrafodelista"/>
        <w:numPr>
          <w:ilvl w:val="0"/>
          <w:numId w:val="34"/>
        </w:numPr>
        <w:rPr>
          <w:rFonts w:ascii="Arial" w:hAnsi="Arial" w:cs="Arial"/>
          <w:sz w:val="20"/>
          <w:szCs w:val="20"/>
          <w:lang w:val="en-US"/>
        </w:rPr>
      </w:pPr>
      <w:r w:rsidRPr="00425751">
        <w:rPr>
          <w:rFonts w:ascii="Arial" w:hAnsi="Arial" w:cs="Arial"/>
          <w:sz w:val="20"/>
          <w:szCs w:val="20"/>
          <w:lang w:val="en-US"/>
        </w:rPr>
        <w:t xml:space="preserve">Product failure warranty of at least 18 months of operation or 24 months after leaving the factory, whichever occurs </w:t>
      </w:r>
      <w:proofErr w:type="gramStart"/>
      <w:r w:rsidRPr="00425751">
        <w:rPr>
          <w:rFonts w:ascii="Arial" w:hAnsi="Arial" w:cs="Arial"/>
          <w:sz w:val="20"/>
          <w:szCs w:val="20"/>
          <w:lang w:val="en-US"/>
        </w:rPr>
        <w:t>first.</w:t>
      </w:r>
      <w:proofErr w:type="gramEnd"/>
    </w:p>
    <w:p w:rsidR="0091159E" w:rsidRPr="0091159E" w:rsidRDefault="0091159E" w:rsidP="0091159E">
      <w:pPr>
        <w:rPr>
          <w:rFonts w:ascii="Arial" w:hAnsi="Arial" w:cs="Arial"/>
          <w:sz w:val="20"/>
          <w:szCs w:val="20"/>
          <w:lang w:val="en-US"/>
        </w:rPr>
      </w:pPr>
    </w:p>
    <w:p w:rsidR="0091159E" w:rsidRPr="0091159E" w:rsidRDefault="0091159E" w:rsidP="0091159E">
      <w:pPr>
        <w:rPr>
          <w:rFonts w:ascii="Arial" w:hAnsi="Arial" w:cs="Arial"/>
          <w:sz w:val="20"/>
          <w:szCs w:val="20"/>
          <w:lang w:val="en-US"/>
        </w:rPr>
      </w:pPr>
      <w:r w:rsidRPr="0091159E">
        <w:rPr>
          <w:rFonts w:ascii="Arial" w:hAnsi="Arial" w:cs="Arial"/>
          <w:sz w:val="20"/>
          <w:szCs w:val="20"/>
          <w:lang w:val="en-US"/>
        </w:rPr>
        <w:t>To pass the prequalification of the technical aspects, proponents must meet all the requirements previously mentioned.</w:t>
      </w:r>
    </w:p>
    <w:p w:rsidR="004053AC" w:rsidRDefault="004053AC">
      <w:pPr>
        <w:rPr>
          <w:rFonts w:ascii="Arial" w:eastAsia="Batang" w:hAnsi="Arial" w:cs="Arial"/>
          <w:b/>
          <w:sz w:val="20"/>
          <w:szCs w:val="20"/>
          <w:lang w:val="en-US"/>
        </w:rPr>
      </w:pPr>
    </w:p>
    <w:p w:rsidR="00D36DEE" w:rsidRPr="0088702F" w:rsidRDefault="00D36DEE">
      <w:pPr>
        <w:rPr>
          <w:rFonts w:ascii="Arial" w:eastAsia="Batang" w:hAnsi="Arial" w:cs="Arial"/>
          <w:b/>
          <w:sz w:val="20"/>
          <w:szCs w:val="20"/>
          <w:lang w:val="en-US"/>
        </w:rPr>
      </w:pPr>
    </w:p>
    <w:p w:rsidR="009D59AF" w:rsidRPr="0088702F" w:rsidRDefault="009D59AF" w:rsidP="001B35D4">
      <w:pPr>
        <w:pStyle w:val="Ttulo1"/>
        <w:keepNext w:val="0"/>
        <w:widowControl w:val="0"/>
        <w:numPr>
          <w:ilvl w:val="1"/>
          <w:numId w:val="12"/>
        </w:numPr>
        <w:suppressAutoHyphens w:val="0"/>
        <w:jc w:val="both"/>
        <w:rPr>
          <w:rFonts w:cs="Arial"/>
          <w:sz w:val="20"/>
          <w:u w:val="none"/>
          <w:lang w:val="en-US"/>
        </w:rPr>
      </w:pPr>
      <w:r w:rsidRPr="0088702F">
        <w:rPr>
          <w:rFonts w:cs="Arial"/>
          <w:sz w:val="20"/>
          <w:u w:val="none"/>
          <w:lang w:val="en-US"/>
        </w:rPr>
        <w:t>SAFETY REQUIREMENTS PRE-QUALIFICATION</w:t>
      </w:r>
      <w:r w:rsidR="003903EF" w:rsidRPr="0088702F">
        <w:rPr>
          <w:rFonts w:cs="Arial"/>
          <w:sz w:val="20"/>
          <w:u w:val="none"/>
          <w:lang w:val="en-US"/>
        </w:rPr>
        <w:t xml:space="preserve"> </w:t>
      </w:r>
    </w:p>
    <w:p w:rsidR="00200D0F" w:rsidRPr="0088702F" w:rsidRDefault="00200D0F" w:rsidP="00200D0F">
      <w:pPr>
        <w:widowControl w:val="0"/>
        <w:autoSpaceDE w:val="0"/>
        <w:autoSpaceDN w:val="0"/>
        <w:adjustRightInd w:val="0"/>
        <w:jc w:val="both"/>
        <w:rPr>
          <w:rFonts w:ascii="Arial" w:hAnsi="Arial" w:cs="Arial"/>
          <w:sz w:val="20"/>
          <w:szCs w:val="20"/>
          <w:lang w:val="en-US"/>
        </w:rPr>
      </w:pPr>
    </w:p>
    <w:p w:rsidR="00200D0F" w:rsidRPr="0088702F" w:rsidRDefault="00200D0F" w:rsidP="00200D0F">
      <w:pPr>
        <w:widowControl w:val="0"/>
        <w:autoSpaceDE w:val="0"/>
        <w:autoSpaceDN w:val="0"/>
        <w:adjustRightInd w:val="0"/>
        <w:jc w:val="both"/>
        <w:rPr>
          <w:rFonts w:ascii="Arial" w:hAnsi="Arial" w:cs="Arial"/>
          <w:sz w:val="20"/>
          <w:szCs w:val="20"/>
          <w:lang w:val="en-US"/>
        </w:rPr>
      </w:pPr>
      <w:proofErr w:type="gramStart"/>
      <w:r w:rsidRPr="0088702F">
        <w:rPr>
          <w:rFonts w:ascii="Arial" w:hAnsi="Arial" w:cs="Arial"/>
          <w:sz w:val="20"/>
          <w:szCs w:val="20"/>
          <w:lang w:val="en-US"/>
        </w:rPr>
        <w:t>Does not apply.</w:t>
      </w:r>
      <w:proofErr w:type="gramEnd"/>
    </w:p>
    <w:p w:rsidR="00F23221" w:rsidRPr="0088702F" w:rsidRDefault="00F23221">
      <w:pPr>
        <w:rPr>
          <w:rFonts w:ascii="Arial" w:eastAsia="Batang" w:hAnsi="Arial" w:cs="Arial"/>
          <w:b/>
          <w:sz w:val="20"/>
          <w:szCs w:val="20"/>
          <w:lang w:val="en-US"/>
        </w:rPr>
      </w:pPr>
    </w:p>
    <w:p w:rsidR="003C5586" w:rsidRPr="0088702F" w:rsidRDefault="00F7109C" w:rsidP="001B35D4">
      <w:pPr>
        <w:pStyle w:val="Ttulo1"/>
        <w:keepNext w:val="0"/>
        <w:widowControl w:val="0"/>
        <w:numPr>
          <w:ilvl w:val="0"/>
          <w:numId w:val="9"/>
        </w:numPr>
        <w:suppressAutoHyphens w:val="0"/>
        <w:jc w:val="both"/>
        <w:rPr>
          <w:rFonts w:cs="Arial"/>
          <w:sz w:val="20"/>
          <w:u w:val="none"/>
          <w:lang w:val="en-US"/>
        </w:rPr>
      </w:pPr>
      <w:bookmarkStart w:id="7" w:name="_Toc493634110"/>
      <w:r w:rsidRPr="0088702F">
        <w:rPr>
          <w:rFonts w:cs="Arial"/>
          <w:sz w:val="20"/>
          <w:u w:val="none"/>
          <w:lang w:val="en-US"/>
        </w:rPr>
        <w:t>PARTICIPATION IN FUTURE BIDDING PROCESS</w:t>
      </w:r>
      <w:bookmarkEnd w:id="7"/>
    </w:p>
    <w:p w:rsidR="003C5586" w:rsidRPr="0088702F" w:rsidRDefault="003C5586" w:rsidP="00C80E7E">
      <w:pPr>
        <w:widowControl w:val="0"/>
        <w:autoSpaceDE w:val="0"/>
        <w:autoSpaceDN w:val="0"/>
        <w:adjustRightInd w:val="0"/>
        <w:jc w:val="both"/>
        <w:rPr>
          <w:rFonts w:ascii="Arial" w:hAnsi="Arial" w:cs="Arial"/>
          <w:sz w:val="20"/>
          <w:szCs w:val="20"/>
          <w:lang w:val="en-US"/>
        </w:rPr>
      </w:pPr>
    </w:p>
    <w:p w:rsidR="00203276" w:rsidRPr="00203276" w:rsidRDefault="00D41C29" w:rsidP="00203276">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This prequalification will entitle the supplier to participate in a bidding process that the Projects Vice President will develop in the short term.</w:t>
      </w:r>
      <w:r w:rsidR="00203276" w:rsidRPr="00203276">
        <w:rPr>
          <w:lang w:val="en-US"/>
        </w:rPr>
        <w:t xml:space="preserve"> </w:t>
      </w:r>
      <w:r w:rsidR="00203276" w:rsidRPr="00203276">
        <w:rPr>
          <w:rFonts w:ascii="Arial" w:hAnsi="Arial" w:cs="Arial"/>
          <w:sz w:val="20"/>
          <w:szCs w:val="20"/>
          <w:lang w:val="en-US"/>
        </w:rPr>
        <w:t xml:space="preserve">They will be called to </w:t>
      </w:r>
      <w:proofErr w:type="gramStart"/>
      <w:r w:rsidR="00203276" w:rsidRPr="00203276">
        <w:rPr>
          <w:rFonts w:ascii="Arial" w:hAnsi="Arial" w:cs="Arial"/>
          <w:sz w:val="20"/>
          <w:szCs w:val="20"/>
          <w:lang w:val="en-US"/>
        </w:rPr>
        <w:t>participate</w:t>
      </w:r>
      <w:proofErr w:type="gramEnd"/>
      <w:r w:rsidR="00203276" w:rsidRPr="00203276">
        <w:rPr>
          <w:rFonts w:ascii="Arial" w:hAnsi="Arial" w:cs="Arial"/>
          <w:sz w:val="20"/>
          <w:szCs w:val="20"/>
          <w:lang w:val="en-US"/>
        </w:rPr>
        <w:t xml:space="preserve"> those national or foreign companies that meet the following requirements:</w:t>
      </w:r>
    </w:p>
    <w:p w:rsidR="00203276" w:rsidRPr="00203276" w:rsidRDefault="00203276" w:rsidP="00203276">
      <w:pPr>
        <w:widowControl w:val="0"/>
        <w:autoSpaceDE w:val="0"/>
        <w:autoSpaceDN w:val="0"/>
        <w:adjustRightInd w:val="0"/>
        <w:jc w:val="both"/>
        <w:rPr>
          <w:rFonts w:ascii="Arial" w:hAnsi="Arial" w:cs="Arial"/>
          <w:sz w:val="20"/>
          <w:szCs w:val="20"/>
          <w:lang w:val="en-US"/>
        </w:rPr>
      </w:pPr>
    </w:p>
    <w:p w:rsidR="00203276" w:rsidRPr="00203276" w:rsidRDefault="00203276" w:rsidP="00203276">
      <w:pPr>
        <w:pStyle w:val="Prrafodelista"/>
        <w:widowControl w:val="0"/>
        <w:numPr>
          <w:ilvl w:val="0"/>
          <w:numId w:val="32"/>
        </w:numPr>
        <w:autoSpaceDE w:val="0"/>
        <w:autoSpaceDN w:val="0"/>
        <w:adjustRightInd w:val="0"/>
        <w:jc w:val="both"/>
        <w:rPr>
          <w:rFonts w:ascii="Arial" w:hAnsi="Arial" w:cs="Arial"/>
          <w:sz w:val="20"/>
          <w:szCs w:val="20"/>
          <w:lang w:val="en-US"/>
        </w:rPr>
      </w:pPr>
      <w:r w:rsidRPr="00203276">
        <w:rPr>
          <w:rFonts w:ascii="Arial" w:hAnsi="Arial" w:cs="Arial"/>
          <w:sz w:val="20"/>
          <w:szCs w:val="20"/>
          <w:lang w:val="en-US"/>
        </w:rPr>
        <w:t>Comply with all the aspects indicated in point 4 of this document.</w:t>
      </w:r>
    </w:p>
    <w:p w:rsidR="00203276" w:rsidRPr="00203276" w:rsidRDefault="00203276" w:rsidP="00203276">
      <w:pPr>
        <w:widowControl w:val="0"/>
        <w:autoSpaceDE w:val="0"/>
        <w:autoSpaceDN w:val="0"/>
        <w:adjustRightInd w:val="0"/>
        <w:jc w:val="both"/>
        <w:rPr>
          <w:rFonts w:ascii="Arial" w:hAnsi="Arial" w:cs="Arial"/>
          <w:sz w:val="20"/>
          <w:szCs w:val="20"/>
          <w:lang w:val="en-US"/>
        </w:rPr>
      </w:pPr>
    </w:p>
    <w:p w:rsidR="00203276" w:rsidRPr="00203276" w:rsidRDefault="00203276" w:rsidP="00203276">
      <w:pPr>
        <w:pStyle w:val="Prrafodelista"/>
        <w:widowControl w:val="0"/>
        <w:numPr>
          <w:ilvl w:val="0"/>
          <w:numId w:val="32"/>
        </w:numPr>
        <w:autoSpaceDE w:val="0"/>
        <w:autoSpaceDN w:val="0"/>
        <w:adjustRightInd w:val="0"/>
        <w:jc w:val="both"/>
        <w:rPr>
          <w:rFonts w:ascii="Arial" w:hAnsi="Arial" w:cs="Arial"/>
          <w:sz w:val="20"/>
          <w:szCs w:val="20"/>
          <w:lang w:val="en-US"/>
        </w:rPr>
      </w:pPr>
      <w:r w:rsidRPr="00203276">
        <w:rPr>
          <w:rFonts w:ascii="Arial" w:hAnsi="Arial" w:cs="Arial"/>
          <w:sz w:val="20"/>
          <w:szCs w:val="20"/>
          <w:lang w:val="en-US"/>
        </w:rPr>
        <w:t>Know and comply with all the requirements that, for the delivery of the supply subject matter of the tender, establish the legal provisions in force.</w:t>
      </w:r>
    </w:p>
    <w:p w:rsidR="00203276" w:rsidRPr="00203276" w:rsidRDefault="00203276" w:rsidP="00203276">
      <w:pPr>
        <w:widowControl w:val="0"/>
        <w:autoSpaceDE w:val="0"/>
        <w:autoSpaceDN w:val="0"/>
        <w:adjustRightInd w:val="0"/>
        <w:jc w:val="both"/>
        <w:rPr>
          <w:rFonts w:ascii="Arial" w:hAnsi="Arial" w:cs="Arial"/>
          <w:sz w:val="20"/>
          <w:szCs w:val="20"/>
          <w:lang w:val="en-US"/>
        </w:rPr>
      </w:pPr>
    </w:p>
    <w:p w:rsidR="00203276" w:rsidRPr="00203276" w:rsidRDefault="00203276" w:rsidP="00203276">
      <w:pPr>
        <w:pStyle w:val="Prrafodelista"/>
        <w:widowControl w:val="0"/>
        <w:numPr>
          <w:ilvl w:val="0"/>
          <w:numId w:val="32"/>
        </w:numPr>
        <w:autoSpaceDE w:val="0"/>
        <w:autoSpaceDN w:val="0"/>
        <w:adjustRightInd w:val="0"/>
        <w:jc w:val="both"/>
        <w:rPr>
          <w:rFonts w:ascii="Arial" w:hAnsi="Arial" w:cs="Arial"/>
          <w:sz w:val="20"/>
          <w:szCs w:val="20"/>
          <w:lang w:val="en-US"/>
        </w:rPr>
      </w:pPr>
      <w:r w:rsidRPr="00203276">
        <w:rPr>
          <w:rFonts w:ascii="Arial" w:hAnsi="Arial" w:cs="Arial"/>
          <w:sz w:val="20"/>
          <w:szCs w:val="20"/>
          <w:lang w:val="en-US"/>
        </w:rPr>
        <w:t>Comply with Chilean regulations on health, safety and the environment.</w:t>
      </w:r>
    </w:p>
    <w:p w:rsidR="00203276" w:rsidRPr="00203276" w:rsidRDefault="00203276" w:rsidP="00203276">
      <w:pPr>
        <w:widowControl w:val="0"/>
        <w:autoSpaceDE w:val="0"/>
        <w:autoSpaceDN w:val="0"/>
        <w:adjustRightInd w:val="0"/>
        <w:jc w:val="both"/>
        <w:rPr>
          <w:rFonts w:ascii="Arial" w:hAnsi="Arial" w:cs="Arial"/>
          <w:sz w:val="20"/>
          <w:szCs w:val="20"/>
          <w:lang w:val="en-US"/>
        </w:rPr>
      </w:pPr>
    </w:p>
    <w:p w:rsidR="0032333D" w:rsidRPr="0088702F" w:rsidRDefault="00203276" w:rsidP="00203276">
      <w:pPr>
        <w:widowControl w:val="0"/>
        <w:autoSpaceDE w:val="0"/>
        <w:autoSpaceDN w:val="0"/>
        <w:adjustRightInd w:val="0"/>
        <w:jc w:val="both"/>
        <w:rPr>
          <w:rFonts w:ascii="Arial" w:hAnsi="Arial" w:cs="Arial"/>
          <w:sz w:val="20"/>
          <w:szCs w:val="20"/>
          <w:lang w:val="en-US"/>
        </w:rPr>
      </w:pPr>
      <w:r w:rsidRPr="00203276">
        <w:rPr>
          <w:rFonts w:ascii="Arial" w:hAnsi="Arial" w:cs="Arial"/>
          <w:sz w:val="20"/>
          <w:szCs w:val="20"/>
          <w:lang w:val="en-US"/>
        </w:rPr>
        <w:t>In addition, CODELCO will demand compliance with its rules and internal regulations, which will be delivered to prequalified companies at the time of being invited to a specific bidding process.</w:t>
      </w:r>
    </w:p>
    <w:p w:rsidR="009F23DC" w:rsidRDefault="009F23DC" w:rsidP="00C80E7E">
      <w:pPr>
        <w:widowControl w:val="0"/>
        <w:autoSpaceDE w:val="0"/>
        <w:autoSpaceDN w:val="0"/>
        <w:adjustRightInd w:val="0"/>
        <w:jc w:val="both"/>
        <w:rPr>
          <w:rFonts w:ascii="Arial" w:hAnsi="Arial" w:cs="Arial"/>
          <w:sz w:val="20"/>
          <w:szCs w:val="20"/>
          <w:lang w:val="en-US"/>
        </w:rPr>
      </w:pPr>
    </w:p>
    <w:p w:rsidR="00C14AAC" w:rsidRDefault="00C14AAC" w:rsidP="00C80E7E">
      <w:pPr>
        <w:widowControl w:val="0"/>
        <w:autoSpaceDE w:val="0"/>
        <w:autoSpaceDN w:val="0"/>
        <w:adjustRightInd w:val="0"/>
        <w:jc w:val="both"/>
        <w:rPr>
          <w:rFonts w:ascii="Arial" w:hAnsi="Arial" w:cs="Arial"/>
          <w:sz w:val="20"/>
          <w:szCs w:val="20"/>
          <w:lang w:val="en-US"/>
        </w:rPr>
      </w:pPr>
    </w:p>
    <w:p w:rsidR="00BD2547" w:rsidRDefault="00BD2547" w:rsidP="00C80E7E">
      <w:pPr>
        <w:widowControl w:val="0"/>
        <w:autoSpaceDE w:val="0"/>
        <w:autoSpaceDN w:val="0"/>
        <w:adjustRightInd w:val="0"/>
        <w:jc w:val="both"/>
        <w:rPr>
          <w:rFonts w:ascii="Arial" w:hAnsi="Arial" w:cs="Arial"/>
          <w:sz w:val="20"/>
          <w:szCs w:val="20"/>
          <w:lang w:val="en-US"/>
        </w:rPr>
      </w:pPr>
    </w:p>
    <w:p w:rsidR="00BD2547" w:rsidRDefault="00BD2547" w:rsidP="00C80E7E">
      <w:pPr>
        <w:widowControl w:val="0"/>
        <w:autoSpaceDE w:val="0"/>
        <w:autoSpaceDN w:val="0"/>
        <w:adjustRightInd w:val="0"/>
        <w:jc w:val="both"/>
        <w:rPr>
          <w:rFonts w:ascii="Arial" w:hAnsi="Arial" w:cs="Arial"/>
          <w:sz w:val="20"/>
          <w:szCs w:val="20"/>
          <w:lang w:val="en-US"/>
        </w:rPr>
      </w:pPr>
    </w:p>
    <w:p w:rsidR="00BD2547" w:rsidRDefault="00BD2547" w:rsidP="00C80E7E">
      <w:pPr>
        <w:widowControl w:val="0"/>
        <w:autoSpaceDE w:val="0"/>
        <w:autoSpaceDN w:val="0"/>
        <w:adjustRightInd w:val="0"/>
        <w:jc w:val="both"/>
        <w:rPr>
          <w:rFonts w:ascii="Arial" w:hAnsi="Arial" w:cs="Arial"/>
          <w:sz w:val="20"/>
          <w:szCs w:val="20"/>
          <w:lang w:val="en-US"/>
        </w:rPr>
      </w:pPr>
    </w:p>
    <w:p w:rsidR="00BD2547" w:rsidRDefault="00BD2547" w:rsidP="00C80E7E">
      <w:pPr>
        <w:widowControl w:val="0"/>
        <w:autoSpaceDE w:val="0"/>
        <w:autoSpaceDN w:val="0"/>
        <w:adjustRightInd w:val="0"/>
        <w:jc w:val="both"/>
        <w:rPr>
          <w:rFonts w:ascii="Arial" w:hAnsi="Arial" w:cs="Arial"/>
          <w:sz w:val="20"/>
          <w:szCs w:val="20"/>
          <w:lang w:val="en-US"/>
        </w:rPr>
      </w:pPr>
    </w:p>
    <w:p w:rsidR="00BD2547" w:rsidRDefault="00BD2547" w:rsidP="00C80E7E">
      <w:pPr>
        <w:widowControl w:val="0"/>
        <w:autoSpaceDE w:val="0"/>
        <w:autoSpaceDN w:val="0"/>
        <w:adjustRightInd w:val="0"/>
        <w:jc w:val="both"/>
        <w:rPr>
          <w:rFonts w:ascii="Arial" w:hAnsi="Arial" w:cs="Arial"/>
          <w:sz w:val="20"/>
          <w:szCs w:val="20"/>
          <w:lang w:val="en-US"/>
        </w:rPr>
      </w:pPr>
    </w:p>
    <w:p w:rsidR="007C3175" w:rsidRPr="0088702F" w:rsidRDefault="007C3175" w:rsidP="00C80E7E">
      <w:pPr>
        <w:widowControl w:val="0"/>
        <w:autoSpaceDE w:val="0"/>
        <w:autoSpaceDN w:val="0"/>
        <w:adjustRightInd w:val="0"/>
        <w:jc w:val="both"/>
        <w:rPr>
          <w:rFonts w:ascii="Arial" w:hAnsi="Arial" w:cs="Arial"/>
          <w:sz w:val="20"/>
          <w:szCs w:val="20"/>
          <w:lang w:val="en-US"/>
        </w:rPr>
      </w:pPr>
    </w:p>
    <w:p w:rsidR="003C5586" w:rsidRPr="0088702F" w:rsidRDefault="003C5586" w:rsidP="001B35D4">
      <w:pPr>
        <w:pStyle w:val="Ttulo1"/>
        <w:keepNext w:val="0"/>
        <w:widowControl w:val="0"/>
        <w:numPr>
          <w:ilvl w:val="0"/>
          <w:numId w:val="9"/>
        </w:numPr>
        <w:suppressAutoHyphens w:val="0"/>
        <w:jc w:val="both"/>
        <w:rPr>
          <w:rFonts w:cs="Arial"/>
          <w:sz w:val="20"/>
          <w:u w:val="none"/>
          <w:lang w:val="en-US"/>
        </w:rPr>
      </w:pPr>
      <w:bookmarkStart w:id="8" w:name="_Toc493634111"/>
      <w:r w:rsidRPr="0088702F">
        <w:rPr>
          <w:rFonts w:cs="Arial"/>
          <w:sz w:val="20"/>
          <w:u w:val="none"/>
          <w:lang w:val="en-US"/>
        </w:rPr>
        <w:t>PUBLIC PREQUALIFICATION CALENDAR</w:t>
      </w:r>
      <w:bookmarkEnd w:id="8"/>
    </w:p>
    <w:p w:rsidR="003C5586" w:rsidRPr="0088702F" w:rsidRDefault="003C5586" w:rsidP="00C80E7E">
      <w:pPr>
        <w:widowControl w:val="0"/>
        <w:autoSpaceDE w:val="0"/>
        <w:autoSpaceDN w:val="0"/>
        <w:adjustRightInd w:val="0"/>
        <w:jc w:val="both"/>
        <w:rPr>
          <w:rFonts w:ascii="Arial" w:hAnsi="Arial" w:cs="Arial"/>
          <w:sz w:val="20"/>
          <w:szCs w:val="20"/>
          <w:lang w:val="en-US"/>
        </w:rPr>
      </w:pPr>
    </w:p>
    <w:p w:rsidR="003C5586" w:rsidRPr="0088702F" w:rsidRDefault="003C5586" w:rsidP="00C80E7E">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The process calendar will be the following:</w:t>
      </w:r>
    </w:p>
    <w:p w:rsidR="003C5586" w:rsidRPr="0088702F" w:rsidRDefault="003C5586" w:rsidP="00C80E7E">
      <w:pPr>
        <w:pStyle w:val="HTMLconformatoprevio"/>
        <w:tabs>
          <w:tab w:val="left" w:pos="8505"/>
        </w:tabs>
        <w:rPr>
          <w:rFonts w:ascii="Arial" w:hAnsi="Arial" w:cs="Arial"/>
          <w:b/>
          <w:bCs/>
          <w:u w:val="single"/>
          <w:lang w:val="en-US"/>
        </w:rPr>
      </w:pPr>
    </w:p>
    <w:tbl>
      <w:tblPr>
        <w:tblStyle w:val="TableGrid1"/>
        <w:tblW w:w="4690" w:type="pct"/>
        <w:tblLook w:val="04A0" w:firstRow="1" w:lastRow="0" w:firstColumn="1" w:lastColumn="0" w:noHBand="0" w:noVBand="1"/>
      </w:tblPr>
      <w:tblGrid>
        <w:gridCol w:w="1872"/>
        <w:gridCol w:w="3165"/>
        <w:gridCol w:w="1172"/>
        <w:gridCol w:w="1188"/>
        <w:gridCol w:w="1098"/>
      </w:tblGrid>
      <w:tr w:rsidR="002602F7" w:rsidRPr="0088702F" w:rsidTr="00FA5A76">
        <w:trPr>
          <w:trHeight w:val="127"/>
        </w:trPr>
        <w:tc>
          <w:tcPr>
            <w:tcW w:w="1102"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88702F" w:rsidRDefault="00FA5A76" w:rsidP="002D3870">
            <w:pPr>
              <w:autoSpaceDE w:val="0"/>
              <w:autoSpaceDN w:val="0"/>
              <w:adjustRightInd w:val="0"/>
              <w:jc w:val="center"/>
              <w:rPr>
                <w:rFonts w:ascii="Arial" w:hAnsi="Arial" w:cs="Arial"/>
                <w:b/>
                <w:bCs/>
                <w:color w:val="000000"/>
                <w:sz w:val="20"/>
                <w:szCs w:val="20"/>
                <w:lang w:val="en-US" w:eastAsia="en-US"/>
              </w:rPr>
            </w:pPr>
            <w:r w:rsidRPr="0088702F">
              <w:rPr>
                <w:rFonts w:ascii="Arial" w:hAnsi="Arial" w:cs="Arial"/>
                <w:b/>
                <w:bCs/>
                <w:color w:val="000000"/>
                <w:sz w:val="20"/>
                <w:szCs w:val="20"/>
                <w:lang w:val="en-US" w:eastAsia="en-US"/>
              </w:rPr>
              <w:t>Activity</w:t>
            </w:r>
          </w:p>
        </w:tc>
        <w:tc>
          <w:tcPr>
            <w:tcW w:w="1863"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88702F" w:rsidRDefault="00FA5A76" w:rsidP="002D3870">
            <w:pPr>
              <w:autoSpaceDE w:val="0"/>
              <w:autoSpaceDN w:val="0"/>
              <w:adjustRightInd w:val="0"/>
              <w:jc w:val="center"/>
              <w:rPr>
                <w:rFonts w:ascii="Arial" w:hAnsi="Arial" w:cs="Arial"/>
                <w:b/>
                <w:bCs/>
                <w:color w:val="000000"/>
                <w:sz w:val="20"/>
                <w:szCs w:val="20"/>
                <w:lang w:val="en-US" w:eastAsia="en-US"/>
              </w:rPr>
            </w:pPr>
            <w:r w:rsidRPr="0088702F">
              <w:rPr>
                <w:rFonts w:ascii="Arial" w:hAnsi="Arial" w:cs="Arial"/>
                <w:b/>
                <w:bCs/>
                <w:color w:val="000000"/>
                <w:sz w:val="20"/>
                <w:szCs w:val="20"/>
                <w:lang w:val="en-US" w:eastAsia="en-US"/>
              </w:rPr>
              <w:t>Place</w:t>
            </w:r>
          </w:p>
        </w:tc>
        <w:tc>
          <w:tcPr>
            <w:tcW w:w="690" w:type="pct"/>
            <w:tcBorders>
              <w:top w:val="single" w:sz="4" w:space="0" w:color="auto"/>
              <w:left w:val="single" w:sz="4" w:space="0" w:color="auto"/>
              <w:bottom w:val="single" w:sz="4" w:space="0" w:color="auto"/>
              <w:right w:val="single" w:sz="4" w:space="0" w:color="auto"/>
            </w:tcBorders>
            <w:shd w:val="clear" w:color="auto" w:fill="F2F2F2"/>
          </w:tcPr>
          <w:p w:rsidR="00FA5A76" w:rsidRPr="0088702F" w:rsidRDefault="00FA5A76" w:rsidP="002D3870">
            <w:pPr>
              <w:autoSpaceDE w:val="0"/>
              <w:autoSpaceDN w:val="0"/>
              <w:adjustRightInd w:val="0"/>
              <w:jc w:val="center"/>
              <w:rPr>
                <w:rFonts w:ascii="Arial" w:hAnsi="Arial" w:cs="Arial"/>
                <w:b/>
                <w:bCs/>
                <w:color w:val="000000"/>
                <w:sz w:val="20"/>
                <w:szCs w:val="20"/>
                <w:lang w:val="en-US" w:eastAsia="en-US"/>
              </w:rPr>
            </w:pPr>
            <w:r w:rsidRPr="0088702F">
              <w:rPr>
                <w:rFonts w:ascii="Arial" w:hAnsi="Arial" w:cs="Arial"/>
                <w:b/>
                <w:bCs/>
                <w:color w:val="000000"/>
                <w:sz w:val="20"/>
                <w:szCs w:val="20"/>
                <w:lang w:val="en-US" w:eastAsia="en-US"/>
              </w:rPr>
              <w:t>Start Date</w:t>
            </w:r>
          </w:p>
        </w:tc>
        <w:tc>
          <w:tcPr>
            <w:tcW w:w="69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88702F" w:rsidRDefault="00FA5A76" w:rsidP="002D3870">
            <w:pPr>
              <w:autoSpaceDE w:val="0"/>
              <w:autoSpaceDN w:val="0"/>
              <w:adjustRightInd w:val="0"/>
              <w:jc w:val="center"/>
              <w:rPr>
                <w:rFonts w:ascii="Arial" w:hAnsi="Arial" w:cs="Arial"/>
                <w:b/>
                <w:bCs/>
                <w:color w:val="000000"/>
                <w:sz w:val="20"/>
                <w:szCs w:val="20"/>
                <w:lang w:val="en-US" w:eastAsia="en-US"/>
              </w:rPr>
            </w:pPr>
            <w:r w:rsidRPr="0088702F">
              <w:rPr>
                <w:rFonts w:ascii="Arial" w:hAnsi="Arial" w:cs="Arial"/>
                <w:b/>
                <w:bCs/>
                <w:color w:val="000000"/>
                <w:sz w:val="20"/>
                <w:szCs w:val="20"/>
                <w:lang w:val="en-US" w:eastAsia="en-US"/>
              </w:rPr>
              <w:t>End Date</w:t>
            </w:r>
          </w:p>
        </w:tc>
        <w:tc>
          <w:tcPr>
            <w:tcW w:w="646"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88702F" w:rsidRDefault="00FA5A76" w:rsidP="002D3870">
            <w:pPr>
              <w:autoSpaceDE w:val="0"/>
              <w:autoSpaceDN w:val="0"/>
              <w:adjustRightInd w:val="0"/>
              <w:jc w:val="center"/>
              <w:rPr>
                <w:rFonts w:ascii="Arial" w:hAnsi="Arial" w:cs="Arial"/>
                <w:b/>
                <w:bCs/>
                <w:color w:val="000000"/>
                <w:sz w:val="20"/>
                <w:szCs w:val="20"/>
                <w:lang w:val="en-US" w:eastAsia="en-US"/>
              </w:rPr>
            </w:pPr>
            <w:r w:rsidRPr="0088702F">
              <w:rPr>
                <w:rFonts w:ascii="Arial" w:hAnsi="Arial" w:cs="Arial"/>
                <w:b/>
                <w:bCs/>
                <w:color w:val="000000"/>
                <w:sz w:val="20"/>
                <w:szCs w:val="20"/>
                <w:lang w:val="en-US" w:eastAsia="en-US"/>
              </w:rPr>
              <w:t>Hour</w:t>
            </w:r>
          </w:p>
        </w:tc>
      </w:tr>
      <w:tr w:rsidR="002602F7" w:rsidRPr="0088702F" w:rsidTr="00BE53E8">
        <w:trPr>
          <w:trHeight w:val="644"/>
        </w:trPr>
        <w:tc>
          <w:tcPr>
            <w:tcW w:w="1102" w:type="pct"/>
            <w:tcBorders>
              <w:top w:val="single" w:sz="4" w:space="0" w:color="auto"/>
              <w:left w:val="single" w:sz="4" w:space="0" w:color="auto"/>
              <w:bottom w:val="single" w:sz="4" w:space="0" w:color="auto"/>
              <w:right w:val="single" w:sz="4" w:space="0" w:color="auto"/>
            </w:tcBorders>
            <w:vAlign w:val="center"/>
            <w:hideMark/>
          </w:tcPr>
          <w:p w:rsidR="007C3175" w:rsidRPr="0088702F" w:rsidRDefault="007C3175" w:rsidP="002D3870">
            <w:pPr>
              <w:autoSpaceDE w:val="0"/>
              <w:autoSpaceDN w:val="0"/>
              <w:adjustRightInd w:val="0"/>
              <w:rPr>
                <w:rFonts w:ascii="Arial" w:hAnsi="Arial" w:cs="Arial"/>
                <w:sz w:val="20"/>
                <w:szCs w:val="20"/>
                <w:lang w:val="en-US" w:eastAsia="en-US"/>
              </w:rPr>
            </w:pPr>
          </w:p>
          <w:p w:rsidR="007C3175" w:rsidRPr="0088702F" w:rsidRDefault="007C3175" w:rsidP="002D3870">
            <w:pPr>
              <w:autoSpaceDE w:val="0"/>
              <w:autoSpaceDN w:val="0"/>
              <w:adjustRightInd w:val="0"/>
              <w:rPr>
                <w:rFonts w:ascii="Arial" w:hAnsi="Arial" w:cs="Arial"/>
                <w:sz w:val="20"/>
                <w:szCs w:val="20"/>
                <w:lang w:val="en-US" w:eastAsia="en-US"/>
              </w:rPr>
            </w:pPr>
            <w:r w:rsidRPr="0088702F">
              <w:rPr>
                <w:rFonts w:ascii="Arial" w:hAnsi="Arial" w:cs="Arial"/>
                <w:sz w:val="20"/>
                <w:szCs w:val="20"/>
                <w:lang w:val="en-US" w:eastAsia="en-US"/>
              </w:rPr>
              <w:t>Publish Pre-qualification Call</w:t>
            </w:r>
          </w:p>
          <w:p w:rsidR="007C3175" w:rsidRPr="0088702F" w:rsidRDefault="007C3175" w:rsidP="002D3870">
            <w:pPr>
              <w:autoSpaceDE w:val="0"/>
              <w:autoSpaceDN w:val="0"/>
              <w:adjustRightInd w:val="0"/>
              <w:rPr>
                <w:rFonts w:ascii="Arial" w:hAnsi="Arial" w:cs="Arial"/>
                <w:sz w:val="20"/>
                <w:szCs w:val="20"/>
                <w:lang w:val="en-US" w:eastAsia="en-US"/>
              </w:rPr>
            </w:pPr>
          </w:p>
        </w:tc>
        <w:tc>
          <w:tcPr>
            <w:tcW w:w="1863" w:type="pct"/>
            <w:tcBorders>
              <w:top w:val="single" w:sz="4" w:space="0" w:color="auto"/>
              <w:left w:val="single" w:sz="4" w:space="0" w:color="auto"/>
              <w:bottom w:val="single" w:sz="4" w:space="0" w:color="auto"/>
              <w:right w:val="single" w:sz="4" w:space="0" w:color="auto"/>
            </w:tcBorders>
            <w:vAlign w:val="center"/>
            <w:hideMark/>
          </w:tcPr>
          <w:p w:rsidR="007C3175" w:rsidRPr="0088702F" w:rsidRDefault="007C3175" w:rsidP="002D3870">
            <w:pPr>
              <w:autoSpaceDE w:val="0"/>
              <w:autoSpaceDN w:val="0"/>
              <w:adjustRightInd w:val="0"/>
              <w:rPr>
                <w:rFonts w:ascii="Arial" w:hAnsi="Arial" w:cs="Arial"/>
                <w:sz w:val="20"/>
                <w:szCs w:val="20"/>
                <w:lang w:val="en-US" w:eastAsia="en-US"/>
              </w:rPr>
            </w:pPr>
            <w:r w:rsidRPr="0088702F">
              <w:rPr>
                <w:rFonts w:ascii="Arial" w:hAnsi="Arial" w:cs="Arial"/>
                <w:sz w:val="20"/>
                <w:szCs w:val="20"/>
                <w:lang w:val="en-US" w:eastAsia="en-US"/>
              </w:rPr>
              <w:t>Codelco Web Site</w:t>
            </w:r>
          </w:p>
        </w:tc>
        <w:tc>
          <w:tcPr>
            <w:tcW w:w="690" w:type="pct"/>
            <w:tcBorders>
              <w:top w:val="single" w:sz="4" w:space="0" w:color="auto"/>
              <w:left w:val="single" w:sz="4" w:space="0" w:color="auto"/>
              <w:bottom w:val="single" w:sz="4" w:space="0" w:color="auto"/>
              <w:right w:val="single" w:sz="4" w:space="0" w:color="auto"/>
            </w:tcBorders>
          </w:tcPr>
          <w:p w:rsidR="007C3175" w:rsidRPr="007651D3" w:rsidRDefault="007C3175" w:rsidP="00A51318">
            <w:pPr>
              <w:pStyle w:val="TableParagraph"/>
              <w:spacing w:before="7" w:line="130" w:lineRule="exact"/>
              <w:rPr>
                <w:sz w:val="13"/>
                <w:szCs w:val="13"/>
                <w:lang w:val="es-CL"/>
              </w:rPr>
            </w:pPr>
          </w:p>
          <w:p w:rsidR="007C3175" w:rsidRPr="007651D3" w:rsidRDefault="007C3175" w:rsidP="00A51318">
            <w:pPr>
              <w:pStyle w:val="TableParagraph"/>
              <w:spacing w:line="200" w:lineRule="exact"/>
              <w:rPr>
                <w:sz w:val="20"/>
                <w:szCs w:val="20"/>
                <w:lang w:val="es-CL"/>
              </w:rPr>
            </w:pPr>
          </w:p>
          <w:p w:rsidR="007C3175" w:rsidRPr="007651D3" w:rsidRDefault="002602F7" w:rsidP="002602F7">
            <w:pPr>
              <w:pStyle w:val="TableParagraph"/>
              <w:ind w:left="169"/>
              <w:rPr>
                <w:rFonts w:ascii="Arial" w:eastAsia="Arial" w:hAnsi="Arial" w:cs="Arial"/>
                <w:sz w:val="19"/>
                <w:szCs w:val="19"/>
                <w:lang w:val="es-CL"/>
              </w:rPr>
            </w:pPr>
            <w:r>
              <w:rPr>
                <w:rFonts w:ascii="Arial" w:eastAsia="Arial" w:hAnsi="Arial" w:cs="Arial"/>
                <w:sz w:val="19"/>
                <w:szCs w:val="19"/>
                <w:lang w:val="es-CL"/>
              </w:rPr>
              <w:t>02</w:t>
            </w:r>
            <w:r w:rsidR="007C3175" w:rsidRPr="007651D3">
              <w:rPr>
                <w:rFonts w:ascii="Arial" w:eastAsia="Arial" w:hAnsi="Arial" w:cs="Arial"/>
                <w:sz w:val="19"/>
                <w:szCs w:val="19"/>
                <w:lang w:val="es-CL"/>
              </w:rPr>
              <w:t>/0</w:t>
            </w:r>
            <w:r>
              <w:rPr>
                <w:rFonts w:ascii="Arial" w:eastAsia="Arial" w:hAnsi="Arial" w:cs="Arial"/>
                <w:sz w:val="19"/>
                <w:szCs w:val="19"/>
                <w:lang w:val="es-CL"/>
              </w:rPr>
              <w:t>3</w:t>
            </w:r>
            <w:r w:rsidR="007C3175" w:rsidRPr="007651D3">
              <w:rPr>
                <w:rFonts w:ascii="Arial" w:eastAsia="Arial" w:hAnsi="Arial" w:cs="Arial"/>
                <w:sz w:val="19"/>
                <w:szCs w:val="19"/>
                <w:lang w:val="es-CL"/>
              </w:rPr>
              <w:t>/18</w:t>
            </w:r>
          </w:p>
        </w:tc>
        <w:tc>
          <w:tcPr>
            <w:tcW w:w="699" w:type="pct"/>
            <w:tcBorders>
              <w:top w:val="single" w:sz="4" w:space="0" w:color="auto"/>
              <w:left w:val="single" w:sz="4" w:space="0" w:color="auto"/>
              <w:bottom w:val="single" w:sz="4" w:space="0" w:color="auto"/>
              <w:right w:val="single" w:sz="4" w:space="0" w:color="auto"/>
            </w:tcBorders>
            <w:hideMark/>
          </w:tcPr>
          <w:p w:rsidR="007C3175" w:rsidRPr="007651D3" w:rsidRDefault="007C3175" w:rsidP="00A51318">
            <w:pPr>
              <w:pStyle w:val="TableParagraph"/>
              <w:spacing w:before="7" w:line="130" w:lineRule="exact"/>
              <w:rPr>
                <w:sz w:val="13"/>
                <w:szCs w:val="13"/>
                <w:lang w:val="es-CL"/>
              </w:rPr>
            </w:pPr>
          </w:p>
          <w:p w:rsidR="007C3175" w:rsidRPr="007651D3" w:rsidRDefault="007C3175" w:rsidP="00A51318">
            <w:pPr>
              <w:pStyle w:val="TableParagraph"/>
              <w:spacing w:line="200" w:lineRule="exact"/>
              <w:rPr>
                <w:sz w:val="20"/>
                <w:szCs w:val="20"/>
                <w:lang w:val="es-CL"/>
              </w:rPr>
            </w:pPr>
          </w:p>
          <w:p w:rsidR="007C3175" w:rsidRPr="007651D3" w:rsidRDefault="002602F7" w:rsidP="002602F7">
            <w:pPr>
              <w:pStyle w:val="TableParagraph"/>
              <w:ind w:left="195"/>
              <w:rPr>
                <w:rFonts w:ascii="Arial" w:eastAsia="Arial" w:hAnsi="Arial" w:cs="Arial"/>
                <w:sz w:val="19"/>
                <w:szCs w:val="19"/>
                <w:lang w:val="es-CL"/>
              </w:rPr>
            </w:pPr>
            <w:r>
              <w:rPr>
                <w:rFonts w:ascii="Arial" w:eastAsia="Arial" w:hAnsi="Arial" w:cs="Arial"/>
                <w:sz w:val="19"/>
                <w:szCs w:val="19"/>
                <w:lang w:val="es-CL"/>
              </w:rPr>
              <w:t>02</w:t>
            </w:r>
            <w:r w:rsidR="007C3175" w:rsidRPr="007651D3">
              <w:rPr>
                <w:rFonts w:ascii="Arial" w:eastAsia="Arial" w:hAnsi="Arial" w:cs="Arial"/>
                <w:sz w:val="19"/>
                <w:szCs w:val="19"/>
                <w:lang w:val="es-CL"/>
              </w:rPr>
              <w:t>/0</w:t>
            </w:r>
            <w:r>
              <w:rPr>
                <w:rFonts w:ascii="Arial" w:eastAsia="Arial" w:hAnsi="Arial" w:cs="Arial"/>
                <w:sz w:val="19"/>
                <w:szCs w:val="19"/>
                <w:lang w:val="es-CL"/>
              </w:rPr>
              <w:t>3</w:t>
            </w:r>
            <w:r w:rsidR="007C3175" w:rsidRPr="007651D3">
              <w:rPr>
                <w:rFonts w:ascii="Arial" w:eastAsia="Arial" w:hAnsi="Arial" w:cs="Arial"/>
                <w:sz w:val="19"/>
                <w:szCs w:val="19"/>
                <w:lang w:val="es-CL"/>
              </w:rPr>
              <w:t>/17</w:t>
            </w:r>
          </w:p>
        </w:tc>
        <w:tc>
          <w:tcPr>
            <w:tcW w:w="646" w:type="pct"/>
            <w:tcBorders>
              <w:top w:val="single" w:sz="4" w:space="0" w:color="auto"/>
              <w:left w:val="single" w:sz="4" w:space="0" w:color="auto"/>
              <w:bottom w:val="single" w:sz="4" w:space="0" w:color="auto"/>
              <w:right w:val="single" w:sz="4" w:space="0" w:color="auto"/>
            </w:tcBorders>
            <w:vAlign w:val="center"/>
            <w:hideMark/>
          </w:tcPr>
          <w:p w:rsidR="007C3175" w:rsidRPr="0088702F" w:rsidRDefault="007C3175" w:rsidP="002D3870">
            <w:pPr>
              <w:autoSpaceDE w:val="0"/>
              <w:autoSpaceDN w:val="0"/>
              <w:adjustRightInd w:val="0"/>
              <w:jc w:val="center"/>
              <w:rPr>
                <w:rFonts w:ascii="Arial" w:hAnsi="Arial" w:cs="Arial"/>
                <w:sz w:val="20"/>
                <w:szCs w:val="20"/>
                <w:lang w:val="en-US" w:eastAsia="en-US"/>
              </w:rPr>
            </w:pPr>
            <w:r w:rsidRPr="0088702F">
              <w:rPr>
                <w:rFonts w:ascii="Arial" w:hAnsi="Arial" w:cs="Arial"/>
                <w:sz w:val="20"/>
                <w:szCs w:val="20"/>
                <w:lang w:val="en-US" w:eastAsia="en-US"/>
              </w:rPr>
              <w:t>During the day</w:t>
            </w:r>
          </w:p>
        </w:tc>
      </w:tr>
      <w:tr w:rsidR="002602F7" w:rsidRPr="0088702F" w:rsidTr="005A1C3D">
        <w:trPr>
          <w:trHeight w:val="273"/>
        </w:trPr>
        <w:tc>
          <w:tcPr>
            <w:tcW w:w="1102" w:type="pct"/>
            <w:tcBorders>
              <w:top w:val="single" w:sz="4" w:space="0" w:color="auto"/>
              <w:left w:val="single" w:sz="4" w:space="0" w:color="auto"/>
              <w:bottom w:val="single" w:sz="4" w:space="0" w:color="auto"/>
              <w:right w:val="single" w:sz="4" w:space="0" w:color="auto"/>
            </w:tcBorders>
            <w:vAlign w:val="center"/>
            <w:hideMark/>
          </w:tcPr>
          <w:p w:rsidR="007C3175" w:rsidRPr="0088702F" w:rsidRDefault="007C3175" w:rsidP="002D3870">
            <w:pPr>
              <w:autoSpaceDE w:val="0"/>
              <w:autoSpaceDN w:val="0"/>
              <w:adjustRightInd w:val="0"/>
              <w:rPr>
                <w:rFonts w:ascii="Arial" w:hAnsi="Arial" w:cs="Arial"/>
                <w:sz w:val="20"/>
                <w:szCs w:val="20"/>
                <w:lang w:val="en-US" w:eastAsia="en-US"/>
              </w:rPr>
            </w:pPr>
            <w:r w:rsidRPr="0088702F">
              <w:rPr>
                <w:rFonts w:ascii="Arial" w:hAnsi="Arial" w:cs="Arial"/>
                <w:sz w:val="20"/>
                <w:szCs w:val="20"/>
                <w:lang w:val="en-US" w:eastAsia="en-US"/>
              </w:rPr>
              <w:t>Communicate Intention Of Participating</w:t>
            </w:r>
          </w:p>
        </w:tc>
        <w:tc>
          <w:tcPr>
            <w:tcW w:w="1863" w:type="pct"/>
            <w:tcBorders>
              <w:top w:val="single" w:sz="4" w:space="0" w:color="auto"/>
              <w:left w:val="single" w:sz="4" w:space="0" w:color="auto"/>
              <w:bottom w:val="single" w:sz="4" w:space="0" w:color="auto"/>
              <w:right w:val="single" w:sz="4" w:space="0" w:color="auto"/>
            </w:tcBorders>
            <w:vAlign w:val="center"/>
            <w:hideMark/>
          </w:tcPr>
          <w:p w:rsidR="007C3175" w:rsidRPr="007E69DA" w:rsidRDefault="007C3175" w:rsidP="002D3870">
            <w:pPr>
              <w:autoSpaceDE w:val="0"/>
              <w:autoSpaceDN w:val="0"/>
              <w:adjustRightInd w:val="0"/>
              <w:rPr>
                <w:rFonts w:ascii="Arial" w:hAnsi="Arial" w:cs="Arial"/>
                <w:sz w:val="20"/>
                <w:szCs w:val="20"/>
                <w:lang w:val="es-CL" w:eastAsia="en-US"/>
              </w:rPr>
            </w:pPr>
          </w:p>
          <w:p w:rsidR="007C3175" w:rsidRPr="007E69DA" w:rsidRDefault="007C3175" w:rsidP="002D3870">
            <w:pPr>
              <w:autoSpaceDE w:val="0"/>
              <w:autoSpaceDN w:val="0"/>
              <w:adjustRightInd w:val="0"/>
              <w:rPr>
                <w:rFonts w:ascii="Arial" w:hAnsi="Arial" w:cs="Arial"/>
                <w:sz w:val="20"/>
                <w:szCs w:val="20"/>
                <w:lang w:val="es-CL"/>
              </w:rPr>
            </w:pPr>
            <w:proofErr w:type="spellStart"/>
            <w:r w:rsidRPr="007E69DA">
              <w:rPr>
                <w:rFonts w:ascii="Arial" w:hAnsi="Arial" w:cs="Arial"/>
                <w:sz w:val="20"/>
                <w:szCs w:val="20"/>
                <w:lang w:val="es-CL" w:eastAsia="en-US"/>
              </w:rPr>
              <w:t>Via</w:t>
            </w:r>
            <w:proofErr w:type="spellEnd"/>
            <w:r w:rsidRPr="007E69DA">
              <w:rPr>
                <w:rFonts w:ascii="Arial" w:hAnsi="Arial" w:cs="Arial"/>
                <w:sz w:val="20"/>
                <w:szCs w:val="20"/>
                <w:lang w:val="es-CL" w:eastAsia="en-US"/>
              </w:rPr>
              <w:t xml:space="preserve"> email </w:t>
            </w:r>
          </w:p>
          <w:p w:rsidR="007C3175" w:rsidRPr="007E69DA" w:rsidRDefault="00580122" w:rsidP="002D3870">
            <w:pPr>
              <w:autoSpaceDE w:val="0"/>
              <w:autoSpaceDN w:val="0"/>
              <w:adjustRightInd w:val="0"/>
              <w:rPr>
                <w:rStyle w:val="Hipervnculo"/>
                <w:rFonts w:ascii="Arial" w:hAnsi="Arial" w:cs="Arial"/>
                <w:sz w:val="20"/>
                <w:szCs w:val="20"/>
                <w:lang w:val="es-CL"/>
              </w:rPr>
            </w:pPr>
            <w:hyperlink r:id="rId11">
              <w:r w:rsidR="007C3175" w:rsidRPr="00850D1F">
                <w:rPr>
                  <w:rFonts w:ascii="Arial" w:eastAsia="Arial" w:hAnsi="Arial" w:cs="Arial"/>
                  <w:color w:val="0000FF"/>
                  <w:spacing w:val="-3"/>
                  <w:sz w:val="19"/>
                  <w:szCs w:val="19"/>
                  <w:u w:val="single" w:color="0000FF"/>
                  <w:lang w:val="es-CL"/>
                </w:rPr>
                <w:t>p</w:t>
              </w:r>
              <w:r w:rsidR="007C3175" w:rsidRPr="00850D1F">
                <w:rPr>
                  <w:rFonts w:ascii="Arial" w:eastAsia="Arial" w:hAnsi="Arial" w:cs="Arial"/>
                  <w:color w:val="0000FF"/>
                  <w:spacing w:val="1"/>
                  <w:sz w:val="19"/>
                  <w:szCs w:val="19"/>
                  <w:u w:val="single" w:color="0000FF"/>
                  <w:lang w:val="es-CL"/>
                </w:rPr>
                <w:t>r</w:t>
              </w:r>
              <w:r w:rsidR="007C3175" w:rsidRPr="00850D1F">
                <w:rPr>
                  <w:rFonts w:ascii="Arial" w:eastAsia="Arial" w:hAnsi="Arial" w:cs="Arial"/>
                  <w:color w:val="0000FF"/>
                  <w:spacing w:val="-3"/>
                  <w:sz w:val="19"/>
                  <w:szCs w:val="19"/>
                  <w:u w:val="single" w:color="0000FF"/>
                  <w:lang w:val="es-CL"/>
                </w:rPr>
                <w:t>e</w:t>
              </w:r>
              <w:r w:rsidR="007C3175" w:rsidRPr="00850D1F">
                <w:rPr>
                  <w:rFonts w:ascii="Arial" w:eastAsia="Arial" w:hAnsi="Arial" w:cs="Arial"/>
                  <w:color w:val="0000FF"/>
                  <w:spacing w:val="1"/>
                  <w:sz w:val="19"/>
                  <w:szCs w:val="19"/>
                  <w:u w:val="single" w:color="0000FF"/>
                  <w:lang w:val="es-CL"/>
                </w:rPr>
                <w:t>c</w:t>
              </w:r>
              <w:r w:rsidR="007C3175" w:rsidRPr="00850D1F">
                <w:rPr>
                  <w:rFonts w:ascii="Arial" w:eastAsia="Arial" w:hAnsi="Arial" w:cs="Arial"/>
                  <w:color w:val="0000FF"/>
                  <w:sz w:val="19"/>
                  <w:szCs w:val="19"/>
                  <w:u w:val="single" w:color="0000FF"/>
                  <w:lang w:val="es-CL"/>
                </w:rPr>
                <w:t>a</w:t>
              </w:r>
              <w:r w:rsidR="007C3175" w:rsidRPr="00850D1F">
                <w:rPr>
                  <w:rFonts w:ascii="Arial" w:eastAsia="Arial" w:hAnsi="Arial" w:cs="Arial"/>
                  <w:color w:val="0000FF"/>
                  <w:spacing w:val="1"/>
                  <w:sz w:val="19"/>
                  <w:szCs w:val="19"/>
                  <w:u w:val="single" w:color="0000FF"/>
                  <w:lang w:val="es-CL"/>
                </w:rPr>
                <w:t>l</w:t>
              </w:r>
              <w:r w:rsidR="007C3175" w:rsidRPr="00850D1F">
                <w:rPr>
                  <w:rFonts w:ascii="Arial" w:eastAsia="Arial" w:hAnsi="Arial" w:cs="Arial"/>
                  <w:color w:val="0000FF"/>
                  <w:spacing w:val="-3"/>
                  <w:sz w:val="19"/>
                  <w:szCs w:val="19"/>
                  <w:u w:val="single" w:color="0000FF"/>
                  <w:lang w:val="es-CL"/>
                </w:rPr>
                <w:t>i</w:t>
              </w:r>
              <w:r w:rsidR="007C3175" w:rsidRPr="00850D1F">
                <w:rPr>
                  <w:rFonts w:ascii="Arial" w:eastAsia="Arial" w:hAnsi="Arial" w:cs="Arial"/>
                  <w:color w:val="0000FF"/>
                  <w:spacing w:val="1"/>
                  <w:sz w:val="19"/>
                  <w:szCs w:val="19"/>
                  <w:u w:val="single" w:color="0000FF"/>
                  <w:lang w:val="es-CL"/>
                </w:rPr>
                <w:t>f</w:t>
              </w:r>
              <w:r w:rsidR="007C3175" w:rsidRPr="00850D1F">
                <w:rPr>
                  <w:rFonts w:ascii="Arial" w:eastAsia="Arial" w:hAnsi="Arial" w:cs="Arial"/>
                  <w:color w:val="0000FF"/>
                  <w:sz w:val="19"/>
                  <w:szCs w:val="19"/>
                  <w:u w:val="single" w:color="0000FF"/>
                  <w:lang w:val="es-CL"/>
                </w:rPr>
                <w:t>i</w:t>
              </w:r>
              <w:r w:rsidR="007C3175" w:rsidRPr="00850D1F">
                <w:rPr>
                  <w:rFonts w:ascii="Arial" w:eastAsia="Arial" w:hAnsi="Arial" w:cs="Arial"/>
                  <w:color w:val="0000FF"/>
                  <w:spacing w:val="1"/>
                  <w:sz w:val="19"/>
                  <w:szCs w:val="19"/>
                  <w:u w:val="single" w:color="0000FF"/>
                  <w:lang w:val="es-CL"/>
                </w:rPr>
                <w:t>c</w:t>
              </w:r>
              <w:r w:rsidR="007C3175" w:rsidRPr="00850D1F">
                <w:rPr>
                  <w:rFonts w:ascii="Arial" w:eastAsia="Arial" w:hAnsi="Arial" w:cs="Arial"/>
                  <w:color w:val="0000FF"/>
                  <w:sz w:val="19"/>
                  <w:szCs w:val="19"/>
                  <w:u w:val="single" w:color="0000FF"/>
                  <w:lang w:val="es-CL"/>
                </w:rPr>
                <w:t>a</w:t>
              </w:r>
              <w:r w:rsidR="007C3175" w:rsidRPr="00850D1F">
                <w:rPr>
                  <w:rFonts w:ascii="Arial" w:eastAsia="Arial" w:hAnsi="Arial" w:cs="Arial"/>
                  <w:color w:val="0000FF"/>
                  <w:spacing w:val="-1"/>
                  <w:sz w:val="19"/>
                  <w:szCs w:val="19"/>
                  <w:u w:val="single" w:color="0000FF"/>
                  <w:lang w:val="es-CL"/>
                </w:rPr>
                <w:t>c</w:t>
              </w:r>
              <w:r w:rsidR="007C3175" w:rsidRPr="00850D1F">
                <w:rPr>
                  <w:rFonts w:ascii="Arial" w:eastAsia="Arial" w:hAnsi="Arial" w:cs="Arial"/>
                  <w:color w:val="0000FF"/>
                  <w:sz w:val="19"/>
                  <w:szCs w:val="19"/>
                  <w:u w:val="single" w:color="0000FF"/>
                  <w:lang w:val="es-CL"/>
                </w:rPr>
                <w:t>ion</w:t>
              </w:r>
              <w:r w:rsidR="007C3175" w:rsidRPr="00850D1F">
                <w:rPr>
                  <w:rFonts w:ascii="Arial" w:eastAsia="Arial" w:hAnsi="Arial" w:cs="Arial"/>
                  <w:color w:val="0000FF"/>
                  <w:spacing w:val="1"/>
                  <w:sz w:val="19"/>
                  <w:szCs w:val="19"/>
                  <w:u w:val="single" w:color="0000FF"/>
                  <w:lang w:val="es-CL"/>
                </w:rPr>
                <w:t>.</w:t>
              </w:r>
              <w:r w:rsidR="007C3175" w:rsidRPr="00850D1F">
                <w:rPr>
                  <w:rFonts w:ascii="Arial" w:eastAsia="Arial" w:hAnsi="Arial" w:cs="Arial"/>
                  <w:color w:val="0000FF"/>
                  <w:spacing w:val="-3"/>
                  <w:sz w:val="19"/>
                  <w:szCs w:val="19"/>
                  <w:u w:val="single" w:color="0000FF"/>
                  <w:lang w:val="es-CL"/>
                </w:rPr>
                <w:t>P</w:t>
              </w:r>
              <w:r w:rsidR="007C3175" w:rsidRPr="00850D1F">
                <w:rPr>
                  <w:rFonts w:ascii="Arial" w:eastAsia="Arial" w:hAnsi="Arial" w:cs="Arial"/>
                  <w:color w:val="0000FF"/>
                  <w:spacing w:val="1"/>
                  <w:sz w:val="19"/>
                  <w:szCs w:val="19"/>
                  <w:u w:val="single" w:color="0000FF"/>
                  <w:lang w:val="es-CL"/>
                </w:rPr>
                <w:t>c</w:t>
              </w:r>
              <w:r w:rsidR="007C3175" w:rsidRPr="00850D1F">
                <w:rPr>
                  <w:rFonts w:ascii="Arial" w:eastAsia="Arial" w:hAnsi="Arial" w:cs="Arial"/>
                  <w:color w:val="0000FF"/>
                  <w:sz w:val="19"/>
                  <w:szCs w:val="19"/>
                  <w:u w:val="single" w:color="0000FF"/>
                  <w:lang w:val="es-CL"/>
                </w:rPr>
                <w:t>are</w:t>
              </w:r>
              <w:r w:rsidR="007C3175" w:rsidRPr="00850D1F">
                <w:rPr>
                  <w:rFonts w:ascii="Arial" w:eastAsia="Arial" w:hAnsi="Arial" w:cs="Arial"/>
                  <w:color w:val="0000FF"/>
                  <w:spacing w:val="1"/>
                  <w:sz w:val="19"/>
                  <w:szCs w:val="19"/>
                  <w:u w:val="single" w:color="0000FF"/>
                  <w:lang w:val="es-CL"/>
                </w:rPr>
                <w:t>n</w:t>
              </w:r>
              <w:r w:rsidR="007C3175" w:rsidRPr="00850D1F">
                <w:rPr>
                  <w:rFonts w:ascii="Arial" w:eastAsia="Arial" w:hAnsi="Arial" w:cs="Arial"/>
                  <w:color w:val="0000FF"/>
                  <w:sz w:val="19"/>
                  <w:szCs w:val="19"/>
                  <w:u w:val="single" w:color="0000FF"/>
                  <w:lang w:val="es-CL"/>
                </w:rPr>
                <w:t>@</w:t>
              </w:r>
              <w:r w:rsidR="007C3175" w:rsidRPr="00850D1F">
                <w:rPr>
                  <w:rFonts w:ascii="Arial" w:eastAsia="Arial" w:hAnsi="Arial" w:cs="Arial"/>
                  <w:color w:val="0000FF"/>
                  <w:spacing w:val="1"/>
                  <w:sz w:val="19"/>
                  <w:szCs w:val="19"/>
                  <w:u w:val="single" w:color="0000FF"/>
                  <w:lang w:val="es-CL"/>
                </w:rPr>
                <w:t>c</w:t>
              </w:r>
              <w:r w:rsidR="007C3175" w:rsidRPr="00850D1F">
                <w:rPr>
                  <w:rFonts w:ascii="Arial" w:eastAsia="Arial" w:hAnsi="Arial" w:cs="Arial"/>
                  <w:color w:val="0000FF"/>
                  <w:sz w:val="19"/>
                  <w:szCs w:val="19"/>
                  <w:u w:val="single" w:color="0000FF"/>
                  <w:lang w:val="es-CL"/>
                </w:rPr>
                <w:t>ode</w:t>
              </w:r>
              <w:r w:rsidR="007C3175" w:rsidRPr="00850D1F">
                <w:rPr>
                  <w:rFonts w:ascii="Arial" w:eastAsia="Arial" w:hAnsi="Arial" w:cs="Arial"/>
                  <w:color w:val="0000FF"/>
                  <w:spacing w:val="-3"/>
                  <w:sz w:val="19"/>
                  <w:szCs w:val="19"/>
                  <w:u w:val="single" w:color="0000FF"/>
                  <w:lang w:val="es-CL"/>
                </w:rPr>
                <w:t>l</w:t>
              </w:r>
              <w:r w:rsidR="007C3175" w:rsidRPr="00850D1F">
                <w:rPr>
                  <w:rFonts w:ascii="Arial" w:eastAsia="Arial" w:hAnsi="Arial" w:cs="Arial"/>
                  <w:color w:val="0000FF"/>
                  <w:spacing w:val="1"/>
                  <w:sz w:val="19"/>
                  <w:szCs w:val="19"/>
                  <w:u w:val="single" w:color="0000FF"/>
                  <w:lang w:val="es-CL"/>
                </w:rPr>
                <w:t>c</w:t>
              </w:r>
              <w:r w:rsidR="007C3175" w:rsidRPr="00850D1F">
                <w:rPr>
                  <w:rFonts w:ascii="Arial" w:eastAsia="Arial" w:hAnsi="Arial" w:cs="Arial"/>
                  <w:color w:val="0000FF"/>
                  <w:sz w:val="19"/>
                  <w:szCs w:val="19"/>
                  <w:u w:val="single" w:color="0000FF"/>
                  <w:lang w:val="es-CL"/>
                </w:rPr>
                <w:t>o</w:t>
              </w:r>
              <w:r w:rsidR="007C3175" w:rsidRPr="00850D1F">
                <w:rPr>
                  <w:rFonts w:ascii="Arial" w:eastAsia="Arial" w:hAnsi="Arial" w:cs="Arial"/>
                  <w:color w:val="0000FF"/>
                  <w:spacing w:val="1"/>
                  <w:sz w:val="19"/>
                  <w:szCs w:val="19"/>
                  <w:u w:val="single" w:color="0000FF"/>
                  <w:lang w:val="es-CL"/>
                </w:rPr>
                <w:t>.c</w:t>
              </w:r>
              <w:r w:rsidR="007C3175" w:rsidRPr="00850D1F">
                <w:rPr>
                  <w:rFonts w:ascii="Arial" w:eastAsia="Arial" w:hAnsi="Arial" w:cs="Arial"/>
                  <w:color w:val="0000FF"/>
                  <w:sz w:val="19"/>
                  <w:szCs w:val="19"/>
                  <w:u w:val="single" w:color="0000FF"/>
                  <w:lang w:val="es-CL"/>
                </w:rPr>
                <w:t>l</w:t>
              </w:r>
            </w:hyperlink>
          </w:p>
          <w:p w:rsidR="007C3175" w:rsidRPr="007E69DA" w:rsidRDefault="007C3175" w:rsidP="002D3870">
            <w:pPr>
              <w:autoSpaceDE w:val="0"/>
              <w:autoSpaceDN w:val="0"/>
              <w:adjustRightInd w:val="0"/>
              <w:rPr>
                <w:rFonts w:ascii="Arial" w:hAnsi="Arial" w:cs="Arial"/>
                <w:sz w:val="20"/>
                <w:szCs w:val="20"/>
                <w:lang w:val="es-CL" w:eastAsia="en-US"/>
              </w:rPr>
            </w:pPr>
          </w:p>
        </w:tc>
        <w:tc>
          <w:tcPr>
            <w:tcW w:w="690" w:type="pct"/>
            <w:tcBorders>
              <w:top w:val="single" w:sz="4" w:space="0" w:color="auto"/>
              <w:left w:val="single" w:sz="4" w:space="0" w:color="auto"/>
              <w:bottom w:val="single" w:sz="4" w:space="0" w:color="auto"/>
              <w:right w:val="single" w:sz="4" w:space="0" w:color="auto"/>
            </w:tcBorders>
          </w:tcPr>
          <w:p w:rsidR="007C3175" w:rsidRPr="007651D3" w:rsidRDefault="007C3175" w:rsidP="00A51318">
            <w:pPr>
              <w:pStyle w:val="TableParagraph"/>
              <w:spacing w:before="4" w:line="130" w:lineRule="exact"/>
              <w:rPr>
                <w:sz w:val="13"/>
                <w:szCs w:val="13"/>
                <w:lang w:val="es-CL"/>
              </w:rPr>
            </w:pPr>
          </w:p>
          <w:p w:rsidR="007C3175" w:rsidRPr="007651D3" w:rsidRDefault="007C3175" w:rsidP="00A51318">
            <w:pPr>
              <w:pStyle w:val="TableParagraph"/>
              <w:spacing w:line="200" w:lineRule="exact"/>
              <w:rPr>
                <w:sz w:val="20"/>
                <w:szCs w:val="20"/>
                <w:lang w:val="es-CL"/>
              </w:rPr>
            </w:pPr>
          </w:p>
          <w:p w:rsidR="007C3175" w:rsidRPr="007651D3" w:rsidRDefault="002602F7" w:rsidP="002602F7">
            <w:pPr>
              <w:pStyle w:val="TableParagraph"/>
              <w:ind w:left="169"/>
              <w:rPr>
                <w:rFonts w:ascii="Arial" w:eastAsia="Arial" w:hAnsi="Arial" w:cs="Arial"/>
                <w:sz w:val="19"/>
                <w:szCs w:val="19"/>
                <w:lang w:val="es-CL"/>
              </w:rPr>
            </w:pPr>
            <w:r>
              <w:rPr>
                <w:rFonts w:ascii="Arial" w:eastAsia="Arial" w:hAnsi="Arial" w:cs="Arial"/>
                <w:sz w:val="19"/>
                <w:szCs w:val="19"/>
                <w:lang w:val="es-CL"/>
              </w:rPr>
              <w:t>02</w:t>
            </w:r>
            <w:r w:rsidR="007C3175" w:rsidRPr="007651D3">
              <w:rPr>
                <w:rFonts w:ascii="Arial" w:eastAsia="Arial" w:hAnsi="Arial" w:cs="Arial"/>
                <w:sz w:val="19"/>
                <w:szCs w:val="19"/>
                <w:lang w:val="es-CL"/>
              </w:rPr>
              <w:t>/0</w:t>
            </w:r>
            <w:r>
              <w:rPr>
                <w:rFonts w:ascii="Arial" w:eastAsia="Arial" w:hAnsi="Arial" w:cs="Arial"/>
                <w:sz w:val="19"/>
                <w:szCs w:val="19"/>
                <w:lang w:val="es-CL"/>
              </w:rPr>
              <w:t>3</w:t>
            </w:r>
            <w:r w:rsidR="007C3175" w:rsidRPr="007651D3">
              <w:rPr>
                <w:rFonts w:ascii="Arial" w:eastAsia="Arial" w:hAnsi="Arial" w:cs="Arial"/>
                <w:sz w:val="19"/>
                <w:szCs w:val="19"/>
                <w:lang w:val="es-CL"/>
              </w:rPr>
              <w:t>/18</w:t>
            </w:r>
          </w:p>
        </w:tc>
        <w:tc>
          <w:tcPr>
            <w:tcW w:w="699" w:type="pct"/>
            <w:tcBorders>
              <w:top w:val="single" w:sz="4" w:space="0" w:color="auto"/>
              <w:left w:val="single" w:sz="4" w:space="0" w:color="auto"/>
              <w:bottom w:val="single" w:sz="4" w:space="0" w:color="auto"/>
              <w:right w:val="single" w:sz="4" w:space="0" w:color="auto"/>
            </w:tcBorders>
          </w:tcPr>
          <w:p w:rsidR="007C3175" w:rsidRPr="007651D3" w:rsidRDefault="007C3175" w:rsidP="00A51318">
            <w:pPr>
              <w:pStyle w:val="TableParagraph"/>
              <w:spacing w:before="4" w:line="130" w:lineRule="exact"/>
              <w:rPr>
                <w:sz w:val="13"/>
                <w:szCs w:val="13"/>
                <w:lang w:val="es-CL"/>
              </w:rPr>
            </w:pPr>
          </w:p>
          <w:p w:rsidR="007C3175" w:rsidRPr="007651D3" w:rsidRDefault="007C3175" w:rsidP="00A51318">
            <w:pPr>
              <w:pStyle w:val="TableParagraph"/>
              <w:spacing w:line="200" w:lineRule="exact"/>
              <w:rPr>
                <w:sz w:val="20"/>
                <w:szCs w:val="20"/>
                <w:lang w:val="es-CL"/>
              </w:rPr>
            </w:pPr>
          </w:p>
          <w:p w:rsidR="007C3175" w:rsidRPr="007651D3" w:rsidRDefault="002602F7" w:rsidP="002602F7">
            <w:pPr>
              <w:pStyle w:val="TableParagraph"/>
              <w:ind w:left="195"/>
              <w:rPr>
                <w:rFonts w:ascii="Arial" w:eastAsia="Arial" w:hAnsi="Arial" w:cs="Arial"/>
                <w:sz w:val="19"/>
                <w:szCs w:val="19"/>
                <w:lang w:val="es-CL"/>
              </w:rPr>
            </w:pPr>
            <w:r>
              <w:rPr>
                <w:rFonts w:ascii="Arial" w:eastAsia="Arial" w:hAnsi="Arial" w:cs="Arial"/>
                <w:sz w:val="19"/>
                <w:szCs w:val="19"/>
                <w:lang w:val="es-CL"/>
              </w:rPr>
              <w:t>12</w:t>
            </w:r>
            <w:r w:rsidR="007C3175" w:rsidRPr="007651D3">
              <w:rPr>
                <w:rFonts w:ascii="Arial" w:eastAsia="Arial" w:hAnsi="Arial" w:cs="Arial"/>
                <w:sz w:val="19"/>
                <w:szCs w:val="19"/>
                <w:lang w:val="es-CL"/>
              </w:rPr>
              <w:t>/0</w:t>
            </w:r>
            <w:r>
              <w:rPr>
                <w:rFonts w:ascii="Arial" w:eastAsia="Arial" w:hAnsi="Arial" w:cs="Arial"/>
                <w:sz w:val="19"/>
                <w:szCs w:val="19"/>
                <w:lang w:val="es-CL"/>
              </w:rPr>
              <w:t>3</w:t>
            </w:r>
            <w:r w:rsidR="007C3175" w:rsidRPr="007651D3">
              <w:rPr>
                <w:rFonts w:ascii="Arial" w:eastAsia="Arial" w:hAnsi="Arial" w:cs="Arial"/>
                <w:sz w:val="19"/>
                <w:szCs w:val="19"/>
                <w:lang w:val="es-CL"/>
              </w:rPr>
              <w:t>/18</w:t>
            </w:r>
          </w:p>
        </w:tc>
        <w:tc>
          <w:tcPr>
            <w:tcW w:w="646" w:type="pct"/>
            <w:tcBorders>
              <w:top w:val="single" w:sz="4" w:space="0" w:color="auto"/>
              <w:left w:val="single" w:sz="4" w:space="0" w:color="auto"/>
              <w:bottom w:val="single" w:sz="4" w:space="0" w:color="auto"/>
              <w:right w:val="single" w:sz="4" w:space="0" w:color="auto"/>
            </w:tcBorders>
            <w:vAlign w:val="center"/>
          </w:tcPr>
          <w:p w:rsidR="007C3175" w:rsidRPr="0088702F" w:rsidRDefault="007C3175" w:rsidP="007C3175">
            <w:pPr>
              <w:autoSpaceDE w:val="0"/>
              <w:autoSpaceDN w:val="0"/>
              <w:adjustRightInd w:val="0"/>
              <w:jc w:val="center"/>
              <w:rPr>
                <w:rFonts w:ascii="Arial" w:hAnsi="Arial" w:cs="Arial"/>
                <w:sz w:val="20"/>
                <w:szCs w:val="20"/>
                <w:lang w:val="en-US" w:eastAsia="en-US"/>
              </w:rPr>
            </w:pPr>
            <w:r>
              <w:rPr>
                <w:rFonts w:ascii="Arial" w:hAnsi="Arial" w:cs="Arial"/>
                <w:sz w:val="20"/>
                <w:szCs w:val="20"/>
                <w:lang w:val="en-US" w:eastAsia="en-US"/>
              </w:rPr>
              <w:t>23:59</w:t>
            </w:r>
            <w:r w:rsidRPr="0088702F">
              <w:rPr>
                <w:rFonts w:ascii="Arial" w:hAnsi="Arial" w:cs="Arial"/>
                <w:sz w:val="20"/>
                <w:szCs w:val="20"/>
                <w:lang w:val="en-US" w:eastAsia="en-US"/>
              </w:rPr>
              <w:t xml:space="preserve"> </w:t>
            </w:r>
            <w:proofErr w:type="spellStart"/>
            <w:r w:rsidRPr="0088702F">
              <w:rPr>
                <w:rFonts w:ascii="Arial" w:hAnsi="Arial" w:cs="Arial"/>
                <w:sz w:val="20"/>
                <w:szCs w:val="20"/>
                <w:lang w:val="en-US" w:eastAsia="en-US"/>
              </w:rPr>
              <w:t>hrs</w:t>
            </w:r>
            <w:proofErr w:type="spellEnd"/>
          </w:p>
        </w:tc>
      </w:tr>
      <w:tr w:rsidR="002602F7" w:rsidRPr="0088702F" w:rsidTr="008D4BA9">
        <w:trPr>
          <w:trHeight w:val="273"/>
        </w:trPr>
        <w:tc>
          <w:tcPr>
            <w:tcW w:w="1102" w:type="pct"/>
            <w:tcBorders>
              <w:top w:val="single" w:sz="4" w:space="0" w:color="auto"/>
              <w:left w:val="single" w:sz="4" w:space="0" w:color="auto"/>
              <w:bottom w:val="single" w:sz="4" w:space="0" w:color="auto"/>
              <w:right w:val="single" w:sz="4" w:space="0" w:color="auto"/>
            </w:tcBorders>
            <w:vAlign w:val="center"/>
            <w:hideMark/>
          </w:tcPr>
          <w:p w:rsidR="007C3175" w:rsidRPr="0088702F" w:rsidRDefault="007C3175" w:rsidP="002D3870">
            <w:pPr>
              <w:autoSpaceDE w:val="0"/>
              <w:autoSpaceDN w:val="0"/>
              <w:adjustRightInd w:val="0"/>
              <w:rPr>
                <w:rFonts w:ascii="Arial" w:hAnsi="Arial" w:cs="Arial"/>
                <w:sz w:val="20"/>
                <w:szCs w:val="20"/>
                <w:lang w:val="en-US" w:eastAsia="en-US"/>
              </w:rPr>
            </w:pPr>
          </w:p>
          <w:p w:rsidR="007C3175" w:rsidRPr="0088702F" w:rsidRDefault="007C3175" w:rsidP="002D3870">
            <w:pPr>
              <w:autoSpaceDE w:val="0"/>
              <w:autoSpaceDN w:val="0"/>
              <w:adjustRightInd w:val="0"/>
              <w:rPr>
                <w:rFonts w:ascii="Arial" w:hAnsi="Arial" w:cs="Arial"/>
                <w:sz w:val="20"/>
                <w:szCs w:val="20"/>
                <w:lang w:val="en-US" w:eastAsia="en-US"/>
              </w:rPr>
            </w:pPr>
            <w:r w:rsidRPr="0088702F">
              <w:rPr>
                <w:rFonts w:ascii="Arial" w:hAnsi="Arial" w:cs="Arial"/>
                <w:sz w:val="20"/>
                <w:szCs w:val="20"/>
                <w:lang w:val="en-US" w:eastAsia="en-US"/>
              </w:rPr>
              <w:t>Publication in SRM of pre-qualification process to companies that confirm their participation</w:t>
            </w:r>
          </w:p>
          <w:p w:rsidR="007C3175" w:rsidRPr="0088702F" w:rsidRDefault="007C3175" w:rsidP="002D3870">
            <w:pPr>
              <w:autoSpaceDE w:val="0"/>
              <w:autoSpaceDN w:val="0"/>
              <w:adjustRightInd w:val="0"/>
              <w:rPr>
                <w:rFonts w:ascii="Arial" w:hAnsi="Arial" w:cs="Arial"/>
                <w:sz w:val="20"/>
                <w:szCs w:val="20"/>
                <w:lang w:val="en-US" w:eastAsia="en-US"/>
              </w:rPr>
            </w:pPr>
          </w:p>
        </w:tc>
        <w:tc>
          <w:tcPr>
            <w:tcW w:w="1863" w:type="pct"/>
            <w:tcBorders>
              <w:top w:val="single" w:sz="4" w:space="0" w:color="auto"/>
              <w:left w:val="single" w:sz="4" w:space="0" w:color="auto"/>
              <w:bottom w:val="single" w:sz="4" w:space="0" w:color="auto"/>
              <w:right w:val="single" w:sz="4" w:space="0" w:color="auto"/>
            </w:tcBorders>
            <w:vAlign w:val="center"/>
            <w:hideMark/>
          </w:tcPr>
          <w:p w:rsidR="007C3175" w:rsidRPr="0088702F" w:rsidRDefault="007C3175" w:rsidP="00AE0C7A">
            <w:pPr>
              <w:autoSpaceDE w:val="0"/>
              <w:autoSpaceDN w:val="0"/>
              <w:adjustRightInd w:val="0"/>
              <w:rPr>
                <w:rFonts w:ascii="Arial" w:hAnsi="Arial" w:cs="Arial"/>
                <w:sz w:val="20"/>
                <w:szCs w:val="20"/>
                <w:lang w:val="en-US" w:eastAsia="en-US"/>
              </w:rPr>
            </w:pPr>
            <w:r w:rsidRPr="0088702F">
              <w:rPr>
                <w:rFonts w:ascii="Arial" w:hAnsi="Arial" w:cs="Arial"/>
                <w:sz w:val="20"/>
                <w:szCs w:val="20"/>
                <w:lang w:val="en-US" w:eastAsia="en-US"/>
              </w:rPr>
              <w:t>Purchasing Portal N°</w:t>
            </w:r>
            <w:r w:rsidRPr="00D36DEE">
              <w:rPr>
                <w:rFonts w:ascii="Arial" w:hAnsi="Arial" w:cs="Arial"/>
                <w:sz w:val="20"/>
                <w:szCs w:val="20"/>
                <w:lang w:val="en-US" w:eastAsia="en-US"/>
              </w:rPr>
              <w:t>1700001740</w:t>
            </w:r>
          </w:p>
        </w:tc>
        <w:tc>
          <w:tcPr>
            <w:tcW w:w="690" w:type="pct"/>
            <w:tcBorders>
              <w:top w:val="single" w:sz="4" w:space="0" w:color="auto"/>
              <w:left w:val="single" w:sz="4" w:space="0" w:color="auto"/>
              <w:bottom w:val="single" w:sz="4" w:space="0" w:color="auto"/>
              <w:right w:val="single" w:sz="4" w:space="0" w:color="auto"/>
            </w:tcBorders>
          </w:tcPr>
          <w:p w:rsidR="007C3175" w:rsidRPr="007651D3" w:rsidRDefault="007C3175" w:rsidP="00A51318">
            <w:pPr>
              <w:pStyle w:val="TableParagraph"/>
              <w:spacing w:before="6" w:line="180" w:lineRule="exact"/>
              <w:rPr>
                <w:sz w:val="18"/>
                <w:szCs w:val="18"/>
              </w:rPr>
            </w:pPr>
          </w:p>
          <w:p w:rsidR="007C3175" w:rsidRPr="007651D3" w:rsidRDefault="007C3175" w:rsidP="00A51318">
            <w:pPr>
              <w:pStyle w:val="TableParagraph"/>
              <w:spacing w:line="200" w:lineRule="exact"/>
              <w:rPr>
                <w:sz w:val="20"/>
                <w:szCs w:val="20"/>
              </w:rPr>
            </w:pPr>
          </w:p>
          <w:p w:rsidR="007C3175" w:rsidRPr="007651D3" w:rsidRDefault="007C3175" w:rsidP="00A51318">
            <w:pPr>
              <w:pStyle w:val="TableParagraph"/>
              <w:spacing w:line="200" w:lineRule="exact"/>
              <w:rPr>
                <w:sz w:val="20"/>
                <w:szCs w:val="20"/>
              </w:rPr>
            </w:pPr>
          </w:p>
          <w:p w:rsidR="007C3175" w:rsidRPr="007651D3" w:rsidRDefault="007C3175" w:rsidP="00A51318">
            <w:pPr>
              <w:pStyle w:val="TableParagraph"/>
              <w:spacing w:line="200" w:lineRule="exact"/>
              <w:rPr>
                <w:sz w:val="20"/>
                <w:szCs w:val="20"/>
              </w:rPr>
            </w:pPr>
          </w:p>
          <w:p w:rsidR="007C3175" w:rsidRPr="007651D3" w:rsidRDefault="002602F7" w:rsidP="002602F7">
            <w:pPr>
              <w:pStyle w:val="TableParagraph"/>
              <w:ind w:left="169"/>
              <w:rPr>
                <w:rFonts w:ascii="Arial" w:eastAsia="Arial" w:hAnsi="Arial" w:cs="Arial"/>
                <w:sz w:val="19"/>
                <w:szCs w:val="19"/>
              </w:rPr>
            </w:pPr>
            <w:r>
              <w:rPr>
                <w:rFonts w:ascii="Arial" w:eastAsia="Arial" w:hAnsi="Arial" w:cs="Arial"/>
                <w:sz w:val="19"/>
                <w:szCs w:val="19"/>
              </w:rPr>
              <w:t>13/03</w:t>
            </w:r>
            <w:r w:rsidR="007C3175" w:rsidRPr="007651D3">
              <w:rPr>
                <w:rFonts w:ascii="Arial" w:eastAsia="Arial" w:hAnsi="Arial" w:cs="Arial"/>
                <w:sz w:val="19"/>
                <w:szCs w:val="19"/>
              </w:rPr>
              <w:t>/18</w:t>
            </w:r>
          </w:p>
        </w:tc>
        <w:tc>
          <w:tcPr>
            <w:tcW w:w="699" w:type="pct"/>
            <w:tcBorders>
              <w:top w:val="single" w:sz="4" w:space="0" w:color="auto"/>
              <w:left w:val="single" w:sz="4" w:space="0" w:color="auto"/>
              <w:bottom w:val="single" w:sz="4" w:space="0" w:color="auto"/>
              <w:right w:val="single" w:sz="4" w:space="0" w:color="auto"/>
            </w:tcBorders>
          </w:tcPr>
          <w:p w:rsidR="007C3175" w:rsidRPr="007651D3" w:rsidRDefault="007C3175" w:rsidP="00A51318">
            <w:pPr>
              <w:pStyle w:val="TableParagraph"/>
              <w:spacing w:before="6" w:line="180" w:lineRule="exact"/>
              <w:rPr>
                <w:sz w:val="18"/>
                <w:szCs w:val="18"/>
              </w:rPr>
            </w:pPr>
          </w:p>
          <w:p w:rsidR="007C3175" w:rsidRPr="007651D3" w:rsidRDefault="007C3175" w:rsidP="00A51318">
            <w:pPr>
              <w:pStyle w:val="TableParagraph"/>
              <w:spacing w:line="200" w:lineRule="exact"/>
              <w:rPr>
                <w:sz w:val="20"/>
                <w:szCs w:val="20"/>
              </w:rPr>
            </w:pPr>
          </w:p>
          <w:p w:rsidR="007C3175" w:rsidRPr="007651D3" w:rsidRDefault="007C3175" w:rsidP="00A51318">
            <w:pPr>
              <w:pStyle w:val="TableParagraph"/>
              <w:spacing w:line="200" w:lineRule="exact"/>
              <w:rPr>
                <w:sz w:val="20"/>
                <w:szCs w:val="20"/>
              </w:rPr>
            </w:pPr>
          </w:p>
          <w:p w:rsidR="007C3175" w:rsidRPr="007651D3" w:rsidRDefault="007C3175" w:rsidP="00A51318">
            <w:pPr>
              <w:pStyle w:val="TableParagraph"/>
              <w:spacing w:line="200" w:lineRule="exact"/>
              <w:rPr>
                <w:sz w:val="20"/>
                <w:szCs w:val="20"/>
              </w:rPr>
            </w:pPr>
          </w:p>
          <w:p w:rsidR="007C3175" w:rsidRPr="007651D3" w:rsidRDefault="002602F7" w:rsidP="002602F7">
            <w:pPr>
              <w:pStyle w:val="TableParagraph"/>
              <w:ind w:left="195"/>
              <w:rPr>
                <w:rFonts w:ascii="Arial" w:eastAsia="Arial" w:hAnsi="Arial" w:cs="Arial"/>
                <w:sz w:val="19"/>
                <w:szCs w:val="19"/>
              </w:rPr>
            </w:pPr>
            <w:r>
              <w:rPr>
                <w:rFonts w:ascii="Arial" w:eastAsia="Arial" w:hAnsi="Arial" w:cs="Arial"/>
                <w:sz w:val="19"/>
                <w:szCs w:val="19"/>
              </w:rPr>
              <w:t>13</w:t>
            </w:r>
            <w:r w:rsidR="007C3175" w:rsidRPr="007651D3">
              <w:rPr>
                <w:rFonts w:ascii="Arial" w:eastAsia="Arial" w:hAnsi="Arial" w:cs="Arial"/>
                <w:sz w:val="19"/>
                <w:szCs w:val="19"/>
              </w:rPr>
              <w:t>/0</w:t>
            </w:r>
            <w:r>
              <w:rPr>
                <w:rFonts w:ascii="Arial" w:eastAsia="Arial" w:hAnsi="Arial" w:cs="Arial"/>
                <w:sz w:val="19"/>
                <w:szCs w:val="19"/>
              </w:rPr>
              <w:t>3</w:t>
            </w:r>
            <w:r w:rsidR="007C3175" w:rsidRPr="007651D3">
              <w:rPr>
                <w:rFonts w:ascii="Arial" w:eastAsia="Arial" w:hAnsi="Arial" w:cs="Arial"/>
                <w:sz w:val="19"/>
                <w:szCs w:val="19"/>
              </w:rPr>
              <w:t>/18</w:t>
            </w:r>
          </w:p>
        </w:tc>
        <w:tc>
          <w:tcPr>
            <w:tcW w:w="646" w:type="pct"/>
            <w:tcBorders>
              <w:top w:val="single" w:sz="4" w:space="0" w:color="auto"/>
              <w:left w:val="single" w:sz="4" w:space="0" w:color="auto"/>
              <w:bottom w:val="single" w:sz="4" w:space="0" w:color="auto"/>
              <w:right w:val="single" w:sz="4" w:space="0" w:color="auto"/>
            </w:tcBorders>
            <w:vAlign w:val="center"/>
          </w:tcPr>
          <w:p w:rsidR="007C3175" w:rsidRPr="0088702F" w:rsidRDefault="007C3175" w:rsidP="002D3870">
            <w:pPr>
              <w:autoSpaceDE w:val="0"/>
              <w:autoSpaceDN w:val="0"/>
              <w:adjustRightInd w:val="0"/>
              <w:jc w:val="center"/>
              <w:rPr>
                <w:rFonts w:ascii="Arial" w:hAnsi="Arial" w:cs="Arial"/>
                <w:sz w:val="20"/>
                <w:szCs w:val="20"/>
                <w:lang w:val="en-US" w:eastAsia="en-US"/>
              </w:rPr>
            </w:pPr>
            <w:r w:rsidRPr="0088702F">
              <w:rPr>
                <w:rFonts w:ascii="Arial" w:hAnsi="Arial" w:cs="Arial"/>
                <w:sz w:val="20"/>
                <w:szCs w:val="20"/>
                <w:lang w:val="en-US" w:eastAsia="en-US"/>
              </w:rPr>
              <w:t>During the day</w:t>
            </w:r>
          </w:p>
        </w:tc>
      </w:tr>
      <w:tr w:rsidR="002602F7" w:rsidRPr="0088702F" w:rsidTr="00FD103E">
        <w:trPr>
          <w:trHeight w:val="273"/>
        </w:trPr>
        <w:tc>
          <w:tcPr>
            <w:tcW w:w="1102" w:type="pct"/>
            <w:tcBorders>
              <w:top w:val="single" w:sz="4" w:space="0" w:color="auto"/>
              <w:left w:val="single" w:sz="4" w:space="0" w:color="auto"/>
              <w:bottom w:val="single" w:sz="4" w:space="0" w:color="auto"/>
              <w:right w:val="single" w:sz="4" w:space="0" w:color="auto"/>
            </w:tcBorders>
            <w:vAlign w:val="center"/>
            <w:hideMark/>
          </w:tcPr>
          <w:p w:rsidR="007C3175" w:rsidRPr="0088702F" w:rsidRDefault="007C3175" w:rsidP="002D3870">
            <w:pPr>
              <w:autoSpaceDE w:val="0"/>
              <w:autoSpaceDN w:val="0"/>
              <w:adjustRightInd w:val="0"/>
              <w:rPr>
                <w:rFonts w:ascii="Arial" w:hAnsi="Arial" w:cs="Arial"/>
                <w:sz w:val="20"/>
                <w:szCs w:val="20"/>
                <w:lang w:val="en-US" w:eastAsia="en-US"/>
              </w:rPr>
            </w:pPr>
          </w:p>
          <w:p w:rsidR="007C3175" w:rsidRPr="0088702F" w:rsidRDefault="007C3175" w:rsidP="002D3870">
            <w:pPr>
              <w:autoSpaceDE w:val="0"/>
              <w:autoSpaceDN w:val="0"/>
              <w:adjustRightInd w:val="0"/>
              <w:rPr>
                <w:rFonts w:ascii="Arial" w:hAnsi="Arial" w:cs="Arial"/>
                <w:sz w:val="20"/>
                <w:szCs w:val="20"/>
                <w:lang w:val="en-US" w:eastAsia="en-US"/>
              </w:rPr>
            </w:pPr>
            <w:r w:rsidRPr="0088702F">
              <w:rPr>
                <w:rFonts w:ascii="Arial" w:hAnsi="Arial" w:cs="Arial"/>
                <w:sz w:val="20"/>
                <w:szCs w:val="20"/>
                <w:lang w:val="en-US" w:eastAsia="en-US"/>
              </w:rPr>
              <w:t>Receipt of Pre-qualification Background</w:t>
            </w:r>
          </w:p>
          <w:p w:rsidR="007C3175" w:rsidRPr="0088702F" w:rsidRDefault="007C3175" w:rsidP="002D3870">
            <w:pPr>
              <w:autoSpaceDE w:val="0"/>
              <w:autoSpaceDN w:val="0"/>
              <w:adjustRightInd w:val="0"/>
              <w:rPr>
                <w:rFonts w:ascii="Arial" w:hAnsi="Arial" w:cs="Arial"/>
                <w:sz w:val="20"/>
                <w:szCs w:val="20"/>
                <w:lang w:val="en-US" w:eastAsia="en-US"/>
              </w:rPr>
            </w:pPr>
          </w:p>
        </w:tc>
        <w:tc>
          <w:tcPr>
            <w:tcW w:w="1863" w:type="pct"/>
            <w:tcBorders>
              <w:top w:val="single" w:sz="4" w:space="0" w:color="auto"/>
              <w:left w:val="single" w:sz="4" w:space="0" w:color="auto"/>
              <w:bottom w:val="single" w:sz="4" w:space="0" w:color="auto"/>
              <w:right w:val="single" w:sz="4" w:space="0" w:color="auto"/>
            </w:tcBorders>
            <w:vAlign w:val="center"/>
            <w:hideMark/>
          </w:tcPr>
          <w:p w:rsidR="007C3175" w:rsidRPr="0088702F" w:rsidRDefault="007C3175" w:rsidP="002D3870">
            <w:pPr>
              <w:autoSpaceDE w:val="0"/>
              <w:autoSpaceDN w:val="0"/>
              <w:adjustRightInd w:val="0"/>
              <w:rPr>
                <w:rFonts w:ascii="Arial" w:hAnsi="Arial" w:cs="Arial"/>
                <w:sz w:val="20"/>
                <w:szCs w:val="20"/>
                <w:lang w:val="en-US" w:eastAsia="en-US"/>
              </w:rPr>
            </w:pPr>
            <w:r w:rsidRPr="0088702F">
              <w:rPr>
                <w:rFonts w:ascii="Arial" w:hAnsi="Arial" w:cs="Arial"/>
                <w:sz w:val="20"/>
                <w:szCs w:val="20"/>
                <w:lang w:val="en-US" w:eastAsia="en-US"/>
              </w:rPr>
              <w:t>Purchasing Portal N°</w:t>
            </w:r>
            <w:r w:rsidRPr="00D36DEE">
              <w:rPr>
                <w:rFonts w:ascii="Arial" w:hAnsi="Arial" w:cs="Arial"/>
                <w:sz w:val="20"/>
                <w:szCs w:val="20"/>
                <w:lang w:val="en-US" w:eastAsia="en-US"/>
              </w:rPr>
              <w:t>1700001740</w:t>
            </w:r>
          </w:p>
        </w:tc>
        <w:tc>
          <w:tcPr>
            <w:tcW w:w="690" w:type="pct"/>
            <w:tcBorders>
              <w:top w:val="single" w:sz="4" w:space="0" w:color="auto"/>
              <w:left w:val="single" w:sz="4" w:space="0" w:color="auto"/>
              <w:bottom w:val="single" w:sz="4" w:space="0" w:color="auto"/>
              <w:right w:val="single" w:sz="4" w:space="0" w:color="auto"/>
            </w:tcBorders>
          </w:tcPr>
          <w:p w:rsidR="007C3175" w:rsidRPr="007651D3" w:rsidRDefault="007C3175" w:rsidP="00A51318">
            <w:pPr>
              <w:pStyle w:val="TableParagraph"/>
              <w:spacing w:line="200" w:lineRule="exact"/>
              <w:rPr>
                <w:sz w:val="20"/>
                <w:szCs w:val="20"/>
              </w:rPr>
            </w:pPr>
          </w:p>
          <w:p w:rsidR="007C3175" w:rsidRPr="007651D3" w:rsidRDefault="007C3175" w:rsidP="00A51318">
            <w:pPr>
              <w:pStyle w:val="TableParagraph"/>
              <w:spacing w:before="10" w:line="240" w:lineRule="exact"/>
              <w:rPr>
                <w:sz w:val="24"/>
                <w:szCs w:val="24"/>
              </w:rPr>
            </w:pPr>
          </w:p>
          <w:p w:rsidR="007C3175" w:rsidRPr="007651D3" w:rsidRDefault="002602F7" w:rsidP="002602F7">
            <w:pPr>
              <w:pStyle w:val="TableParagraph"/>
              <w:ind w:left="169"/>
              <w:rPr>
                <w:rFonts w:ascii="Arial" w:eastAsia="Arial" w:hAnsi="Arial" w:cs="Arial"/>
                <w:sz w:val="19"/>
                <w:szCs w:val="19"/>
              </w:rPr>
            </w:pPr>
            <w:r>
              <w:rPr>
                <w:rFonts w:ascii="Arial" w:eastAsia="Arial" w:hAnsi="Arial" w:cs="Arial"/>
                <w:sz w:val="19"/>
                <w:szCs w:val="19"/>
              </w:rPr>
              <w:t>13</w:t>
            </w:r>
            <w:r w:rsidR="007C3175" w:rsidRPr="007651D3">
              <w:rPr>
                <w:rFonts w:ascii="Arial" w:eastAsia="Arial" w:hAnsi="Arial" w:cs="Arial"/>
                <w:sz w:val="19"/>
                <w:szCs w:val="19"/>
              </w:rPr>
              <w:t>/0</w:t>
            </w:r>
            <w:r>
              <w:rPr>
                <w:rFonts w:ascii="Arial" w:eastAsia="Arial" w:hAnsi="Arial" w:cs="Arial"/>
                <w:sz w:val="19"/>
                <w:szCs w:val="19"/>
              </w:rPr>
              <w:t>3</w:t>
            </w:r>
            <w:r w:rsidR="007C3175" w:rsidRPr="007651D3">
              <w:rPr>
                <w:rFonts w:ascii="Arial" w:eastAsia="Arial" w:hAnsi="Arial" w:cs="Arial"/>
                <w:sz w:val="19"/>
                <w:szCs w:val="19"/>
              </w:rPr>
              <w:t>/18</w:t>
            </w:r>
          </w:p>
        </w:tc>
        <w:tc>
          <w:tcPr>
            <w:tcW w:w="699" w:type="pct"/>
            <w:tcBorders>
              <w:top w:val="single" w:sz="4" w:space="0" w:color="auto"/>
              <w:left w:val="single" w:sz="4" w:space="0" w:color="auto"/>
              <w:bottom w:val="single" w:sz="4" w:space="0" w:color="auto"/>
              <w:right w:val="single" w:sz="4" w:space="0" w:color="auto"/>
            </w:tcBorders>
          </w:tcPr>
          <w:p w:rsidR="007C3175" w:rsidRPr="007651D3" w:rsidRDefault="007C3175" w:rsidP="00A51318">
            <w:pPr>
              <w:pStyle w:val="TableParagraph"/>
              <w:spacing w:line="200" w:lineRule="exact"/>
              <w:rPr>
                <w:sz w:val="20"/>
                <w:szCs w:val="20"/>
              </w:rPr>
            </w:pPr>
          </w:p>
          <w:p w:rsidR="007C3175" w:rsidRPr="007651D3" w:rsidRDefault="007C3175" w:rsidP="00A51318">
            <w:pPr>
              <w:pStyle w:val="TableParagraph"/>
              <w:spacing w:before="10" w:line="240" w:lineRule="exact"/>
              <w:rPr>
                <w:sz w:val="24"/>
                <w:szCs w:val="24"/>
              </w:rPr>
            </w:pPr>
          </w:p>
          <w:p w:rsidR="007C3175" w:rsidRPr="007651D3" w:rsidRDefault="002602F7" w:rsidP="002602F7">
            <w:pPr>
              <w:pStyle w:val="TableParagraph"/>
              <w:ind w:left="195"/>
              <w:rPr>
                <w:rFonts w:ascii="Arial" w:eastAsia="Arial" w:hAnsi="Arial" w:cs="Arial"/>
                <w:sz w:val="19"/>
                <w:szCs w:val="19"/>
              </w:rPr>
            </w:pPr>
            <w:r>
              <w:rPr>
                <w:rFonts w:ascii="Arial" w:eastAsia="Arial" w:hAnsi="Arial" w:cs="Arial"/>
                <w:sz w:val="19"/>
                <w:szCs w:val="19"/>
              </w:rPr>
              <w:t>20</w:t>
            </w:r>
            <w:r w:rsidR="007C3175" w:rsidRPr="007651D3">
              <w:rPr>
                <w:rFonts w:ascii="Arial" w:eastAsia="Arial" w:hAnsi="Arial" w:cs="Arial"/>
                <w:sz w:val="19"/>
                <w:szCs w:val="19"/>
              </w:rPr>
              <w:t>/03/18</w:t>
            </w:r>
          </w:p>
        </w:tc>
        <w:tc>
          <w:tcPr>
            <w:tcW w:w="646" w:type="pct"/>
            <w:tcBorders>
              <w:top w:val="single" w:sz="4" w:space="0" w:color="auto"/>
              <w:left w:val="single" w:sz="4" w:space="0" w:color="auto"/>
              <w:bottom w:val="single" w:sz="4" w:space="0" w:color="auto"/>
              <w:right w:val="single" w:sz="4" w:space="0" w:color="auto"/>
            </w:tcBorders>
            <w:vAlign w:val="center"/>
          </w:tcPr>
          <w:p w:rsidR="007C3175" w:rsidRPr="0088702F" w:rsidRDefault="007C3175" w:rsidP="007C3175">
            <w:pPr>
              <w:autoSpaceDE w:val="0"/>
              <w:autoSpaceDN w:val="0"/>
              <w:adjustRightInd w:val="0"/>
              <w:jc w:val="center"/>
              <w:rPr>
                <w:rFonts w:ascii="Arial" w:hAnsi="Arial" w:cs="Arial"/>
                <w:sz w:val="20"/>
                <w:szCs w:val="20"/>
                <w:lang w:val="en-US" w:eastAsia="en-US"/>
              </w:rPr>
            </w:pPr>
            <w:r>
              <w:rPr>
                <w:rFonts w:ascii="Arial" w:hAnsi="Arial" w:cs="Arial"/>
                <w:sz w:val="20"/>
                <w:szCs w:val="20"/>
                <w:lang w:val="en-US" w:eastAsia="en-US"/>
              </w:rPr>
              <w:t>23:59</w:t>
            </w:r>
            <w:r w:rsidRPr="0088702F">
              <w:rPr>
                <w:rFonts w:ascii="Arial" w:hAnsi="Arial" w:cs="Arial"/>
                <w:sz w:val="20"/>
                <w:szCs w:val="20"/>
                <w:lang w:val="en-US" w:eastAsia="en-US"/>
              </w:rPr>
              <w:t xml:space="preserve"> </w:t>
            </w:r>
            <w:proofErr w:type="spellStart"/>
            <w:r w:rsidRPr="0088702F">
              <w:rPr>
                <w:rFonts w:ascii="Arial" w:hAnsi="Arial" w:cs="Arial"/>
                <w:sz w:val="20"/>
                <w:szCs w:val="20"/>
                <w:lang w:val="en-US" w:eastAsia="en-US"/>
              </w:rPr>
              <w:t>hrs</w:t>
            </w:r>
            <w:proofErr w:type="spellEnd"/>
          </w:p>
        </w:tc>
      </w:tr>
      <w:tr w:rsidR="002602F7" w:rsidRPr="0088702F" w:rsidTr="002D3870">
        <w:trPr>
          <w:trHeight w:val="398"/>
        </w:trPr>
        <w:tc>
          <w:tcPr>
            <w:tcW w:w="1102" w:type="pct"/>
            <w:tcBorders>
              <w:top w:val="single" w:sz="4" w:space="0" w:color="auto"/>
              <w:left w:val="single" w:sz="4" w:space="0" w:color="auto"/>
              <w:bottom w:val="single" w:sz="4" w:space="0" w:color="auto"/>
              <w:right w:val="single" w:sz="4" w:space="0" w:color="auto"/>
            </w:tcBorders>
            <w:vAlign w:val="center"/>
            <w:hideMark/>
          </w:tcPr>
          <w:p w:rsidR="00FA5A76" w:rsidRPr="0088702F" w:rsidRDefault="00FA5A76" w:rsidP="002D3870">
            <w:pPr>
              <w:autoSpaceDE w:val="0"/>
              <w:autoSpaceDN w:val="0"/>
              <w:adjustRightInd w:val="0"/>
              <w:rPr>
                <w:rFonts w:ascii="Arial" w:hAnsi="Arial" w:cs="Arial"/>
                <w:sz w:val="20"/>
                <w:szCs w:val="20"/>
                <w:lang w:val="en-US" w:eastAsia="en-US"/>
              </w:rPr>
            </w:pPr>
          </w:p>
          <w:p w:rsidR="00FA5A76" w:rsidRPr="0088702F" w:rsidRDefault="00FA5A76" w:rsidP="002D3870">
            <w:pPr>
              <w:autoSpaceDE w:val="0"/>
              <w:autoSpaceDN w:val="0"/>
              <w:adjustRightInd w:val="0"/>
              <w:rPr>
                <w:rFonts w:ascii="Arial" w:hAnsi="Arial" w:cs="Arial"/>
                <w:sz w:val="20"/>
                <w:szCs w:val="20"/>
                <w:lang w:val="en-US" w:eastAsia="en-US"/>
              </w:rPr>
            </w:pPr>
            <w:r w:rsidRPr="0088702F">
              <w:rPr>
                <w:rFonts w:ascii="Arial" w:hAnsi="Arial" w:cs="Arial"/>
                <w:sz w:val="20"/>
                <w:szCs w:val="20"/>
                <w:lang w:val="en-US" w:eastAsia="en-US"/>
              </w:rPr>
              <w:t>Result of Prequalification</w:t>
            </w:r>
          </w:p>
          <w:p w:rsidR="00FA5A76" w:rsidRPr="0088702F" w:rsidRDefault="00FA5A76" w:rsidP="002D3870">
            <w:pPr>
              <w:autoSpaceDE w:val="0"/>
              <w:autoSpaceDN w:val="0"/>
              <w:adjustRightInd w:val="0"/>
              <w:rPr>
                <w:rFonts w:ascii="Arial" w:hAnsi="Arial" w:cs="Arial"/>
                <w:sz w:val="20"/>
                <w:szCs w:val="20"/>
                <w:lang w:val="en-US" w:eastAsia="en-US"/>
              </w:rPr>
            </w:pPr>
          </w:p>
        </w:tc>
        <w:tc>
          <w:tcPr>
            <w:tcW w:w="1863" w:type="pct"/>
            <w:tcBorders>
              <w:top w:val="single" w:sz="4" w:space="0" w:color="auto"/>
              <w:left w:val="single" w:sz="4" w:space="0" w:color="auto"/>
              <w:bottom w:val="single" w:sz="4" w:space="0" w:color="auto"/>
              <w:right w:val="single" w:sz="4" w:space="0" w:color="auto"/>
            </w:tcBorders>
            <w:vAlign w:val="center"/>
          </w:tcPr>
          <w:p w:rsidR="004B75D4" w:rsidRPr="0088702F" w:rsidRDefault="00FA5A76" w:rsidP="002D3870">
            <w:pPr>
              <w:rPr>
                <w:rFonts w:ascii="Arial" w:hAnsi="Arial" w:cs="Arial"/>
                <w:sz w:val="20"/>
                <w:szCs w:val="20"/>
                <w:lang w:val="en-US" w:eastAsia="en-US"/>
              </w:rPr>
            </w:pPr>
            <w:r w:rsidRPr="0088702F">
              <w:rPr>
                <w:rFonts w:ascii="Arial" w:hAnsi="Arial" w:cs="Arial"/>
                <w:sz w:val="20"/>
                <w:szCs w:val="20"/>
                <w:lang w:val="en-US" w:eastAsia="en-US"/>
              </w:rPr>
              <w:t xml:space="preserve">Via </w:t>
            </w:r>
            <w:r w:rsidR="004B75D4" w:rsidRPr="0088702F">
              <w:rPr>
                <w:rFonts w:ascii="Arial" w:hAnsi="Arial" w:cs="Arial"/>
                <w:sz w:val="20"/>
                <w:szCs w:val="20"/>
                <w:lang w:val="en-US" w:eastAsia="en-US"/>
              </w:rPr>
              <w:t>email to supplier's contact email</w:t>
            </w:r>
          </w:p>
        </w:tc>
        <w:tc>
          <w:tcPr>
            <w:tcW w:w="690" w:type="pct"/>
            <w:tcBorders>
              <w:top w:val="single" w:sz="4" w:space="0" w:color="auto"/>
              <w:left w:val="single" w:sz="4" w:space="0" w:color="auto"/>
              <w:bottom w:val="single" w:sz="4" w:space="0" w:color="auto"/>
              <w:right w:val="single" w:sz="4" w:space="0" w:color="auto"/>
            </w:tcBorders>
            <w:vAlign w:val="center"/>
          </w:tcPr>
          <w:p w:rsidR="00FA5A76" w:rsidRPr="0088702F" w:rsidRDefault="00FA5A76" w:rsidP="002D3870">
            <w:pPr>
              <w:autoSpaceDE w:val="0"/>
              <w:autoSpaceDN w:val="0"/>
              <w:adjustRightInd w:val="0"/>
              <w:jc w:val="center"/>
              <w:rPr>
                <w:rFonts w:ascii="Arial" w:hAnsi="Arial" w:cs="Arial"/>
                <w:sz w:val="20"/>
                <w:szCs w:val="20"/>
                <w:lang w:val="en-US" w:eastAsia="en-US"/>
              </w:rPr>
            </w:pPr>
          </w:p>
          <w:p w:rsidR="004B75D4" w:rsidRPr="0088702F" w:rsidRDefault="004B75D4" w:rsidP="002D3870">
            <w:pPr>
              <w:autoSpaceDE w:val="0"/>
              <w:autoSpaceDN w:val="0"/>
              <w:adjustRightInd w:val="0"/>
              <w:jc w:val="center"/>
              <w:rPr>
                <w:rFonts w:ascii="Arial" w:hAnsi="Arial" w:cs="Arial"/>
                <w:sz w:val="20"/>
                <w:szCs w:val="20"/>
                <w:lang w:val="en-US" w:eastAsia="en-US"/>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FA5A76" w:rsidRPr="0088702F" w:rsidRDefault="004B75D4" w:rsidP="00BF3699">
            <w:pPr>
              <w:autoSpaceDE w:val="0"/>
              <w:autoSpaceDN w:val="0"/>
              <w:adjustRightInd w:val="0"/>
              <w:jc w:val="center"/>
              <w:rPr>
                <w:rFonts w:ascii="Arial" w:hAnsi="Arial" w:cs="Arial"/>
                <w:sz w:val="20"/>
                <w:szCs w:val="20"/>
                <w:lang w:val="en-US" w:eastAsia="en-US"/>
              </w:rPr>
            </w:pPr>
            <w:r w:rsidRPr="0088702F">
              <w:rPr>
                <w:rFonts w:ascii="Arial" w:hAnsi="Arial" w:cs="Arial"/>
                <w:sz w:val="20"/>
                <w:szCs w:val="20"/>
                <w:lang w:val="en-US" w:eastAsia="en-US"/>
              </w:rPr>
              <w:t xml:space="preserve">Until </w:t>
            </w:r>
            <w:r w:rsidR="002602F7">
              <w:rPr>
                <w:rFonts w:ascii="Arial" w:eastAsia="Arial" w:hAnsi="Arial" w:cs="Arial"/>
                <w:sz w:val="19"/>
                <w:szCs w:val="19"/>
              </w:rPr>
              <w:t>20</w:t>
            </w:r>
            <w:bookmarkStart w:id="9" w:name="_GoBack"/>
            <w:bookmarkEnd w:id="9"/>
            <w:r w:rsidR="007C3175" w:rsidRPr="007651D3">
              <w:rPr>
                <w:rFonts w:ascii="Arial" w:eastAsia="Arial" w:hAnsi="Arial" w:cs="Arial"/>
                <w:sz w:val="19"/>
                <w:szCs w:val="19"/>
              </w:rPr>
              <w:t>/04/18</w:t>
            </w:r>
            <w:r w:rsidR="002D3870" w:rsidRPr="0088702F">
              <w:rPr>
                <w:rFonts w:ascii="Arial" w:hAnsi="Arial" w:cs="Arial"/>
                <w:sz w:val="20"/>
                <w:szCs w:val="20"/>
                <w:lang w:val="en-US" w:eastAsia="en-US"/>
              </w:rPr>
              <w:t xml:space="preserve"> </w:t>
            </w:r>
          </w:p>
        </w:tc>
        <w:tc>
          <w:tcPr>
            <w:tcW w:w="646" w:type="pct"/>
            <w:tcBorders>
              <w:top w:val="single" w:sz="4" w:space="0" w:color="auto"/>
              <w:left w:val="single" w:sz="4" w:space="0" w:color="auto"/>
              <w:bottom w:val="single" w:sz="4" w:space="0" w:color="auto"/>
              <w:right w:val="single" w:sz="4" w:space="0" w:color="auto"/>
            </w:tcBorders>
            <w:vAlign w:val="center"/>
            <w:hideMark/>
          </w:tcPr>
          <w:p w:rsidR="00FA5A76" w:rsidRPr="0088702F" w:rsidRDefault="00FA5A76" w:rsidP="002D3870">
            <w:pPr>
              <w:autoSpaceDE w:val="0"/>
              <w:autoSpaceDN w:val="0"/>
              <w:adjustRightInd w:val="0"/>
              <w:jc w:val="center"/>
              <w:rPr>
                <w:rFonts w:ascii="Arial" w:hAnsi="Arial" w:cs="Arial"/>
                <w:sz w:val="20"/>
                <w:szCs w:val="20"/>
                <w:lang w:val="en-US" w:eastAsia="en-US"/>
              </w:rPr>
            </w:pPr>
          </w:p>
        </w:tc>
      </w:tr>
    </w:tbl>
    <w:p w:rsidR="007C3175" w:rsidRDefault="003C5586" w:rsidP="00C80E7E">
      <w:pPr>
        <w:pStyle w:val="HTMLconformatoprevio"/>
        <w:rPr>
          <w:rFonts w:ascii="Arial" w:hAnsi="Arial" w:cs="Arial"/>
          <w:b/>
          <w:lang w:val="en-US"/>
        </w:rPr>
      </w:pPr>
      <w:r w:rsidRPr="0088702F">
        <w:rPr>
          <w:rFonts w:ascii="Arial" w:hAnsi="Arial" w:cs="Arial"/>
          <w:b/>
          <w:bCs/>
          <w:lang w:val="en-US"/>
        </w:rPr>
        <w:t xml:space="preserve">  </w:t>
      </w:r>
      <w:r w:rsidRPr="0088702F">
        <w:rPr>
          <w:rFonts w:ascii="Arial" w:hAnsi="Arial" w:cs="Arial"/>
          <w:b/>
          <w:lang w:val="en-US"/>
        </w:rPr>
        <w:t xml:space="preserve">                </w:t>
      </w: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7C3175" w:rsidRDefault="007C3175" w:rsidP="00C80E7E">
      <w:pPr>
        <w:pStyle w:val="HTMLconformatoprevio"/>
        <w:rPr>
          <w:rFonts w:ascii="Arial" w:hAnsi="Arial" w:cs="Arial"/>
          <w:b/>
          <w:lang w:val="en-US"/>
        </w:rPr>
      </w:pPr>
    </w:p>
    <w:p w:rsidR="00A37A0D" w:rsidRDefault="00A37A0D" w:rsidP="00C80E7E">
      <w:pPr>
        <w:pStyle w:val="HTMLconformatoprevio"/>
        <w:rPr>
          <w:rFonts w:ascii="Arial" w:hAnsi="Arial" w:cs="Arial"/>
          <w:b/>
          <w:lang w:val="en-US"/>
        </w:rPr>
      </w:pPr>
    </w:p>
    <w:p w:rsidR="00A37A0D" w:rsidRDefault="00A37A0D" w:rsidP="00C80E7E">
      <w:pPr>
        <w:pStyle w:val="HTMLconformatoprevio"/>
        <w:rPr>
          <w:rFonts w:ascii="Arial" w:hAnsi="Arial" w:cs="Arial"/>
          <w:b/>
          <w:lang w:val="en-US"/>
        </w:rPr>
      </w:pPr>
    </w:p>
    <w:p w:rsidR="00A37A0D" w:rsidRDefault="00A37A0D" w:rsidP="00C80E7E">
      <w:pPr>
        <w:pStyle w:val="HTMLconformatoprevio"/>
        <w:rPr>
          <w:rFonts w:ascii="Arial" w:hAnsi="Arial" w:cs="Arial"/>
          <w:b/>
          <w:lang w:val="en-US"/>
        </w:rPr>
      </w:pPr>
    </w:p>
    <w:p w:rsidR="002D33A3" w:rsidRDefault="002D33A3" w:rsidP="00C80E7E">
      <w:pPr>
        <w:pStyle w:val="HTMLconformatoprevio"/>
        <w:rPr>
          <w:rFonts w:ascii="Arial" w:hAnsi="Arial" w:cs="Arial"/>
          <w:b/>
          <w:lang w:val="en-US"/>
        </w:rPr>
      </w:pPr>
    </w:p>
    <w:p w:rsidR="00BD2547" w:rsidRDefault="00BD2547" w:rsidP="00C80E7E">
      <w:pPr>
        <w:pStyle w:val="HTMLconformatoprevio"/>
        <w:rPr>
          <w:rFonts w:ascii="Arial" w:hAnsi="Arial" w:cs="Arial"/>
          <w:b/>
          <w:lang w:val="en-US"/>
        </w:rPr>
      </w:pPr>
    </w:p>
    <w:p w:rsidR="00BD2547" w:rsidRDefault="00BD2547" w:rsidP="00C80E7E">
      <w:pPr>
        <w:pStyle w:val="HTMLconformatoprevio"/>
        <w:rPr>
          <w:rFonts w:ascii="Arial" w:hAnsi="Arial" w:cs="Arial"/>
          <w:b/>
          <w:lang w:val="en-US"/>
        </w:rPr>
      </w:pPr>
    </w:p>
    <w:p w:rsidR="00BD2547" w:rsidRDefault="00BD2547" w:rsidP="00C80E7E">
      <w:pPr>
        <w:pStyle w:val="HTMLconformatoprevio"/>
        <w:rPr>
          <w:rFonts w:ascii="Arial" w:hAnsi="Arial" w:cs="Arial"/>
          <w:b/>
          <w:lang w:val="en-US"/>
        </w:rPr>
      </w:pPr>
    </w:p>
    <w:p w:rsidR="00BD2547" w:rsidRDefault="00BD2547" w:rsidP="00C80E7E">
      <w:pPr>
        <w:pStyle w:val="HTMLconformatoprevio"/>
        <w:rPr>
          <w:rFonts w:ascii="Arial" w:hAnsi="Arial" w:cs="Arial"/>
          <w:b/>
          <w:lang w:val="en-US"/>
        </w:rPr>
      </w:pPr>
    </w:p>
    <w:p w:rsidR="002D33A3" w:rsidRDefault="002D33A3" w:rsidP="00C80E7E">
      <w:pPr>
        <w:pStyle w:val="HTMLconformatoprevio"/>
        <w:rPr>
          <w:rFonts w:ascii="Arial" w:hAnsi="Arial" w:cs="Arial"/>
          <w:b/>
          <w:lang w:val="en-US"/>
        </w:rPr>
      </w:pPr>
    </w:p>
    <w:p w:rsidR="002D33A3" w:rsidRDefault="002D33A3" w:rsidP="00C80E7E">
      <w:pPr>
        <w:pStyle w:val="HTMLconformatoprevio"/>
        <w:rPr>
          <w:rFonts w:ascii="Arial" w:hAnsi="Arial" w:cs="Arial"/>
          <w:b/>
          <w:lang w:val="en-US"/>
        </w:rPr>
      </w:pPr>
    </w:p>
    <w:p w:rsidR="003C5586" w:rsidRPr="0088702F" w:rsidRDefault="003C5586" w:rsidP="00C80E7E">
      <w:pPr>
        <w:pStyle w:val="HTMLconformatoprevio"/>
        <w:rPr>
          <w:rFonts w:ascii="Arial" w:hAnsi="Arial" w:cs="Arial"/>
          <w:b/>
          <w:lang w:val="en-US"/>
        </w:rPr>
      </w:pPr>
      <w:r w:rsidRPr="0088702F">
        <w:rPr>
          <w:rFonts w:ascii="Arial" w:hAnsi="Arial" w:cs="Arial"/>
          <w:b/>
          <w:lang w:val="en-US"/>
        </w:rPr>
        <w:t xml:space="preserve">                                                                              </w:t>
      </w:r>
    </w:p>
    <w:p w:rsidR="00C17B71" w:rsidRPr="0088702F" w:rsidRDefault="00C17B71" w:rsidP="001B35D4">
      <w:pPr>
        <w:pStyle w:val="Ttulo1"/>
        <w:keepNext w:val="0"/>
        <w:widowControl w:val="0"/>
        <w:numPr>
          <w:ilvl w:val="0"/>
          <w:numId w:val="9"/>
        </w:numPr>
        <w:suppressAutoHyphens w:val="0"/>
        <w:jc w:val="both"/>
        <w:rPr>
          <w:rFonts w:cs="Arial"/>
          <w:sz w:val="20"/>
          <w:u w:val="none"/>
          <w:lang w:val="en-US"/>
        </w:rPr>
      </w:pPr>
      <w:bookmarkStart w:id="10" w:name="_Toc493634112"/>
      <w:r w:rsidRPr="0088702F">
        <w:rPr>
          <w:rFonts w:cs="Arial"/>
          <w:sz w:val="20"/>
          <w:u w:val="none"/>
          <w:lang w:val="en-US"/>
        </w:rPr>
        <w:lastRenderedPageBreak/>
        <w:t>CODELCO PURCHASING PORTAL AND REGIC:</w:t>
      </w:r>
      <w:bookmarkEnd w:id="10"/>
    </w:p>
    <w:p w:rsidR="00C17B71" w:rsidRPr="0088702F" w:rsidRDefault="00C17B71" w:rsidP="00C80E7E">
      <w:pPr>
        <w:widowControl w:val="0"/>
        <w:autoSpaceDE w:val="0"/>
        <w:autoSpaceDN w:val="0"/>
        <w:adjustRightInd w:val="0"/>
        <w:jc w:val="both"/>
        <w:rPr>
          <w:rFonts w:ascii="Arial" w:hAnsi="Arial" w:cs="Arial"/>
          <w:sz w:val="20"/>
          <w:szCs w:val="20"/>
          <w:lang w:val="en-US"/>
        </w:rPr>
      </w:pPr>
    </w:p>
    <w:p w:rsidR="004B75D4" w:rsidRPr="0088702F" w:rsidRDefault="00C17B71" w:rsidP="00C80E7E">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To participate in this pre-qualification process, companies must be registered in:</w:t>
      </w:r>
    </w:p>
    <w:p w:rsidR="004B75D4" w:rsidRPr="0088702F" w:rsidRDefault="004B75D4" w:rsidP="00C80E7E">
      <w:pPr>
        <w:widowControl w:val="0"/>
        <w:autoSpaceDE w:val="0"/>
        <w:autoSpaceDN w:val="0"/>
        <w:adjustRightInd w:val="0"/>
        <w:jc w:val="both"/>
        <w:rPr>
          <w:rFonts w:ascii="Arial" w:hAnsi="Arial" w:cs="Arial"/>
          <w:sz w:val="20"/>
          <w:szCs w:val="20"/>
          <w:lang w:val="en-US"/>
        </w:rPr>
      </w:pPr>
    </w:p>
    <w:p w:rsidR="00115A1E" w:rsidRPr="0088702F" w:rsidRDefault="00115A1E" w:rsidP="001B35D4">
      <w:pPr>
        <w:pStyle w:val="Prrafodelista"/>
        <w:widowControl w:val="0"/>
        <w:numPr>
          <w:ilvl w:val="0"/>
          <w:numId w:val="18"/>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REGIC Register of Providers.  </w:t>
      </w:r>
    </w:p>
    <w:p w:rsidR="00115A1E" w:rsidRPr="0088702F" w:rsidRDefault="00115A1E" w:rsidP="00115A1E">
      <w:pPr>
        <w:pStyle w:val="Prrafodelista"/>
        <w:widowControl w:val="0"/>
        <w:autoSpaceDE w:val="0"/>
        <w:autoSpaceDN w:val="0"/>
        <w:adjustRightInd w:val="0"/>
        <w:ind w:left="720"/>
        <w:jc w:val="both"/>
        <w:rPr>
          <w:rFonts w:ascii="Arial" w:hAnsi="Arial" w:cs="Arial"/>
          <w:sz w:val="20"/>
          <w:szCs w:val="20"/>
          <w:lang w:val="en-US"/>
        </w:rPr>
      </w:pPr>
      <w:r w:rsidRPr="0088702F">
        <w:rPr>
          <w:rFonts w:ascii="Arial" w:hAnsi="Arial" w:cs="Arial"/>
          <w:sz w:val="20"/>
          <w:szCs w:val="20"/>
          <w:lang w:val="en-US"/>
        </w:rPr>
        <w:t xml:space="preserve">To register on REGIC, companies must log on to: </w:t>
      </w:r>
      <w:hyperlink r:id="rId12" w:history="1">
        <w:r w:rsidRPr="0088702F">
          <w:rPr>
            <w:rStyle w:val="Hipervnculo"/>
            <w:rFonts w:ascii="Arial" w:hAnsi="Arial" w:cs="Arial"/>
            <w:sz w:val="20"/>
            <w:szCs w:val="20"/>
            <w:lang w:val="en-US"/>
          </w:rPr>
          <w:t>https://www.regic.cl/registracioncodelco/</w:t>
        </w:r>
      </w:hyperlink>
    </w:p>
    <w:p w:rsidR="009F23DC" w:rsidRPr="0088702F" w:rsidRDefault="009F23DC" w:rsidP="00115A1E">
      <w:pPr>
        <w:pStyle w:val="Prrafodelista"/>
        <w:widowControl w:val="0"/>
        <w:autoSpaceDE w:val="0"/>
        <w:autoSpaceDN w:val="0"/>
        <w:adjustRightInd w:val="0"/>
        <w:ind w:left="720"/>
        <w:jc w:val="both"/>
        <w:rPr>
          <w:rFonts w:ascii="Arial" w:hAnsi="Arial" w:cs="Arial"/>
          <w:sz w:val="20"/>
          <w:szCs w:val="20"/>
          <w:lang w:val="en-US"/>
        </w:rPr>
      </w:pPr>
    </w:p>
    <w:p w:rsidR="009F23DC" w:rsidRPr="0088702F" w:rsidRDefault="00115A1E" w:rsidP="00115A1E">
      <w:pPr>
        <w:pStyle w:val="Prrafodelista"/>
        <w:widowControl w:val="0"/>
        <w:autoSpaceDE w:val="0"/>
        <w:autoSpaceDN w:val="0"/>
        <w:adjustRightInd w:val="0"/>
        <w:ind w:left="720"/>
        <w:jc w:val="both"/>
        <w:rPr>
          <w:rFonts w:ascii="Arial" w:hAnsi="Arial" w:cs="Arial"/>
          <w:sz w:val="20"/>
          <w:szCs w:val="20"/>
          <w:lang w:val="en-US"/>
        </w:rPr>
      </w:pPr>
      <w:r w:rsidRPr="0088702F">
        <w:rPr>
          <w:rFonts w:ascii="Arial" w:hAnsi="Arial" w:cs="Arial"/>
          <w:sz w:val="20"/>
          <w:szCs w:val="20"/>
          <w:lang w:val="en-US"/>
        </w:rPr>
        <w:t>In case of queries or doubts on the registration and use of REGIC, the company must communicate from Monday to Friday between 09:00 am and 06:30 pm, directly through the website www.achilles.com/</w:t>
      </w:r>
      <w:proofErr w:type="gramStart"/>
      <w:r w:rsidRPr="0088702F">
        <w:rPr>
          <w:rFonts w:ascii="Arial" w:hAnsi="Arial" w:cs="Arial"/>
          <w:sz w:val="20"/>
          <w:szCs w:val="20"/>
          <w:lang w:val="en-US"/>
        </w:rPr>
        <w:t>chile ,</w:t>
      </w:r>
      <w:proofErr w:type="gramEnd"/>
      <w:r w:rsidRPr="0088702F">
        <w:rPr>
          <w:rFonts w:ascii="Arial" w:hAnsi="Arial" w:cs="Arial"/>
          <w:sz w:val="20"/>
          <w:szCs w:val="20"/>
          <w:lang w:val="en-US"/>
        </w:rPr>
        <w:t xml:space="preserve"> to email: chile@achilles.com or to (+562)2585 9600.  </w:t>
      </w:r>
    </w:p>
    <w:p w:rsidR="00115A1E" w:rsidRPr="0088702F" w:rsidRDefault="00115A1E" w:rsidP="00115A1E">
      <w:pPr>
        <w:pStyle w:val="Prrafodelista"/>
        <w:widowControl w:val="0"/>
        <w:autoSpaceDE w:val="0"/>
        <w:autoSpaceDN w:val="0"/>
        <w:adjustRightInd w:val="0"/>
        <w:ind w:left="720"/>
        <w:jc w:val="both"/>
        <w:rPr>
          <w:rFonts w:ascii="Arial" w:hAnsi="Arial" w:cs="Arial"/>
          <w:sz w:val="20"/>
          <w:szCs w:val="20"/>
          <w:lang w:val="en-US"/>
        </w:rPr>
      </w:pPr>
      <w:r w:rsidRPr="0088702F">
        <w:rPr>
          <w:rFonts w:ascii="Arial" w:hAnsi="Arial" w:cs="Arial"/>
          <w:sz w:val="20"/>
          <w:szCs w:val="20"/>
          <w:lang w:val="en-US"/>
        </w:rPr>
        <w:t xml:space="preserve"> </w:t>
      </w:r>
    </w:p>
    <w:p w:rsidR="00115A1E" w:rsidRPr="0088702F" w:rsidRDefault="00115A1E" w:rsidP="00115A1E">
      <w:pPr>
        <w:pStyle w:val="Prrafodelista"/>
        <w:widowControl w:val="0"/>
        <w:autoSpaceDE w:val="0"/>
        <w:autoSpaceDN w:val="0"/>
        <w:adjustRightInd w:val="0"/>
        <w:ind w:left="720"/>
        <w:jc w:val="both"/>
        <w:rPr>
          <w:rFonts w:ascii="Arial" w:hAnsi="Arial" w:cs="Arial"/>
          <w:sz w:val="20"/>
          <w:szCs w:val="20"/>
          <w:lang w:val="en-US"/>
        </w:rPr>
      </w:pPr>
      <w:r w:rsidRPr="0088702F">
        <w:rPr>
          <w:rFonts w:ascii="Arial" w:hAnsi="Arial" w:cs="Arial"/>
          <w:sz w:val="20"/>
          <w:szCs w:val="20"/>
          <w:lang w:val="en-US"/>
        </w:rPr>
        <w:t>Once the REGIC registration process has begun, the company must request in its confirmation of participation email in this pre-qualification, a provisional registration for 30 days for CODELCO's Purchasing Portal platform.</w:t>
      </w:r>
    </w:p>
    <w:p w:rsidR="00115A1E" w:rsidRPr="0088702F" w:rsidRDefault="00115A1E" w:rsidP="00115A1E">
      <w:pPr>
        <w:pStyle w:val="Prrafodelista"/>
        <w:widowControl w:val="0"/>
        <w:autoSpaceDE w:val="0"/>
        <w:autoSpaceDN w:val="0"/>
        <w:adjustRightInd w:val="0"/>
        <w:ind w:left="720"/>
        <w:jc w:val="both"/>
        <w:rPr>
          <w:rFonts w:ascii="Arial" w:hAnsi="Arial" w:cs="Arial"/>
          <w:sz w:val="20"/>
          <w:szCs w:val="20"/>
          <w:lang w:val="en-US"/>
        </w:rPr>
      </w:pPr>
    </w:p>
    <w:p w:rsidR="004B75D4" w:rsidRPr="0088702F" w:rsidRDefault="00115A1E" w:rsidP="001B35D4">
      <w:pPr>
        <w:pStyle w:val="Prrafodelista"/>
        <w:widowControl w:val="0"/>
        <w:numPr>
          <w:ilvl w:val="0"/>
          <w:numId w:val="18"/>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CODELCO Purchasing Portal</w:t>
      </w:r>
      <w:r w:rsidR="004B75D4" w:rsidRPr="0088702F">
        <w:rPr>
          <w:rFonts w:ascii="Arial" w:hAnsi="Arial" w:cs="Arial"/>
          <w:sz w:val="20"/>
          <w:szCs w:val="20"/>
          <w:lang w:val="en-US"/>
        </w:rPr>
        <w:t xml:space="preserve"> </w:t>
      </w:r>
    </w:p>
    <w:p w:rsidR="00C17B71" w:rsidRPr="0088702F" w:rsidRDefault="00C17B71" w:rsidP="004B75D4">
      <w:pPr>
        <w:pStyle w:val="Prrafodelista"/>
        <w:widowControl w:val="0"/>
        <w:autoSpaceDE w:val="0"/>
        <w:autoSpaceDN w:val="0"/>
        <w:adjustRightInd w:val="0"/>
        <w:ind w:left="720"/>
        <w:jc w:val="both"/>
        <w:rPr>
          <w:rFonts w:ascii="Arial" w:hAnsi="Arial" w:cs="Arial"/>
          <w:sz w:val="20"/>
          <w:szCs w:val="20"/>
          <w:lang w:val="en-US"/>
        </w:rPr>
      </w:pPr>
      <w:r w:rsidRPr="0088702F">
        <w:rPr>
          <w:rFonts w:ascii="Arial" w:hAnsi="Arial" w:cs="Arial"/>
          <w:sz w:val="20"/>
          <w:szCs w:val="20"/>
          <w:lang w:val="en-US"/>
        </w:rPr>
        <w:t xml:space="preserve">In case of queries or doubts about the access and use of the Purchasing Portal, the company must communicate from Monday to Friday between 09:00 am and 07:00 pm, directly to:  portalcompras@codelco.cl or to (+562)2818 5765. </w:t>
      </w:r>
    </w:p>
    <w:p w:rsidR="00AE4739" w:rsidRDefault="00AE4739" w:rsidP="00C80E7E">
      <w:pPr>
        <w:pStyle w:val="HTMLconformatoprevio"/>
        <w:rPr>
          <w:rFonts w:ascii="Arial" w:hAnsi="Arial" w:cs="Arial"/>
          <w:b/>
          <w:lang w:val="en-US"/>
        </w:rPr>
      </w:pPr>
    </w:p>
    <w:p w:rsidR="00D36DEE" w:rsidRDefault="00D36DEE" w:rsidP="00C80E7E">
      <w:pPr>
        <w:pStyle w:val="HTMLconformatoprevio"/>
        <w:rPr>
          <w:rFonts w:ascii="Arial" w:hAnsi="Arial" w:cs="Arial"/>
          <w:b/>
          <w:lang w:val="en-US"/>
        </w:rPr>
      </w:pPr>
    </w:p>
    <w:p w:rsidR="00D36DEE" w:rsidRDefault="00D36DEE" w:rsidP="00C80E7E">
      <w:pPr>
        <w:pStyle w:val="HTMLconformatoprevio"/>
        <w:rPr>
          <w:rFonts w:ascii="Arial" w:hAnsi="Arial" w:cs="Arial"/>
          <w:b/>
          <w:lang w:val="en-US"/>
        </w:rPr>
      </w:pPr>
    </w:p>
    <w:p w:rsidR="00D36DEE" w:rsidRDefault="00D36DEE" w:rsidP="00C80E7E">
      <w:pPr>
        <w:pStyle w:val="HTMLconformatoprevio"/>
        <w:rPr>
          <w:rFonts w:ascii="Arial" w:hAnsi="Arial" w:cs="Arial"/>
          <w:b/>
          <w:lang w:val="en-US"/>
        </w:rPr>
      </w:pPr>
    </w:p>
    <w:p w:rsidR="00D36DEE" w:rsidRPr="0088702F" w:rsidRDefault="00D36DEE" w:rsidP="00C80E7E">
      <w:pPr>
        <w:pStyle w:val="HTMLconformatoprevio"/>
        <w:rPr>
          <w:rFonts w:ascii="Arial" w:hAnsi="Arial" w:cs="Arial"/>
          <w:b/>
          <w:lang w:val="en-US"/>
        </w:rPr>
      </w:pPr>
    </w:p>
    <w:p w:rsidR="00597224" w:rsidRPr="0088702F" w:rsidRDefault="00597224" w:rsidP="001B35D4">
      <w:pPr>
        <w:pStyle w:val="Ttulo1"/>
        <w:keepNext w:val="0"/>
        <w:widowControl w:val="0"/>
        <w:numPr>
          <w:ilvl w:val="0"/>
          <w:numId w:val="9"/>
        </w:numPr>
        <w:suppressAutoHyphens w:val="0"/>
        <w:jc w:val="both"/>
        <w:rPr>
          <w:rFonts w:cs="Arial"/>
          <w:sz w:val="20"/>
          <w:u w:val="none"/>
          <w:lang w:val="en-US"/>
        </w:rPr>
      </w:pPr>
      <w:bookmarkStart w:id="11" w:name="_Toc493634113"/>
      <w:r w:rsidRPr="0088702F">
        <w:rPr>
          <w:rFonts w:cs="Arial"/>
          <w:sz w:val="20"/>
          <w:u w:val="none"/>
          <w:lang w:val="en-US"/>
        </w:rPr>
        <w:t>CONFIRMATION OF INTENTION OF PARTICIPATING</w:t>
      </w:r>
      <w:bookmarkEnd w:id="11"/>
    </w:p>
    <w:p w:rsidR="00597224" w:rsidRPr="0088702F" w:rsidRDefault="00597224" w:rsidP="00597224">
      <w:pPr>
        <w:widowControl w:val="0"/>
        <w:autoSpaceDE w:val="0"/>
        <w:autoSpaceDN w:val="0"/>
        <w:adjustRightInd w:val="0"/>
        <w:jc w:val="both"/>
        <w:rPr>
          <w:rFonts w:ascii="Arial" w:hAnsi="Arial" w:cs="Arial"/>
          <w:sz w:val="20"/>
          <w:szCs w:val="20"/>
          <w:lang w:val="en-US"/>
        </w:rPr>
      </w:pPr>
    </w:p>
    <w:p w:rsidR="00344699" w:rsidRPr="0088702F" w:rsidRDefault="00EA36B4" w:rsidP="006B2A5C">
      <w:pPr>
        <w:widowControl w:val="0"/>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 xml:space="preserve">To confirm your participation the company should send an email to:  </w:t>
      </w:r>
      <w:hyperlink r:id="rId13">
        <w:r w:rsidR="00D36DEE" w:rsidRPr="00D36DEE">
          <w:rPr>
            <w:rFonts w:ascii="Arial" w:eastAsia="Arial" w:hAnsi="Arial" w:cs="Arial"/>
            <w:color w:val="0000FF"/>
            <w:spacing w:val="-3"/>
            <w:sz w:val="19"/>
            <w:szCs w:val="19"/>
            <w:u w:val="single" w:color="0000FF"/>
            <w:lang w:val="en-US"/>
          </w:rPr>
          <w:t>p</w:t>
        </w:r>
        <w:r w:rsidR="00D36DEE" w:rsidRPr="00D36DEE">
          <w:rPr>
            <w:rFonts w:ascii="Arial" w:eastAsia="Arial" w:hAnsi="Arial" w:cs="Arial"/>
            <w:color w:val="0000FF"/>
            <w:spacing w:val="1"/>
            <w:sz w:val="19"/>
            <w:szCs w:val="19"/>
            <w:u w:val="single" w:color="0000FF"/>
            <w:lang w:val="en-US"/>
          </w:rPr>
          <w:t>r</w:t>
        </w:r>
        <w:r w:rsidR="00D36DEE" w:rsidRPr="00D36DEE">
          <w:rPr>
            <w:rFonts w:ascii="Arial" w:eastAsia="Arial" w:hAnsi="Arial" w:cs="Arial"/>
            <w:color w:val="0000FF"/>
            <w:spacing w:val="-3"/>
            <w:sz w:val="19"/>
            <w:szCs w:val="19"/>
            <w:u w:val="single" w:color="0000FF"/>
            <w:lang w:val="en-US"/>
          </w:rPr>
          <w:t>e</w:t>
        </w:r>
        <w:r w:rsidR="00D36DEE" w:rsidRPr="00D36DEE">
          <w:rPr>
            <w:rFonts w:ascii="Arial" w:eastAsia="Arial" w:hAnsi="Arial" w:cs="Arial"/>
            <w:color w:val="0000FF"/>
            <w:spacing w:val="1"/>
            <w:sz w:val="19"/>
            <w:szCs w:val="19"/>
            <w:u w:val="single" w:color="0000FF"/>
            <w:lang w:val="en-US"/>
          </w:rPr>
          <w:t>c</w:t>
        </w:r>
        <w:r w:rsidR="00D36DEE" w:rsidRPr="00D36DEE">
          <w:rPr>
            <w:rFonts w:ascii="Arial" w:eastAsia="Arial" w:hAnsi="Arial" w:cs="Arial"/>
            <w:color w:val="0000FF"/>
            <w:sz w:val="19"/>
            <w:szCs w:val="19"/>
            <w:u w:val="single" w:color="0000FF"/>
            <w:lang w:val="en-US"/>
          </w:rPr>
          <w:t>a</w:t>
        </w:r>
        <w:r w:rsidR="00D36DEE" w:rsidRPr="00D36DEE">
          <w:rPr>
            <w:rFonts w:ascii="Arial" w:eastAsia="Arial" w:hAnsi="Arial" w:cs="Arial"/>
            <w:color w:val="0000FF"/>
            <w:spacing w:val="1"/>
            <w:sz w:val="19"/>
            <w:szCs w:val="19"/>
            <w:u w:val="single" w:color="0000FF"/>
            <w:lang w:val="en-US"/>
          </w:rPr>
          <w:t>l</w:t>
        </w:r>
        <w:r w:rsidR="00D36DEE" w:rsidRPr="00D36DEE">
          <w:rPr>
            <w:rFonts w:ascii="Arial" w:eastAsia="Arial" w:hAnsi="Arial" w:cs="Arial"/>
            <w:color w:val="0000FF"/>
            <w:spacing w:val="-3"/>
            <w:sz w:val="19"/>
            <w:szCs w:val="19"/>
            <w:u w:val="single" w:color="0000FF"/>
            <w:lang w:val="en-US"/>
          </w:rPr>
          <w:t>i</w:t>
        </w:r>
        <w:r w:rsidR="00D36DEE" w:rsidRPr="00D36DEE">
          <w:rPr>
            <w:rFonts w:ascii="Arial" w:eastAsia="Arial" w:hAnsi="Arial" w:cs="Arial"/>
            <w:color w:val="0000FF"/>
            <w:spacing w:val="1"/>
            <w:sz w:val="19"/>
            <w:szCs w:val="19"/>
            <w:u w:val="single" w:color="0000FF"/>
            <w:lang w:val="en-US"/>
          </w:rPr>
          <w:t>f</w:t>
        </w:r>
        <w:r w:rsidR="00D36DEE" w:rsidRPr="00D36DEE">
          <w:rPr>
            <w:rFonts w:ascii="Arial" w:eastAsia="Arial" w:hAnsi="Arial" w:cs="Arial"/>
            <w:color w:val="0000FF"/>
            <w:sz w:val="19"/>
            <w:szCs w:val="19"/>
            <w:u w:val="single" w:color="0000FF"/>
            <w:lang w:val="en-US"/>
          </w:rPr>
          <w:t>i</w:t>
        </w:r>
        <w:r w:rsidR="00D36DEE" w:rsidRPr="00D36DEE">
          <w:rPr>
            <w:rFonts w:ascii="Arial" w:eastAsia="Arial" w:hAnsi="Arial" w:cs="Arial"/>
            <w:color w:val="0000FF"/>
            <w:spacing w:val="1"/>
            <w:sz w:val="19"/>
            <w:szCs w:val="19"/>
            <w:u w:val="single" w:color="0000FF"/>
            <w:lang w:val="en-US"/>
          </w:rPr>
          <w:t>c</w:t>
        </w:r>
        <w:r w:rsidR="00D36DEE" w:rsidRPr="00D36DEE">
          <w:rPr>
            <w:rFonts w:ascii="Arial" w:eastAsia="Arial" w:hAnsi="Arial" w:cs="Arial"/>
            <w:color w:val="0000FF"/>
            <w:sz w:val="19"/>
            <w:szCs w:val="19"/>
            <w:u w:val="single" w:color="0000FF"/>
            <w:lang w:val="en-US"/>
          </w:rPr>
          <w:t>a</w:t>
        </w:r>
        <w:r w:rsidR="00D36DEE" w:rsidRPr="00D36DEE">
          <w:rPr>
            <w:rFonts w:ascii="Arial" w:eastAsia="Arial" w:hAnsi="Arial" w:cs="Arial"/>
            <w:color w:val="0000FF"/>
            <w:spacing w:val="-1"/>
            <w:sz w:val="19"/>
            <w:szCs w:val="19"/>
            <w:u w:val="single" w:color="0000FF"/>
            <w:lang w:val="en-US"/>
          </w:rPr>
          <w:t>c</w:t>
        </w:r>
        <w:r w:rsidR="00D36DEE" w:rsidRPr="00D36DEE">
          <w:rPr>
            <w:rFonts w:ascii="Arial" w:eastAsia="Arial" w:hAnsi="Arial" w:cs="Arial"/>
            <w:color w:val="0000FF"/>
            <w:sz w:val="19"/>
            <w:szCs w:val="19"/>
            <w:u w:val="single" w:color="0000FF"/>
            <w:lang w:val="en-US"/>
          </w:rPr>
          <w:t>ion</w:t>
        </w:r>
        <w:r w:rsidR="00D36DEE" w:rsidRPr="00D36DEE">
          <w:rPr>
            <w:rFonts w:ascii="Arial" w:eastAsia="Arial" w:hAnsi="Arial" w:cs="Arial"/>
            <w:color w:val="0000FF"/>
            <w:spacing w:val="1"/>
            <w:sz w:val="19"/>
            <w:szCs w:val="19"/>
            <w:u w:val="single" w:color="0000FF"/>
            <w:lang w:val="en-US"/>
          </w:rPr>
          <w:t>.</w:t>
        </w:r>
        <w:r w:rsidR="00D36DEE" w:rsidRPr="00D36DEE">
          <w:rPr>
            <w:rFonts w:ascii="Arial" w:eastAsia="Arial" w:hAnsi="Arial" w:cs="Arial"/>
            <w:color w:val="0000FF"/>
            <w:spacing w:val="-3"/>
            <w:sz w:val="19"/>
            <w:szCs w:val="19"/>
            <w:u w:val="single" w:color="0000FF"/>
            <w:lang w:val="en-US"/>
          </w:rPr>
          <w:t>P</w:t>
        </w:r>
        <w:r w:rsidR="00D36DEE" w:rsidRPr="00D36DEE">
          <w:rPr>
            <w:rFonts w:ascii="Arial" w:eastAsia="Arial" w:hAnsi="Arial" w:cs="Arial"/>
            <w:color w:val="0000FF"/>
            <w:spacing w:val="1"/>
            <w:sz w:val="19"/>
            <w:szCs w:val="19"/>
            <w:u w:val="single" w:color="0000FF"/>
            <w:lang w:val="en-US"/>
          </w:rPr>
          <w:t>c</w:t>
        </w:r>
        <w:r w:rsidR="00D36DEE" w:rsidRPr="00D36DEE">
          <w:rPr>
            <w:rFonts w:ascii="Arial" w:eastAsia="Arial" w:hAnsi="Arial" w:cs="Arial"/>
            <w:color w:val="0000FF"/>
            <w:sz w:val="19"/>
            <w:szCs w:val="19"/>
            <w:u w:val="single" w:color="0000FF"/>
            <w:lang w:val="en-US"/>
          </w:rPr>
          <w:t>are</w:t>
        </w:r>
        <w:r w:rsidR="00D36DEE" w:rsidRPr="00D36DEE">
          <w:rPr>
            <w:rFonts w:ascii="Arial" w:eastAsia="Arial" w:hAnsi="Arial" w:cs="Arial"/>
            <w:color w:val="0000FF"/>
            <w:spacing w:val="1"/>
            <w:sz w:val="19"/>
            <w:szCs w:val="19"/>
            <w:u w:val="single" w:color="0000FF"/>
            <w:lang w:val="en-US"/>
          </w:rPr>
          <w:t>n</w:t>
        </w:r>
        <w:r w:rsidR="00D36DEE" w:rsidRPr="00D36DEE">
          <w:rPr>
            <w:rFonts w:ascii="Arial" w:eastAsia="Arial" w:hAnsi="Arial" w:cs="Arial"/>
            <w:color w:val="0000FF"/>
            <w:sz w:val="19"/>
            <w:szCs w:val="19"/>
            <w:u w:val="single" w:color="0000FF"/>
            <w:lang w:val="en-US"/>
          </w:rPr>
          <w:t>@</w:t>
        </w:r>
        <w:r w:rsidR="00D36DEE" w:rsidRPr="00D36DEE">
          <w:rPr>
            <w:rFonts w:ascii="Arial" w:eastAsia="Arial" w:hAnsi="Arial" w:cs="Arial"/>
            <w:color w:val="0000FF"/>
            <w:spacing w:val="1"/>
            <w:sz w:val="19"/>
            <w:szCs w:val="19"/>
            <w:u w:val="single" w:color="0000FF"/>
            <w:lang w:val="en-US"/>
          </w:rPr>
          <w:t>c</w:t>
        </w:r>
        <w:r w:rsidR="00D36DEE" w:rsidRPr="00D36DEE">
          <w:rPr>
            <w:rFonts w:ascii="Arial" w:eastAsia="Arial" w:hAnsi="Arial" w:cs="Arial"/>
            <w:color w:val="0000FF"/>
            <w:sz w:val="19"/>
            <w:szCs w:val="19"/>
            <w:u w:val="single" w:color="0000FF"/>
            <w:lang w:val="en-US"/>
          </w:rPr>
          <w:t>ode</w:t>
        </w:r>
        <w:r w:rsidR="00D36DEE" w:rsidRPr="00D36DEE">
          <w:rPr>
            <w:rFonts w:ascii="Arial" w:eastAsia="Arial" w:hAnsi="Arial" w:cs="Arial"/>
            <w:color w:val="0000FF"/>
            <w:spacing w:val="-3"/>
            <w:sz w:val="19"/>
            <w:szCs w:val="19"/>
            <w:u w:val="single" w:color="0000FF"/>
            <w:lang w:val="en-US"/>
          </w:rPr>
          <w:t>l</w:t>
        </w:r>
        <w:r w:rsidR="00D36DEE" w:rsidRPr="00D36DEE">
          <w:rPr>
            <w:rFonts w:ascii="Arial" w:eastAsia="Arial" w:hAnsi="Arial" w:cs="Arial"/>
            <w:color w:val="0000FF"/>
            <w:spacing w:val="1"/>
            <w:sz w:val="19"/>
            <w:szCs w:val="19"/>
            <w:u w:val="single" w:color="0000FF"/>
            <w:lang w:val="en-US"/>
          </w:rPr>
          <w:t>c</w:t>
        </w:r>
        <w:r w:rsidR="00D36DEE" w:rsidRPr="00D36DEE">
          <w:rPr>
            <w:rFonts w:ascii="Arial" w:eastAsia="Arial" w:hAnsi="Arial" w:cs="Arial"/>
            <w:color w:val="0000FF"/>
            <w:sz w:val="19"/>
            <w:szCs w:val="19"/>
            <w:u w:val="single" w:color="0000FF"/>
            <w:lang w:val="en-US"/>
          </w:rPr>
          <w:t>o</w:t>
        </w:r>
        <w:r w:rsidR="00D36DEE" w:rsidRPr="00D36DEE">
          <w:rPr>
            <w:rFonts w:ascii="Arial" w:eastAsia="Arial" w:hAnsi="Arial" w:cs="Arial"/>
            <w:color w:val="0000FF"/>
            <w:spacing w:val="1"/>
            <w:sz w:val="19"/>
            <w:szCs w:val="19"/>
            <w:u w:val="single" w:color="0000FF"/>
            <w:lang w:val="en-US"/>
          </w:rPr>
          <w:t>.c</w:t>
        </w:r>
        <w:r w:rsidR="00D36DEE" w:rsidRPr="00D36DEE">
          <w:rPr>
            <w:rFonts w:ascii="Arial" w:eastAsia="Arial" w:hAnsi="Arial" w:cs="Arial"/>
            <w:color w:val="0000FF"/>
            <w:sz w:val="19"/>
            <w:szCs w:val="19"/>
            <w:u w:val="single" w:color="0000FF"/>
            <w:lang w:val="en-US"/>
          </w:rPr>
          <w:t>l</w:t>
        </w:r>
      </w:hyperlink>
      <w:r w:rsidRPr="0088702F">
        <w:rPr>
          <w:rFonts w:ascii="Arial" w:hAnsi="Arial" w:cs="Arial"/>
          <w:sz w:val="20"/>
          <w:szCs w:val="20"/>
          <w:lang w:val="en-US"/>
        </w:rPr>
        <w:t>, attaching</w:t>
      </w:r>
      <w:r w:rsidR="00344699" w:rsidRPr="0088702F">
        <w:rPr>
          <w:rFonts w:ascii="Arial" w:hAnsi="Arial" w:cs="Arial"/>
          <w:sz w:val="20"/>
          <w:szCs w:val="20"/>
          <w:lang w:val="en-US"/>
        </w:rPr>
        <w:t>:</w:t>
      </w:r>
    </w:p>
    <w:p w:rsidR="006B2A5C" w:rsidRPr="0088702F" w:rsidRDefault="00344699" w:rsidP="001B35D4">
      <w:pPr>
        <w:pStyle w:val="Prrafodelista"/>
        <w:numPr>
          <w:ilvl w:val="0"/>
          <w:numId w:val="16"/>
        </w:numPr>
        <w:rPr>
          <w:rFonts w:ascii="Arial" w:hAnsi="Arial" w:cs="Arial"/>
          <w:bCs/>
          <w:sz w:val="20"/>
          <w:szCs w:val="20"/>
          <w:lang w:val="en-US"/>
        </w:rPr>
      </w:pPr>
      <w:r w:rsidRPr="0088702F">
        <w:rPr>
          <w:rFonts w:ascii="Arial" w:hAnsi="Arial" w:cs="Arial"/>
          <w:bCs/>
          <w:sz w:val="20"/>
          <w:szCs w:val="20"/>
          <w:lang w:val="en-US"/>
        </w:rPr>
        <w:t>Copy of this Summary of the Prequalification Process, signed by its Legal Representative, in sign of acceptance of the terms and conditions set forth in this document.</w:t>
      </w:r>
    </w:p>
    <w:p w:rsidR="006B2A5C" w:rsidRPr="0088702F" w:rsidRDefault="006B2A5C" w:rsidP="001B7EF7">
      <w:pPr>
        <w:jc w:val="both"/>
        <w:rPr>
          <w:rFonts w:ascii="Arial" w:hAnsi="Arial" w:cs="Arial"/>
          <w:sz w:val="20"/>
          <w:szCs w:val="20"/>
          <w:lang w:val="en-US"/>
        </w:rPr>
      </w:pPr>
    </w:p>
    <w:p w:rsidR="00344699" w:rsidRPr="0088702F" w:rsidRDefault="00344699" w:rsidP="001B35D4">
      <w:pPr>
        <w:pStyle w:val="Prrafodelista"/>
        <w:numPr>
          <w:ilvl w:val="0"/>
          <w:numId w:val="16"/>
        </w:numPr>
        <w:rPr>
          <w:rFonts w:ascii="Arial" w:hAnsi="Arial" w:cs="Arial"/>
          <w:bCs/>
          <w:sz w:val="20"/>
          <w:szCs w:val="20"/>
          <w:lang w:val="en-US"/>
        </w:rPr>
      </w:pPr>
      <w:r w:rsidRPr="0088702F">
        <w:rPr>
          <w:rFonts w:ascii="Arial" w:hAnsi="Arial" w:cs="Arial"/>
          <w:bCs/>
          <w:sz w:val="20"/>
          <w:szCs w:val="20"/>
          <w:lang w:val="en-US"/>
        </w:rPr>
        <w:t>The following complete information table:</w:t>
      </w:r>
    </w:p>
    <w:p w:rsidR="00344699" w:rsidRPr="0088702F" w:rsidRDefault="00344699" w:rsidP="00344699">
      <w:pPr>
        <w:widowControl w:val="0"/>
        <w:autoSpaceDE w:val="0"/>
        <w:autoSpaceDN w:val="0"/>
        <w:adjustRightInd w:val="0"/>
        <w:jc w:val="both"/>
        <w:rPr>
          <w:rFonts w:ascii="Arial" w:hAnsi="Arial" w:cs="Arial"/>
          <w:sz w:val="20"/>
          <w:szCs w:val="20"/>
          <w:lang w:val="en-US"/>
        </w:rPr>
      </w:pPr>
    </w:p>
    <w:tbl>
      <w:tblPr>
        <w:tblStyle w:val="Tablaconcuadrcula"/>
        <w:tblW w:w="6804" w:type="dxa"/>
        <w:jc w:val="center"/>
        <w:tblLook w:val="04A0" w:firstRow="1" w:lastRow="0" w:firstColumn="1" w:lastColumn="0" w:noHBand="0" w:noVBand="1"/>
      </w:tblPr>
      <w:tblGrid>
        <w:gridCol w:w="1985"/>
        <w:gridCol w:w="4819"/>
      </w:tblGrid>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b/>
                <w:bCs/>
                <w:sz w:val="20"/>
                <w:szCs w:val="20"/>
                <w:lang w:val="en-US"/>
              </w:rPr>
            </w:pPr>
            <w:r w:rsidRPr="0088702F">
              <w:rPr>
                <w:rFonts w:ascii="Arial" w:hAnsi="Arial" w:cs="Arial"/>
                <w:b/>
                <w:bCs/>
                <w:sz w:val="20"/>
                <w:szCs w:val="20"/>
                <w:lang w:val="en-US"/>
              </w:rPr>
              <w:t>Company ID</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b/>
                <w:bCs/>
                <w:sz w:val="20"/>
                <w:szCs w:val="20"/>
                <w:lang w:val="en-US"/>
              </w:rPr>
            </w:pPr>
            <w:r w:rsidRPr="0088702F">
              <w:rPr>
                <w:rFonts w:ascii="Arial" w:hAnsi="Arial" w:cs="Arial"/>
                <w:b/>
                <w:bCs/>
                <w:sz w:val="20"/>
                <w:szCs w:val="20"/>
                <w:lang w:val="en-US"/>
              </w:rPr>
              <w:t>Business Name</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b/>
                <w:bCs/>
                <w:sz w:val="20"/>
                <w:szCs w:val="20"/>
                <w:lang w:val="en-US"/>
              </w:rPr>
            </w:pPr>
            <w:r w:rsidRPr="0088702F">
              <w:rPr>
                <w:rFonts w:ascii="Arial" w:hAnsi="Arial" w:cs="Arial"/>
                <w:b/>
                <w:bCs/>
                <w:sz w:val="20"/>
                <w:szCs w:val="20"/>
                <w:lang w:val="en-US"/>
              </w:rPr>
              <w:t>Address</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b/>
                <w:bCs/>
                <w:sz w:val="20"/>
                <w:szCs w:val="20"/>
                <w:lang w:val="en-US"/>
              </w:rPr>
            </w:pPr>
            <w:r w:rsidRPr="0088702F">
              <w:rPr>
                <w:rFonts w:ascii="Arial" w:hAnsi="Arial" w:cs="Arial"/>
                <w:b/>
                <w:bCs/>
                <w:sz w:val="20"/>
                <w:szCs w:val="20"/>
                <w:lang w:val="en-US"/>
              </w:rPr>
              <w:t>Commune</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b/>
                <w:bCs/>
                <w:sz w:val="20"/>
                <w:szCs w:val="20"/>
                <w:lang w:val="en-US"/>
              </w:rPr>
            </w:pPr>
            <w:r w:rsidRPr="0088702F">
              <w:rPr>
                <w:rFonts w:ascii="Arial" w:hAnsi="Arial" w:cs="Arial"/>
                <w:b/>
                <w:bCs/>
                <w:sz w:val="20"/>
                <w:szCs w:val="20"/>
                <w:lang w:val="en-US"/>
              </w:rPr>
              <w:t>City</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b/>
                <w:bCs/>
                <w:sz w:val="20"/>
                <w:szCs w:val="20"/>
                <w:lang w:val="en-US"/>
              </w:rPr>
            </w:pPr>
            <w:r w:rsidRPr="0088702F">
              <w:rPr>
                <w:rFonts w:ascii="Arial" w:hAnsi="Arial" w:cs="Arial"/>
                <w:b/>
                <w:bCs/>
                <w:sz w:val="20"/>
                <w:szCs w:val="20"/>
                <w:lang w:val="en-US"/>
              </w:rPr>
              <w:t>Country</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b/>
                <w:bCs/>
                <w:sz w:val="20"/>
                <w:szCs w:val="20"/>
                <w:lang w:val="en-US"/>
              </w:rPr>
            </w:pPr>
            <w:r w:rsidRPr="0088702F">
              <w:rPr>
                <w:rFonts w:ascii="Arial" w:hAnsi="Arial" w:cs="Arial"/>
                <w:b/>
                <w:bCs/>
                <w:sz w:val="20"/>
                <w:szCs w:val="20"/>
                <w:lang w:val="en-US"/>
              </w:rPr>
              <w:t>Phone</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sz w:val="20"/>
                <w:szCs w:val="20"/>
                <w:lang w:val="en-US"/>
              </w:rPr>
            </w:pPr>
            <w:r w:rsidRPr="0088702F">
              <w:rPr>
                <w:rFonts w:ascii="Arial" w:hAnsi="Arial" w:cs="Arial"/>
                <w:b/>
                <w:bCs/>
                <w:sz w:val="20"/>
                <w:szCs w:val="20"/>
                <w:lang w:val="en-US"/>
              </w:rPr>
              <w:t>Contact Name</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sz w:val="20"/>
                <w:szCs w:val="20"/>
                <w:lang w:val="en-US"/>
              </w:rPr>
            </w:pPr>
            <w:r w:rsidRPr="0088702F">
              <w:rPr>
                <w:rFonts w:ascii="Arial" w:hAnsi="Arial" w:cs="Arial"/>
                <w:b/>
                <w:bCs/>
                <w:sz w:val="20"/>
                <w:szCs w:val="20"/>
                <w:lang w:val="en-US"/>
              </w:rPr>
              <w:t>Contact Position</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b/>
                <w:bCs/>
                <w:sz w:val="20"/>
                <w:szCs w:val="20"/>
                <w:lang w:val="en-US"/>
              </w:rPr>
            </w:pPr>
            <w:r w:rsidRPr="0088702F">
              <w:rPr>
                <w:rFonts w:ascii="Arial" w:hAnsi="Arial" w:cs="Arial"/>
                <w:b/>
                <w:bCs/>
                <w:sz w:val="20"/>
                <w:szCs w:val="20"/>
                <w:lang w:val="en-US"/>
              </w:rPr>
              <w:t>Contact Email</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r w:rsidR="00344699" w:rsidRPr="0088702F" w:rsidTr="0078411F">
        <w:trPr>
          <w:trHeight w:val="253"/>
          <w:jc w:val="center"/>
        </w:trPr>
        <w:tc>
          <w:tcPr>
            <w:tcW w:w="1985" w:type="dxa"/>
            <w:vAlign w:val="center"/>
          </w:tcPr>
          <w:p w:rsidR="00344699" w:rsidRPr="0088702F" w:rsidRDefault="00344699" w:rsidP="0078411F">
            <w:pPr>
              <w:widowControl w:val="0"/>
              <w:autoSpaceDE w:val="0"/>
              <w:autoSpaceDN w:val="0"/>
              <w:adjustRightInd w:val="0"/>
              <w:rPr>
                <w:rFonts w:ascii="Arial" w:hAnsi="Arial" w:cs="Arial"/>
                <w:b/>
                <w:bCs/>
                <w:sz w:val="20"/>
                <w:szCs w:val="20"/>
                <w:lang w:val="en-US"/>
              </w:rPr>
            </w:pPr>
            <w:r w:rsidRPr="0088702F">
              <w:rPr>
                <w:rFonts w:ascii="Arial" w:hAnsi="Arial" w:cs="Arial"/>
                <w:b/>
                <w:bCs/>
                <w:sz w:val="20"/>
                <w:szCs w:val="20"/>
                <w:lang w:val="en-US"/>
              </w:rPr>
              <w:t>Contact Phone</w:t>
            </w:r>
          </w:p>
        </w:tc>
        <w:tc>
          <w:tcPr>
            <w:tcW w:w="4819" w:type="dxa"/>
          </w:tcPr>
          <w:p w:rsidR="00344699" w:rsidRPr="0088702F" w:rsidRDefault="00344699" w:rsidP="0078411F">
            <w:pPr>
              <w:widowControl w:val="0"/>
              <w:autoSpaceDE w:val="0"/>
              <w:autoSpaceDN w:val="0"/>
              <w:adjustRightInd w:val="0"/>
              <w:ind w:left="567"/>
              <w:jc w:val="both"/>
              <w:rPr>
                <w:rFonts w:ascii="Arial" w:hAnsi="Arial" w:cs="Arial"/>
                <w:sz w:val="20"/>
                <w:szCs w:val="20"/>
                <w:lang w:val="en-US"/>
              </w:rPr>
            </w:pPr>
          </w:p>
        </w:tc>
      </w:tr>
    </w:tbl>
    <w:p w:rsidR="006A64D8" w:rsidRPr="0088702F" w:rsidRDefault="006A64D8" w:rsidP="001B7EF7">
      <w:pPr>
        <w:jc w:val="both"/>
        <w:rPr>
          <w:rFonts w:ascii="Arial" w:hAnsi="Arial" w:cs="Arial"/>
          <w:sz w:val="20"/>
          <w:szCs w:val="20"/>
          <w:lang w:val="en-US"/>
        </w:rPr>
      </w:pPr>
    </w:p>
    <w:p w:rsidR="006A64D8" w:rsidRPr="0088702F" w:rsidRDefault="006A64D8">
      <w:pPr>
        <w:rPr>
          <w:rFonts w:ascii="Arial" w:hAnsi="Arial" w:cs="Arial"/>
          <w:sz w:val="20"/>
          <w:szCs w:val="20"/>
          <w:lang w:val="en-US"/>
        </w:rPr>
      </w:pPr>
      <w:r w:rsidRPr="0088702F">
        <w:rPr>
          <w:rFonts w:ascii="Arial" w:hAnsi="Arial" w:cs="Arial"/>
          <w:sz w:val="20"/>
          <w:szCs w:val="20"/>
          <w:lang w:val="en-US"/>
        </w:rPr>
        <w:br w:type="page"/>
      </w:r>
    </w:p>
    <w:p w:rsidR="00344699" w:rsidRPr="0088702F" w:rsidRDefault="006A64D8" w:rsidP="006A64D8">
      <w:pPr>
        <w:jc w:val="center"/>
        <w:rPr>
          <w:rFonts w:ascii="Arial" w:hAnsi="Arial" w:cs="Arial"/>
          <w:b/>
          <w:sz w:val="20"/>
          <w:szCs w:val="20"/>
          <w:lang w:val="en-US"/>
        </w:rPr>
      </w:pPr>
      <w:r w:rsidRPr="0088702F">
        <w:rPr>
          <w:rFonts w:ascii="Arial" w:hAnsi="Arial" w:cs="Arial"/>
          <w:b/>
          <w:sz w:val="20"/>
          <w:szCs w:val="20"/>
          <w:lang w:val="en-US"/>
        </w:rPr>
        <w:lastRenderedPageBreak/>
        <w:t>INTENTION OF PARTICIPATING</w:t>
      </w:r>
    </w:p>
    <w:p w:rsidR="006A64D8" w:rsidRPr="0088702F" w:rsidRDefault="006A64D8" w:rsidP="001B7EF7">
      <w:pPr>
        <w:jc w:val="both"/>
        <w:rPr>
          <w:rFonts w:ascii="Arial" w:hAnsi="Arial" w:cs="Arial"/>
          <w:sz w:val="20"/>
          <w:szCs w:val="20"/>
          <w:lang w:val="en-US"/>
        </w:rPr>
      </w:pPr>
    </w:p>
    <w:p w:rsidR="00344699" w:rsidRPr="0088702F" w:rsidRDefault="00344699" w:rsidP="001B7EF7">
      <w:pPr>
        <w:jc w:val="both"/>
        <w:rPr>
          <w:rFonts w:ascii="Arial" w:hAnsi="Arial" w:cs="Arial"/>
          <w:sz w:val="20"/>
          <w:szCs w:val="20"/>
          <w:lang w:val="en-US"/>
        </w:rPr>
      </w:pPr>
    </w:p>
    <w:p w:rsidR="006A64D8" w:rsidRPr="0088702F" w:rsidRDefault="006A64D8" w:rsidP="001B7EF7">
      <w:pPr>
        <w:jc w:val="both"/>
        <w:rPr>
          <w:rFonts w:ascii="Arial" w:hAnsi="Arial" w:cs="Arial"/>
          <w:sz w:val="20"/>
          <w:szCs w:val="20"/>
          <w:lang w:val="en-US"/>
        </w:rPr>
      </w:pPr>
      <w:r w:rsidRPr="0088702F">
        <w:rPr>
          <w:rFonts w:ascii="Arial" w:hAnsi="Arial" w:cs="Arial"/>
          <w:sz w:val="20"/>
          <w:szCs w:val="20"/>
          <w:lang w:val="en-US"/>
        </w:rPr>
        <w:t xml:space="preserve">Santiago, </w:t>
      </w:r>
      <w:proofErr w:type="spellStart"/>
      <w:r w:rsidR="000C022D" w:rsidRPr="0088702F">
        <w:rPr>
          <w:rFonts w:ascii="Arial" w:hAnsi="Arial" w:cs="Arial"/>
          <w:sz w:val="20"/>
          <w:szCs w:val="20"/>
          <w:highlight w:val="yellow"/>
          <w:lang w:val="en-US"/>
        </w:rPr>
        <w:t>dd</w:t>
      </w:r>
      <w:proofErr w:type="spellEnd"/>
      <w:r w:rsidR="000C022D" w:rsidRPr="0088702F">
        <w:rPr>
          <w:rFonts w:ascii="Arial" w:hAnsi="Arial" w:cs="Arial"/>
          <w:sz w:val="20"/>
          <w:szCs w:val="20"/>
          <w:lang w:val="en-US"/>
        </w:rPr>
        <w:t xml:space="preserve"> </w:t>
      </w:r>
      <w:r w:rsidR="000C022D" w:rsidRPr="0088702F">
        <w:rPr>
          <w:rFonts w:ascii="Arial" w:hAnsi="Arial" w:cs="Arial"/>
          <w:sz w:val="20"/>
          <w:szCs w:val="20"/>
          <w:highlight w:val="yellow"/>
          <w:lang w:val="en-US"/>
        </w:rPr>
        <w:t>mmm</w:t>
      </w:r>
      <w:r w:rsidR="000C022D" w:rsidRPr="0088702F">
        <w:rPr>
          <w:rFonts w:ascii="Arial" w:hAnsi="Arial" w:cs="Arial"/>
          <w:sz w:val="20"/>
          <w:szCs w:val="20"/>
          <w:lang w:val="en-US"/>
        </w:rPr>
        <w:t>, 201</w:t>
      </w:r>
      <w:r w:rsidR="00D36DEE">
        <w:rPr>
          <w:rFonts w:ascii="Arial" w:hAnsi="Arial" w:cs="Arial"/>
          <w:sz w:val="20"/>
          <w:szCs w:val="20"/>
          <w:lang w:val="en-US"/>
        </w:rPr>
        <w:t>8</w:t>
      </w:r>
    </w:p>
    <w:p w:rsidR="00BF0DF0" w:rsidRPr="0088702F" w:rsidRDefault="00BF0DF0" w:rsidP="001B7EF7">
      <w:pPr>
        <w:jc w:val="both"/>
        <w:rPr>
          <w:rFonts w:ascii="Arial" w:hAnsi="Arial" w:cs="Arial"/>
          <w:sz w:val="20"/>
          <w:szCs w:val="20"/>
          <w:lang w:val="en-US"/>
        </w:rPr>
      </w:pPr>
    </w:p>
    <w:p w:rsidR="000C022D" w:rsidRPr="0088702F" w:rsidRDefault="00BF0DF0" w:rsidP="001B7EF7">
      <w:pPr>
        <w:jc w:val="both"/>
        <w:rPr>
          <w:rFonts w:ascii="Arial" w:hAnsi="Arial" w:cs="Arial"/>
          <w:sz w:val="20"/>
          <w:szCs w:val="20"/>
          <w:lang w:val="en-US"/>
        </w:rPr>
      </w:pPr>
      <w:r w:rsidRPr="0088702F">
        <w:rPr>
          <w:rFonts w:ascii="Arial" w:hAnsi="Arial" w:cs="Arial"/>
          <w:sz w:val="20"/>
          <w:szCs w:val="20"/>
          <w:lang w:val="en-US"/>
        </w:rPr>
        <w:t xml:space="preserve">Sirs Project </w:t>
      </w:r>
      <w:proofErr w:type="gramStart"/>
      <w:r w:rsidRPr="0088702F">
        <w:rPr>
          <w:rFonts w:ascii="Arial" w:hAnsi="Arial" w:cs="Arial"/>
          <w:sz w:val="20"/>
          <w:szCs w:val="20"/>
          <w:lang w:val="en-US"/>
        </w:rPr>
        <w:t>Vice</w:t>
      </w:r>
      <w:proofErr w:type="gramEnd"/>
      <w:r w:rsidRPr="0088702F">
        <w:rPr>
          <w:rFonts w:ascii="Arial" w:hAnsi="Arial" w:cs="Arial"/>
          <w:sz w:val="20"/>
          <w:szCs w:val="20"/>
          <w:lang w:val="en-US"/>
        </w:rPr>
        <w:t xml:space="preserve"> Presidency - CODELCO</w:t>
      </w:r>
    </w:p>
    <w:p w:rsidR="000C022D" w:rsidRPr="00D36DEE" w:rsidRDefault="000C022D" w:rsidP="001B7EF7">
      <w:pPr>
        <w:jc w:val="both"/>
        <w:rPr>
          <w:rFonts w:ascii="Arial" w:hAnsi="Arial" w:cs="Arial"/>
          <w:b/>
          <w:sz w:val="20"/>
          <w:szCs w:val="20"/>
          <w:lang w:val="en-US"/>
        </w:rPr>
      </w:pPr>
      <w:r w:rsidRPr="0088702F">
        <w:rPr>
          <w:rFonts w:ascii="Arial" w:hAnsi="Arial" w:cs="Arial"/>
          <w:sz w:val="20"/>
          <w:szCs w:val="20"/>
          <w:lang w:val="en-US"/>
        </w:rPr>
        <w:t xml:space="preserve">Ref.: Prequalification Process N° SRM </w:t>
      </w:r>
      <w:r w:rsidR="00D36DEE" w:rsidRPr="00D36DEE">
        <w:rPr>
          <w:rFonts w:ascii="Arial" w:hAnsi="Arial" w:cs="Arial"/>
          <w:b/>
          <w:sz w:val="20"/>
          <w:szCs w:val="20"/>
          <w:lang w:val="en-US"/>
        </w:rPr>
        <w:t>1700001740</w:t>
      </w:r>
    </w:p>
    <w:p w:rsidR="00BF0DF0" w:rsidRPr="0088702F" w:rsidRDefault="00BF0DF0" w:rsidP="001B7EF7">
      <w:pPr>
        <w:jc w:val="both"/>
        <w:rPr>
          <w:rFonts w:ascii="Arial" w:hAnsi="Arial" w:cs="Arial"/>
          <w:b/>
          <w:sz w:val="20"/>
          <w:szCs w:val="20"/>
          <w:lang w:val="en-US"/>
        </w:rPr>
      </w:pPr>
    </w:p>
    <w:p w:rsidR="00BF0DF0" w:rsidRPr="0088702F" w:rsidRDefault="00BF0DF0" w:rsidP="001B7EF7">
      <w:pPr>
        <w:jc w:val="both"/>
        <w:rPr>
          <w:rFonts w:ascii="Arial" w:hAnsi="Arial" w:cs="Arial"/>
          <w:sz w:val="20"/>
          <w:szCs w:val="20"/>
          <w:lang w:val="en-US"/>
        </w:rPr>
      </w:pPr>
      <w:r w:rsidRPr="0088702F">
        <w:rPr>
          <w:rFonts w:ascii="Arial" w:hAnsi="Arial" w:cs="Arial"/>
          <w:sz w:val="20"/>
          <w:szCs w:val="20"/>
          <w:lang w:val="en-US"/>
        </w:rPr>
        <w:t>Dear Sirs:</w:t>
      </w:r>
    </w:p>
    <w:p w:rsidR="00BF0DF0" w:rsidRPr="0088702F" w:rsidRDefault="00BF0DF0" w:rsidP="001B7EF7">
      <w:pPr>
        <w:jc w:val="both"/>
        <w:rPr>
          <w:rFonts w:ascii="Arial" w:hAnsi="Arial" w:cs="Arial"/>
          <w:sz w:val="20"/>
          <w:szCs w:val="20"/>
          <w:lang w:val="en-US"/>
        </w:rPr>
      </w:pPr>
    </w:p>
    <w:p w:rsidR="00BF0DF0" w:rsidRPr="0088702F" w:rsidRDefault="00BF0DF0" w:rsidP="00BF0DF0">
      <w:pPr>
        <w:rPr>
          <w:rFonts w:ascii="Arial" w:hAnsi="Arial" w:cs="Arial"/>
          <w:sz w:val="20"/>
          <w:szCs w:val="20"/>
          <w:lang w:val="en-US"/>
        </w:rPr>
      </w:pPr>
      <w:r w:rsidRPr="0088702F">
        <w:rPr>
          <w:rFonts w:ascii="Arial" w:hAnsi="Arial" w:cs="Arial"/>
          <w:sz w:val="20"/>
          <w:szCs w:val="20"/>
          <w:lang w:val="en-US"/>
        </w:rPr>
        <w:t>By this letter, I __________________________________________________________,</w:t>
      </w:r>
    </w:p>
    <w:p w:rsidR="00BF0DF0" w:rsidRPr="0088702F" w:rsidRDefault="00BF0DF0" w:rsidP="00BF0DF0">
      <w:pPr>
        <w:jc w:val="both"/>
        <w:rPr>
          <w:rFonts w:ascii="Arial" w:hAnsi="Arial" w:cs="Arial"/>
          <w:b/>
          <w:sz w:val="20"/>
          <w:szCs w:val="20"/>
          <w:lang w:val="en-US"/>
        </w:rPr>
      </w:pPr>
      <w:r w:rsidRPr="0088702F">
        <w:rPr>
          <w:rFonts w:ascii="Arial" w:hAnsi="Arial" w:cs="Arial"/>
          <w:sz w:val="20"/>
          <w:szCs w:val="20"/>
          <w:lang w:val="en-US"/>
        </w:rPr>
        <w:t>ID No.:___________________-__, as Legal Representative of the Company</w:t>
      </w:r>
      <w:proofErr w:type="gramStart"/>
      <w:r w:rsidRPr="0088702F">
        <w:rPr>
          <w:rFonts w:ascii="Arial" w:hAnsi="Arial" w:cs="Arial"/>
          <w:sz w:val="20"/>
          <w:szCs w:val="20"/>
          <w:lang w:val="en-US"/>
        </w:rPr>
        <w:t>,  Company</w:t>
      </w:r>
      <w:proofErr w:type="gramEnd"/>
      <w:r w:rsidRPr="0088702F">
        <w:rPr>
          <w:rFonts w:ascii="Arial" w:hAnsi="Arial" w:cs="Arial"/>
          <w:sz w:val="20"/>
          <w:szCs w:val="20"/>
          <w:lang w:val="en-US"/>
        </w:rPr>
        <w:t xml:space="preserve"> Name ____________________________________________ and ID No. ___________________-__, </w:t>
      </w:r>
      <w:r w:rsidRPr="0088702F">
        <w:rPr>
          <w:rFonts w:ascii="Arial" w:hAnsi="Arial" w:cs="Arial"/>
          <w:b/>
          <w:sz w:val="20"/>
          <w:szCs w:val="20"/>
          <w:lang w:val="en-US"/>
        </w:rPr>
        <w:t>confirm that the represented company will participate in the pre-qualification process of reference.</w:t>
      </w:r>
    </w:p>
    <w:p w:rsidR="00BF0DF0" w:rsidRPr="0088702F" w:rsidRDefault="00BF0DF0" w:rsidP="00BF0DF0">
      <w:pPr>
        <w:jc w:val="both"/>
        <w:rPr>
          <w:rFonts w:ascii="Arial" w:hAnsi="Arial" w:cs="Arial"/>
          <w:sz w:val="20"/>
          <w:szCs w:val="20"/>
          <w:lang w:val="en-US"/>
        </w:rPr>
      </w:pPr>
    </w:p>
    <w:p w:rsidR="00BF0DF0" w:rsidRPr="0088702F" w:rsidRDefault="00052C5B" w:rsidP="00BF0DF0">
      <w:pPr>
        <w:jc w:val="both"/>
        <w:rPr>
          <w:rFonts w:ascii="Arial" w:hAnsi="Arial" w:cs="Arial"/>
          <w:sz w:val="20"/>
          <w:szCs w:val="20"/>
          <w:lang w:val="en-US"/>
        </w:rPr>
      </w:pPr>
      <w:r w:rsidRPr="0088702F">
        <w:rPr>
          <w:rFonts w:ascii="Arial" w:hAnsi="Arial" w:cs="Arial"/>
          <w:sz w:val="20"/>
          <w:szCs w:val="20"/>
          <w:lang w:val="en-US"/>
        </w:rPr>
        <w:t>I further declare that I know and accept the following:</w:t>
      </w:r>
    </w:p>
    <w:p w:rsidR="00052C5B" w:rsidRPr="0088702F" w:rsidRDefault="00052C5B" w:rsidP="00BF0DF0">
      <w:pPr>
        <w:jc w:val="both"/>
        <w:rPr>
          <w:lang w:val="en-US"/>
        </w:rPr>
      </w:pPr>
    </w:p>
    <w:p w:rsidR="00052C5B" w:rsidRPr="0088702F" w:rsidRDefault="00052C5B" w:rsidP="001B35D4">
      <w:pPr>
        <w:pStyle w:val="Prrafodelista"/>
        <w:numPr>
          <w:ilvl w:val="0"/>
          <w:numId w:val="15"/>
        </w:numPr>
        <w:jc w:val="both"/>
        <w:rPr>
          <w:rFonts w:ascii="Arial" w:hAnsi="Arial" w:cs="Arial"/>
          <w:sz w:val="20"/>
          <w:szCs w:val="20"/>
          <w:lang w:val="en-US"/>
        </w:rPr>
      </w:pPr>
      <w:r w:rsidRPr="0088702F">
        <w:rPr>
          <w:rFonts w:ascii="Arial" w:hAnsi="Arial" w:cs="Arial"/>
          <w:sz w:val="20"/>
          <w:szCs w:val="20"/>
          <w:lang w:val="en-US"/>
        </w:rPr>
        <w:t>That this pre-qualification does not in any way guarantee the award of a purchase or service.</w:t>
      </w:r>
    </w:p>
    <w:p w:rsidR="00052C5B" w:rsidRPr="0088702F" w:rsidRDefault="00052C5B" w:rsidP="001B35D4">
      <w:pPr>
        <w:pStyle w:val="Prrafodelista"/>
        <w:numPr>
          <w:ilvl w:val="0"/>
          <w:numId w:val="15"/>
        </w:numPr>
        <w:jc w:val="both"/>
        <w:rPr>
          <w:rFonts w:ascii="Arial" w:hAnsi="Arial" w:cs="Arial"/>
          <w:sz w:val="20"/>
          <w:szCs w:val="20"/>
          <w:lang w:val="en-US"/>
        </w:rPr>
      </w:pPr>
      <w:r w:rsidRPr="0088702F">
        <w:rPr>
          <w:rFonts w:ascii="Arial" w:hAnsi="Arial" w:cs="Arial"/>
          <w:sz w:val="20"/>
          <w:szCs w:val="20"/>
          <w:lang w:val="en-US"/>
        </w:rPr>
        <w:t>That all the information provided for CODELCO to evaluate this pre-qualification is true, therefore, otherwise CODELCO will be able to take the measures that its internal regulations and the law authorize it.</w:t>
      </w:r>
    </w:p>
    <w:p w:rsidR="00B8699A" w:rsidRPr="0088702F" w:rsidRDefault="00B8699A" w:rsidP="00B8699A">
      <w:pPr>
        <w:pStyle w:val="Prrafodelista"/>
        <w:numPr>
          <w:ilvl w:val="0"/>
          <w:numId w:val="15"/>
        </w:numPr>
        <w:jc w:val="both"/>
        <w:rPr>
          <w:rFonts w:ascii="Arial" w:hAnsi="Arial" w:cs="Arial"/>
          <w:sz w:val="20"/>
          <w:szCs w:val="20"/>
          <w:lang w:val="en-US"/>
        </w:rPr>
      </w:pPr>
      <w:r w:rsidRPr="0088702F">
        <w:rPr>
          <w:rFonts w:ascii="Arial" w:hAnsi="Arial" w:cs="Arial"/>
          <w:sz w:val="20"/>
          <w:szCs w:val="20"/>
          <w:lang w:val="en-US"/>
        </w:rPr>
        <w:t xml:space="preserve">That the </w:t>
      </w:r>
      <w:proofErr w:type="gramStart"/>
      <w:r w:rsidRPr="0088702F">
        <w:rPr>
          <w:rFonts w:ascii="Arial" w:hAnsi="Arial" w:cs="Arial"/>
          <w:sz w:val="20"/>
          <w:szCs w:val="20"/>
          <w:lang w:val="en-US"/>
        </w:rPr>
        <w:t>mailing address</w:t>
      </w:r>
      <w:proofErr w:type="gramEnd"/>
      <w:r w:rsidRPr="0088702F">
        <w:rPr>
          <w:rFonts w:ascii="Arial" w:hAnsi="Arial" w:cs="Arial"/>
          <w:sz w:val="20"/>
          <w:szCs w:val="20"/>
          <w:lang w:val="en-US"/>
        </w:rPr>
        <w:t xml:space="preserve"> indicated on ANT01-A form is the one that our company has designated for this purpose.  We commit, therefore, to timely inform the </w:t>
      </w:r>
      <w:proofErr w:type="spellStart"/>
      <w:r w:rsidRPr="0088702F">
        <w:rPr>
          <w:rFonts w:ascii="Arial" w:hAnsi="Arial" w:cs="Arial"/>
          <w:sz w:val="20"/>
          <w:szCs w:val="20"/>
          <w:lang w:val="en-US"/>
        </w:rPr>
        <w:t>Corporación</w:t>
      </w:r>
      <w:proofErr w:type="spellEnd"/>
      <w:r w:rsidRPr="0088702F">
        <w:rPr>
          <w:rFonts w:ascii="Arial" w:hAnsi="Arial" w:cs="Arial"/>
          <w:sz w:val="20"/>
          <w:szCs w:val="20"/>
          <w:lang w:val="en-US"/>
        </w:rPr>
        <w:t xml:space="preserve"> </w:t>
      </w:r>
      <w:proofErr w:type="spellStart"/>
      <w:r w:rsidRPr="0088702F">
        <w:rPr>
          <w:rFonts w:ascii="Arial" w:hAnsi="Arial" w:cs="Arial"/>
          <w:sz w:val="20"/>
          <w:szCs w:val="20"/>
          <w:lang w:val="en-US"/>
        </w:rPr>
        <w:t>Nacional</w:t>
      </w:r>
      <w:proofErr w:type="spellEnd"/>
      <w:r w:rsidRPr="0088702F">
        <w:rPr>
          <w:rFonts w:ascii="Arial" w:hAnsi="Arial" w:cs="Arial"/>
          <w:sz w:val="20"/>
          <w:szCs w:val="20"/>
          <w:lang w:val="en-US"/>
        </w:rPr>
        <w:t xml:space="preserve"> </w:t>
      </w:r>
      <w:proofErr w:type="gramStart"/>
      <w:r w:rsidRPr="0088702F">
        <w:rPr>
          <w:rFonts w:ascii="Arial" w:hAnsi="Arial" w:cs="Arial"/>
          <w:sz w:val="20"/>
          <w:szCs w:val="20"/>
          <w:lang w:val="en-US"/>
        </w:rPr>
        <w:t>del</w:t>
      </w:r>
      <w:proofErr w:type="gramEnd"/>
      <w:r w:rsidRPr="0088702F">
        <w:rPr>
          <w:rFonts w:ascii="Arial" w:hAnsi="Arial" w:cs="Arial"/>
          <w:sz w:val="20"/>
          <w:szCs w:val="20"/>
          <w:lang w:val="en-US"/>
        </w:rPr>
        <w:t xml:space="preserve"> </w:t>
      </w:r>
      <w:proofErr w:type="spellStart"/>
      <w:r w:rsidRPr="0088702F">
        <w:rPr>
          <w:rFonts w:ascii="Arial" w:hAnsi="Arial" w:cs="Arial"/>
          <w:sz w:val="20"/>
          <w:szCs w:val="20"/>
          <w:lang w:val="en-US"/>
        </w:rPr>
        <w:t>Cobre</w:t>
      </w:r>
      <w:proofErr w:type="spellEnd"/>
      <w:r w:rsidRPr="0088702F">
        <w:rPr>
          <w:rFonts w:ascii="Arial" w:hAnsi="Arial" w:cs="Arial"/>
          <w:sz w:val="20"/>
          <w:szCs w:val="20"/>
          <w:lang w:val="en-US"/>
        </w:rPr>
        <w:t xml:space="preserve"> de Chile, any changes occurring, being our sole responsibility to update this information when necessary.</w:t>
      </w:r>
      <w:r w:rsidRPr="0088702F">
        <w:rPr>
          <w:rFonts w:ascii="Arial" w:hAnsi="Arial" w:cs="Arial"/>
          <w:sz w:val="20"/>
          <w:szCs w:val="20"/>
          <w:lang w:val="en-US"/>
        </w:rPr>
        <w:tab/>
      </w:r>
    </w:p>
    <w:p w:rsidR="00052C5B" w:rsidRPr="0088702F" w:rsidRDefault="00052C5B" w:rsidP="001B35D4">
      <w:pPr>
        <w:pStyle w:val="Prrafodelista"/>
        <w:widowControl w:val="0"/>
        <w:numPr>
          <w:ilvl w:val="0"/>
          <w:numId w:val="15"/>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That the only way to communicate with CODELCO is to:</w:t>
      </w:r>
    </w:p>
    <w:p w:rsidR="009F23DC" w:rsidRPr="0088702F" w:rsidRDefault="00052C5B" w:rsidP="009F23DC">
      <w:pPr>
        <w:pStyle w:val="Prrafodelista"/>
        <w:widowControl w:val="0"/>
        <w:numPr>
          <w:ilvl w:val="0"/>
          <w:numId w:val="31"/>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t>Inform our intention of participating is the mail:</w:t>
      </w:r>
    </w:p>
    <w:p w:rsidR="00BF3699" w:rsidRPr="0088702F" w:rsidRDefault="00BF3699" w:rsidP="009F23DC">
      <w:pPr>
        <w:pStyle w:val="Prrafodelista"/>
        <w:widowControl w:val="0"/>
        <w:numPr>
          <w:ilvl w:val="0"/>
          <w:numId w:val="31"/>
        </w:numPr>
        <w:autoSpaceDE w:val="0"/>
        <w:autoSpaceDN w:val="0"/>
        <w:adjustRightInd w:val="0"/>
        <w:jc w:val="both"/>
        <w:rPr>
          <w:rFonts w:ascii="Arial" w:hAnsi="Arial" w:cs="Arial"/>
          <w:sz w:val="20"/>
          <w:szCs w:val="20"/>
          <w:lang w:val="en-US"/>
        </w:rPr>
      </w:pPr>
      <w:r w:rsidRPr="0088702F">
        <w:rPr>
          <w:rFonts w:ascii="Arial" w:hAnsi="Arial" w:cs="Arial"/>
          <w:sz w:val="20"/>
          <w:szCs w:val="20"/>
          <w:lang w:val="en-US"/>
        </w:rPr>
        <w:fldChar w:fldCharType="begin"/>
      </w:r>
      <w:r w:rsidRPr="0088702F">
        <w:rPr>
          <w:rFonts w:ascii="Arial" w:hAnsi="Arial" w:cs="Arial"/>
          <w:sz w:val="20"/>
          <w:szCs w:val="20"/>
          <w:lang w:val="en-US"/>
        </w:rPr>
        <w:instrText xml:space="preserve"> HYPERLINK "mailto:precalificacion.ptras@codelco.cl </w:instrText>
      </w:r>
    </w:p>
    <w:p w:rsidR="00BF3699" w:rsidRPr="0088702F" w:rsidRDefault="00BF3699" w:rsidP="009F23DC">
      <w:pPr>
        <w:pStyle w:val="Prrafodelista"/>
        <w:widowControl w:val="0"/>
        <w:numPr>
          <w:ilvl w:val="0"/>
          <w:numId w:val="31"/>
        </w:numPr>
        <w:autoSpaceDE w:val="0"/>
        <w:autoSpaceDN w:val="0"/>
        <w:adjustRightInd w:val="0"/>
        <w:jc w:val="both"/>
        <w:rPr>
          <w:rStyle w:val="Hipervnculo"/>
          <w:rFonts w:ascii="Arial" w:hAnsi="Arial" w:cs="Arial"/>
          <w:sz w:val="20"/>
          <w:szCs w:val="20"/>
          <w:lang w:val="en-US"/>
        </w:rPr>
      </w:pPr>
      <w:r w:rsidRPr="0088702F">
        <w:rPr>
          <w:rFonts w:ascii="Arial" w:hAnsi="Arial" w:cs="Arial"/>
          <w:sz w:val="20"/>
          <w:szCs w:val="20"/>
          <w:lang w:val="en-US"/>
        </w:rPr>
        <w:instrText xml:space="preserve">" </w:instrText>
      </w:r>
      <w:r w:rsidRPr="0088702F">
        <w:rPr>
          <w:rFonts w:ascii="Arial" w:hAnsi="Arial" w:cs="Arial"/>
          <w:sz w:val="20"/>
          <w:szCs w:val="20"/>
          <w:lang w:val="en-US"/>
        </w:rPr>
        <w:fldChar w:fldCharType="separate"/>
      </w:r>
      <w:hyperlink r:id="rId14">
        <w:r w:rsidR="00D36DEE" w:rsidRPr="00850D1F">
          <w:rPr>
            <w:rFonts w:ascii="Arial" w:eastAsia="Arial" w:hAnsi="Arial" w:cs="Arial"/>
            <w:color w:val="0000FF"/>
            <w:spacing w:val="-3"/>
            <w:sz w:val="19"/>
            <w:szCs w:val="19"/>
            <w:u w:val="single" w:color="0000FF"/>
            <w:lang w:val="es-CL"/>
          </w:rPr>
          <w:t>p</w:t>
        </w:r>
        <w:r w:rsidR="00D36DEE" w:rsidRPr="00850D1F">
          <w:rPr>
            <w:rFonts w:ascii="Arial" w:eastAsia="Arial" w:hAnsi="Arial" w:cs="Arial"/>
            <w:color w:val="0000FF"/>
            <w:spacing w:val="1"/>
            <w:sz w:val="19"/>
            <w:szCs w:val="19"/>
            <w:u w:val="single" w:color="0000FF"/>
            <w:lang w:val="es-CL"/>
          </w:rPr>
          <w:t>r</w:t>
        </w:r>
        <w:r w:rsidR="00D36DEE" w:rsidRPr="00850D1F">
          <w:rPr>
            <w:rFonts w:ascii="Arial" w:eastAsia="Arial" w:hAnsi="Arial" w:cs="Arial"/>
            <w:color w:val="0000FF"/>
            <w:spacing w:val="-3"/>
            <w:sz w:val="19"/>
            <w:szCs w:val="19"/>
            <w:u w:val="single" w:color="0000FF"/>
            <w:lang w:val="es-CL"/>
          </w:rPr>
          <w:t>e</w:t>
        </w:r>
        <w:r w:rsidR="00D36DEE" w:rsidRPr="00850D1F">
          <w:rPr>
            <w:rFonts w:ascii="Arial" w:eastAsia="Arial" w:hAnsi="Arial" w:cs="Arial"/>
            <w:color w:val="0000FF"/>
            <w:spacing w:val="1"/>
            <w:sz w:val="19"/>
            <w:szCs w:val="19"/>
            <w:u w:val="single" w:color="0000FF"/>
            <w:lang w:val="es-CL"/>
          </w:rPr>
          <w:t>c</w:t>
        </w:r>
        <w:r w:rsidR="00D36DEE" w:rsidRPr="00850D1F">
          <w:rPr>
            <w:rFonts w:ascii="Arial" w:eastAsia="Arial" w:hAnsi="Arial" w:cs="Arial"/>
            <w:color w:val="0000FF"/>
            <w:sz w:val="19"/>
            <w:szCs w:val="19"/>
            <w:u w:val="single" w:color="0000FF"/>
            <w:lang w:val="es-CL"/>
          </w:rPr>
          <w:t>a</w:t>
        </w:r>
        <w:r w:rsidR="00D36DEE" w:rsidRPr="00850D1F">
          <w:rPr>
            <w:rFonts w:ascii="Arial" w:eastAsia="Arial" w:hAnsi="Arial" w:cs="Arial"/>
            <w:color w:val="0000FF"/>
            <w:spacing w:val="1"/>
            <w:sz w:val="19"/>
            <w:szCs w:val="19"/>
            <w:u w:val="single" w:color="0000FF"/>
            <w:lang w:val="es-CL"/>
          </w:rPr>
          <w:t>l</w:t>
        </w:r>
        <w:r w:rsidR="00D36DEE" w:rsidRPr="00850D1F">
          <w:rPr>
            <w:rFonts w:ascii="Arial" w:eastAsia="Arial" w:hAnsi="Arial" w:cs="Arial"/>
            <w:color w:val="0000FF"/>
            <w:spacing w:val="-3"/>
            <w:sz w:val="19"/>
            <w:szCs w:val="19"/>
            <w:u w:val="single" w:color="0000FF"/>
            <w:lang w:val="es-CL"/>
          </w:rPr>
          <w:t>i</w:t>
        </w:r>
        <w:r w:rsidR="00D36DEE" w:rsidRPr="00850D1F">
          <w:rPr>
            <w:rFonts w:ascii="Arial" w:eastAsia="Arial" w:hAnsi="Arial" w:cs="Arial"/>
            <w:color w:val="0000FF"/>
            <w:spacing w:val="1"/>
            <w:sz w:val="19"/>
            <w:szCs w:val="19"/>
            <w:u w:val="single" w:color="0000FF"/>
            <w:lang w:val="es-CL"/>
          </w:rPr>
          <w:t>f</w:t>
        </w:r>
        <w:r w:rsidR="00D36DEE" w:rsidRPr="00850D1F">
          <w:rPr>
            <w:rFonts w:ascii="Arial" w:eastAsia="Arial" w:hAnsi="Arial" w:cs="Arial"/>
            <w:color w:val="0000FF"/>
            <w:sz w:val="19"/>
            <w:szCs w:val="19"/>
            <w:u w:val="single" w:color="0000FF"/>
            <w:lang w:val="es-CL"/>
          </w:rPr>
          <w:t>i</w:t>
        </w:r>
        <w:r w:rsidR="00D36DEE" w:rsidRPr="00850D1F">
          <w:rPr>
            <w:rFonts w:ascii="Arial" w:eastAsia="Arial" w:hAnsi="Arial" w:cs="Arial"/>
            <w:color w:val="0000FF"/>
            <w:spacing w:val="1"/>
            <w:sz w:val="19"/>
            <w:szCs w:val="19"/>
            <w:u w:val="single" w:color="0000FF"/>
            <w:lang w:val="es-CL"/>
          </w:rPr>
          <w:t>c</w:t>
        </w:r>
        <w:r w:rsidR="00D36DEE" w:rsidRPr="00850D1F">
          <w:rPr>
            <w:rFonts w:ascii="Arial" w:eastAsia="Arial" w:hAnsi="Arial" w:cs="Arial"/>
            <w:color w:val="0000FF"/>
            <w:sz w:val="19"/>
            <w:szCs w:val="19"/>
            <w:u w:val="single" w:color="0000FF"/>
            <w:lang w:val="es-CL"/>
          </w:rPr>
          <w:t>a</w:t>
        </w:r>
        <w:r w:rsidR="00D36DEE" w:rsidRPr="00850D1F">
          <w:rPr>
            <w:rFonts w:ascii="Arial" w:eastAsia="Arial" w:hAnsi="Arial" w:cs="Arial"/>
            <w:color w:val="0000FF"/>
            <w:spacing w:val="-1"/>
            <w:sz w:val="19"/>
            <w:szCs w:val="19"/>
            <w:u w:val="single" w:color="0000FF"/>
            <w:lang w:val="es-CL"/>
          </w:rPr>
          <w:t>c</w:t>
        </w:r>
        <w:r w:rsidR="00D36DEE" w:rsidRPr="00850D1F">
          <w:rPr>
            <w:rFonts w:ascii="Arial" w:eastAsia="Arial" w:hAnsi="Arial" w:cs="Arial"/>
            <w:color w:val="0000FF"/>
            <w:sz w:val="19"/>
            <w:szCs w:val="19"/>
            <w:u w:val="single" w:color="0000FF"/>
            <w:lang w:val="es-CL"/>
          </w:rPr>
          <w:t>ion</w:t>
        </w:r>
        <w:r w:rsidR="00D36DEE" w:rsidRPr="00850D1F">
          <w:rPr>
            <w:rFonts w:ascii="Arial" w:eastAsia="Arial" w:hAnsi="Arial" w:cs="Arial"/>
            <w:color w:val="0000FF"/>
            <w:spacing w:val="1"/>
            <w:sz w:val="19"/>
            <w:szCs w:val="19"/>
            <w:u w:val="single" w:color="0000FF"/>
            <w:lang w:val="es-CL"/>
          </w:rPr>
          <w:t>.</w:t>
        </w:r>
        <w:r w:rsidR="00D36DEE" w:rsidRPr="00850D1F">
          <w:rPr>
            <w:rFonts w:ascii="Arial" w:eastAsia="Arial" w:hAnsi="Arial" w:cs="Arial"/>
            <w:color w:val="0000FF"/>
            <w:spacing w:val="-3"/>
            <w:sz w:val="19"/>
            <w:szCs w:val="19"/>
            <w:u w:val="single" w:color="0000FF"/>
            <w:lang w:val="es-CL"/>
          </w:rPr>
          <w:t>P</w:t>
        </w:r>
        <w:r w:rsidR="00D36DEE" w:rsidRPr="00850D1F">
          <w:rPr>
            <w:rFonts w:ascii="Arial" w:eastAsia="Arial" w:hAnsi="Arial" w:cs="Arial"/>
            <w:color w:val="0000FF"/>
            <w:spacing w:val="1"/>
            <w:sz w:val="19"/>
            <w:szCs w:val="19"/>
            <w:u w:val="single" w:color="0000FF"/>
            <w:lang w:val="es-CL"/>
          </w:rPr>
          <w:t>c</w:t>
        </w:r>
        <w:r w:rsidR="00D36DEE" w:rsidRPr="00850D1F">
          <w:rPr>
            <w:rFonts w:ascii="Arial" w:eastAsia="Arial" w:hAnsi="Arial" w:cs="Arial"/>
            <w:color w:val="0000FF"/>
            <w:sz w:val="19"/>
            <w:szCs w:val="19"/>
            <w:u w:val="single" w:color="0000FF"/>
            <w:lang w:val="es-CL"/>
          </w:rPr>
          <w:t>are</w:t>
        </w:r>
        <w:r w:rsidR="00D36DEE" w:rsidRPr="00850D1F">
          <w:rPr>
            <w:rFonts w:ascii="Arial" w:eastAsia="Arial" w:hAnsi="Arial" w:cs="Arial"/>
            <w:color w:val="0000FF"/>
            <w:spacing w:val="1"/>
            <w:sz w:val="19"/>
            <w:szCs w:val="19"/>
            <w:u w:val="single" w:color="0000FF"/>
            <w:lang w:val="es-CL"/>
          </w:rPr>
          <w:t>n</w:t>
        </w:r>
        <w:r w:rsidR="00D36DEE" w:rsidRPr="00850D1F">
          <w:rPr>
            <w:rFonts w:ascii="Arial" w:eastAsia="Arial" w:hAnsi="Arial" w:cs="Arial"/>
            <w:color w:val="0000FF"/>
            <w:sz w:val="19"/>
            <w:szCs w:val="19"/>
            <w:u w:val="single" w:color="0000FF"/>
            <w:lang w:val="es-CL"/>
          </w:rPr>
          <w:t>@</w:t>
        </w:r>
        <w:r w:rsidR="00D36DEE" w:rsidRPr="00850D1F">
          <w:rPr>
            <w:rFonts w:ascii="Arial" w:eastAsia="Arial" w:hAnsi="Arial" w:cs="Arial"/>
            <w:color w:val="0000FF"/>
            <w:spacing w:val="1"/>
            <w:sz w:val="19"/>
            <w:szCs w:val="19"/>
            <w:u w:val="single" w:color="0000FF"/>
            <w:lang w:val="es-CL"/>
          </w:rPr>
          <w:t>c</w:t>
        </w:r>
        <w:r w:rsidR="00D36DEE" w:rsidRPr="00850D1F">
          <w:rPr>
            <w:rFonts w:ascii="Arial" w:eastAsia="Arial" w:hAnsi="Arial" w:cs="Arial"/>
            <w:color w:val="0000FF"/>
            <w:sz w:val="19"/>
            <w:szCs w:val="19"/>
            <w:u w:val="single" w:color="0000FF"/>
            <w:lang w:val="es-CL"/>
          </w:rPr>
          <w:t>ode</w:t>
        </w:r>
        <w:r w:rsidR="00D36DEE" w:rsidRPr="00850D1F">
          <w:rPr>
            <w:rFonts w:ascii="Arial" w:eastAsia="Arial" w:hAnsi="Arial" w:cs="Arial"/>
            <w:color w:val="0000FF"/>
            <w:spacing w:val="-3"/>
            <w:sz w:val="19"/>
            <w:szCs w:val="19"/>
            <w:u w:val="single" w:color="0000FF"/>
            <w:lang w:val="es-CL"/>
          </w:rPr>
          <w:t>l</w:t>
        </w:r>
        <w:r w:rsidR="00D36DEE" w:rsidRPr="00850D1F">
          <w:rPr>
            <w:rFonts w:ascii="Arial" w:eastAsia="Arial" w:hAnsi="Arial" w:cs="Arial"/>
            <w:color w:val="0000FF"/>
            <w:spacing w:val="1"/>
            <w:sz w:val="19"/>
            <w:szCs w:val="19"/>
            <w:u w:val="single" w:color="0000FF"/>
            <w:lang w:val="es-CL"/>
          </w:rPr>
          <w:t>c</w:t>
        </w:r>
        <w:r w:rsidR="00D36DEE" w:rsidRPr="00850D1F">
          <w:rPr>
            <w:rFonts w:ascii="Arial" w:eastAsia="Arial" w:hAnsi="Arial" w:cs="Arial"/>
            <w:color w:val="0000FF"/>
            <w:sz w:val="19"/>
            <w:szCs w:val="19"/>
            <w:u w:val="single" w:color="0000FF"/>
            <w:lang w:val="es-CL"/>
          </w:rPr>
          <w:t>o</w:t>
        </w:r>
        <w:r w:rsidR="00D36DEE" w:rsidRPr="00850D1F">
          <w:rPr>
            <w:rFonts w:ascii="Arial" w:eastAsia="Arial" w:hAnsi="Arial" w:cs="Arial"/>
            <w:color w:val="0000FF"/>
            <w:spacing w:val="1"/>
            <w:sz w:val="19"/>
            <w:szCs w:val="19"/>
            <w:u w:val="single" w:color="0000FF"/>
            <w:lang w:val="es-CL"/>
          </w:rPr>
          <w:t>.c</w:t>
        </w:r>
        <w:r w:rsidR="00D36DEE" w:rsidRPr="00850D1F">
          <w:rPr>
            <w:rFonts w:ascii="Arial" w:eastAsia="Arial" w:hAnsi="Arial" w:cs="Arial"/>
            <w:color w:val="0000FF"/>
            <w:sz w:val="19"/>
            <w:szCs w:val="19"/>
            <w:u w:val="single" w:color="0000FF"/>
            <w:lang w:val="es-CL"/>
          </w:rPr>
          <w:t>l</w:t>
        </w:r>
      </w:hyperlink>
      <w:r w:rsidRPr="0088702F">
        <w:rPr>
          <w:rStyle w:val="Hipervnculo"/>
          <w:rFonts w:ascii="Arial" w:hAnsi="Arial" w:cs="Arial"/>
          <w:sz w:val="20"/>
          <w:szCs w:val="20"/>
          <w:lang w:val="en-US"/>
        </w:rPr>
        <w:t xml:space="preserve"> </w:t>
      </w:r>
    </w:p>
    <w:p w:rsidR="009F23DC" w:rsidRPr="0088702F" w:rsidRDefault="00BF3699" w:rsidP="009F23DC">
      <w:pPr>
        <w:pStyle w:val="Prrafodelista"/>
        <w:numPr>
          <w:ilvl w:val="0"/>
          <w:numId w:val="31"/>
        </w:numPr>
        <w:rPr>
          <w:rFonts w:ascii="Arial" w:hAnsi="Arial" w:cs="Arial"/>
          <w:sz w:val="20"/>
          <w:szCs w:val="20"/>
          <w:lang w:val="en-US"/>
        </w:rPr>
      </w:pPr>
      <w:r w:rsidRPr="0088702F">
        <w:rPr>
          <w:rFonts w:ascii="Arial" w:hAnsi="Arial" w:cs="Arial"/>
          <w:sz w:val="20"/>
          <w:szCs w:val="20"/>
          <w:lang w:val="en-US"/>
        </w:rPr>
        <w:fldChar w:fldCharType="end"/>
      </w:r>
      <w:r w:rsidR="00052C5B" w:rsidRPr="0088702F">
        <w:rPr>
          <w:rFonts w:ascii="Arial" w:hAnsi="Arial" w:cs="Arial"/>
          <w:sz w:val="20"/>
          <w:szCs w:val="20"/>
          <w:lang w:val="en-US"/>
        </w:rPr>
        <w:t>Submit all the information requested in this pre-qualification is Codelco Purchasing Portal, with the process identified by the number:</w:t>
      </w:r>
    </w:p>
    <w:p w:rsidR="00052C5B" w:rsidRPr="0088702F" w:rsidRDefault="00052C5B" w:rsidP="00D36DEE">
      <w:pPr>
        <w:pStyle w:val="Prrafodelista"/>
        <w:numPr>
          <w:ilvl w:val="0"/>
          <w:numId w:val="31"/>
        </w:numPr>
        <w:rPr>
          <w:rFonts w:ascii="Arial" w:hAnsi="Arial" w:cs="Arial"/>
          <w:sz w:val="20"/>
          <w:szCs w:val="20"/>
          <w:lang w:val="en-US"/>
        </w:rPr>
      </w:pPr>
      <w:r w:rsidRPr="0088702F">
        <w:rPr>
          <w:rFonts w:ascii="Arial" w:hAnsi="Arial" w:cs="Arial"/>
          <w:sz w:val="20"/>
          <w:szCs w:val="20"/>
          <w:lang w:val="en-US"/>
        </w:rPr>
        <w:t xml:space="preserve">SRM </w:t>
      </w:r>
      <w:r w:rsidR="00D36DEE" w:rsidRPr="00D36DEE">
        <w:rPr>
          <w:rFonts w:ascii="Arial" w:hAnsi="Arial" w:cs="Arial"/>
          <w:sz w:val="20"/>
          <w:szCs w:val="20"/>
          <w:lang w:val="en-US"/>
        </w:rPr>
        <w:t>1700001740</w:t>
      </w:r>
      <w:r w:rsidRPr="0088702F">
        <w:rPr>
          <w:rFonts w:ascii="Arial" w:hAnsi="Arial" w:cs="Arial"/>
          <w:sz w:val="20"/>
          <w:szCs w:val="20"/>
          <w:lang w:val="en-US"/>
        </w:rPr>
        <w:t>.</w:t>
      </w:r>
    </w:p>
    <w:p w:rsidR="00052C5B" w:rsidRPr="0088702F" w:rsidRDefault="00052C5B" w:rsidP="00052C5B">
      <w:pPr>
        <w:pStyle w:val="Prrafodelista"/>
        <w:ind w:left="720"/>
        <w:jc w:val="both"/>
        <w:rPr>
          <w:rFonts w:ascii="Arial" w:hAnsi="Arial" w:cs="Arial"/>
          <w:sz w:val="20"/>
          <w:szCs w:val="20"/>
          <w:lang w:val="en-US"/>
        </w:rPr>
      </w:pPr>
    </w:p>
    <w:p w:rsidR="00052C5B" w:rsidRPr="0088702F" w:rsidRDefault="00052C5B" w:rsidP="00052C5B">
      <w:pPr>
        <w:jc w:val="both"/>
        <w:rPr>
          <w:rFonts w:ascii="Arial" w:hAnsi="Arial" w:cs="Arial"/>
          <w:sz w:val="20"/>
          <w:szCs w:val="20"/>
          <w:lang w:val="en-US"/>
        </w:rPr>
      </w:pPr>
      <w:r w:rsidRPr="0088702F">
        <w:rPr>
          <w:rFonts w:ascii="Arial" w:hAnsi="Arial" w:cs="Arial"/>
          <w:sz w:val="20"/>
          <w:szCs w:val="20"/>
          <w:lang w:val="en-US"/>
        </w:rPr>
        <w:t>In addition, we hereby inform CODELCO that all expenses incurred by related with this pre-qualification process are at our sole expense.</w:t>
      </w:r>
    </w:p>
    <w:p w:rsidR="00052C5B" w:rsidRPr="0088702F" w:rsidRDefault="00052C5B" w:rsidP="00052C5B">
      <w:pPr>
        <w:jc w:val="both"/>
        <w:rPr>
          <w:rFonts w:ascii="Arial" w:hAnsi="Arial" w:cs="Arial"/>
          <w:sz w:val="20"/>
          <w:szCs w:val="20"/>
          <w:lang w:val="en-US"/>
        </w:rPr>
      </w:pPr>
    </w:p>
    <w:p w:rsidR="006A64D8" w:rsidRPr="0088702F" w:rsidRDefault="006A64D8" w:rsidP="001B7EF7">
      <w:pPr>
        <w:jc w:val="both"/>
        <w:rPr>
          <w:rFonts w:ascii="Arial" w:hAnsi="Arial" w:cs="Arial"/>
          <w:sz w:val="20"/>
          <w:szCs w:val="20"/>
          <w:lang w:val="en-US"/>
        </w:rPr>
      </w:pPr>
    </w:p>
    <w:p w:rsidR="00052C5B" w:rsidRPr="0088702F" w:rsidRDefault="00052C5B" w:rsidP="001B7EF7">
      <w:pPr>
        <w:jc w:val="both"/>
        <w:rPr>
          <w:rFonts w:ascii="Arial" w:hAnsi="Arial" w:cs="Arial"/>
          <w:sz w:val="20"/>
          <w:szCs w:val="20"/>
          <w:lang w:val="en-US"/>
        </w:rPr>
      </w:pPr>
    </w:p>
    <w:p w:rsidR="009F23DC" w:rsidRPr="0088702F" w:rsidRDefault="009F23DC" w:rsidP="001B7EF7">
      <w:pPr>
        <w:jc w:val="both"/>
        <w:rPr>
          <w:rFonts w:ascii="Arial" w:hAnsi="Arial" w:cs="Arial"/>
          <w:sz w:val="20"/>
          <w:szCs w:val="20"/>
          <w:lang w:val="en-US"/>
        </w:rPr>
      </w:pPr>
    </w:p>
    <w:p w:rsidR="009F23DC" w:rsidRPr="0088702F" w:rsidRDefault="009F23DC" w:rsidP="001B7EF7">
      <w:pPr>
        <w:jc w:val="both"/>
        <w:rPr>
          <w:rFonts w:ascii="Arial" w:hAnsi="Arial" w:cs="Arial"/>
          <w:sz w:val="20"/>
          <w:szCs w:val="20"/>
          <w:lang w:val="en-US"/>
        </w:rPr>
      </w:pPr>
    </w:p>
    <w:p w:rsidR="009F23DC" w:rsidRPr="0088702F" w:rsidRDefault="009F23DC" w:rsidP="001B7EF7">
      <w:pPr>
        <w:jc w:val="both"/>
        <w:rPr>
          <w:rFonts w:ascii="Arial" w:hAnsi="Arial" w:cs="Arial"/>
          <w:sz w:val="20"/>
          <w:szCs w:val="20"/>
          <w:lang w:val="en-US"/>
        </w:rPr>
      </w:pPr>
    </w:p>
    <w:p w:rsidR="00052C5B" w:rsidRPr="0088702F" w:rsidRDefault="00052C5B" w:rsidP="001B7EF7">
      <w:pPr>
        <w:jc w:val="both"/>
        <w:rPr>
          <w:rFonts w:ascii="Arial" w:hAnsi="Arial" w:cs="Arial"/>
          <w:sz w:val="20"/>
          <w:szCs w:val="20"/>
          <w:lang w:val="en-US"/>
        </w:rPr>
      </w:pPr>
    </w:p>
    <w:p w:rsidR="00052C5B" w:rsidRPr="0088702F" w:rsidRDefault="00052C5B" w:rsidP="001B7EF7">
      <w:pPr>
        <w:jc w:val="both"/>
        <w:rPr>
          <w:rFonts w:ascii="Arial" w:hAnsi="Arial" w:cs="Arial"/>
          <w:sz w:val="20"/>
          <w:szCs w:val="20"/>
          <w:lang w:val="en-US"/>
        </w:rPr>
      </w:pPr>
    </w:p>
    <w:p w:rsidR="00052C5B" w:rsidRPr="0088702F" w:rsidRDefault="00052C5B" w:rsidP="001B7EF7">
      <w:pPr>
        <w:jc w:val="both"/>
        <w:rPr>
          <w:rFonts w:ascii="Arial" w:hAnsi="Arial" w:cs="Arial"/>
          <w:sz w:val="20"/>
          <w:szCs w:val="20"/>
          <w:lang w:val="en-US"/>
        </w:rPr>
      </w:pPr>
    </w:p>
    <w:p w:rsidR="00052C5B" w:rsidRPr="0088702F" w:rsidRDefault="00052C5B" w:rsidP="001B7EF7">
      <w:pPr>
        <w:jc w:val="both"/>
        <w:rPr>
          <w:rFonts w:ascii="Arial" w:hAnsi="Arial" w:cs="Arial"/>
          <w:sz w:val="20"/>
          <w:szCs w:val="20"/>
          <w:lang w:val="en-US"/>
        </w:rPr>
      </w:pPr>
    </w:p>
    <w:tbl>
      <w:tblPr>
        <w:tblStyle w:val="Tablaconcuadrcula"/>
        <w:tblW w:w="0" w:type="auto"/>
        <w:jc w:val="center"/>
        <w:tblLook w:val="04A0" w:firstRow="1" w:lastRow="0" w:firstColumn="1" w:lastColumn="0" w:noHBand="0" w:noVBand="1"/>
      </w:tblPr>
      <w:tblGrid>
        <w:gridCol w:w="5637"/>
      </w:tblGrid>
      <w:tr w:rsidR="00052C5B" w:rsidRPr="002602F7" w:rsidTr="00052C5B">
        <w:trPr>
          <w:jc w:val="center"/>
        </w:trPr>
        <w:tc>
          <w:tcPr>
            <w:tcW w:w="5637" w:type="dxa"/>
            <w:tcBorders>
              <w:top w:val="single" w:sz="4" w:space="0" w:color="auto"/>
              <w:left w:val="nil"/>
              <w:bottom w:val="nil"/>
              <w:right w:val="nil"/>
            </w:tcBorders>
            <w:vAlign w:val="center"/>
          </w:tcPr>
          <w:p w:rsidR="009F23DC" w:rsidRPr="0088702F" w:rsidRDefault="009F23DC" w:rsidP="009F23DC">
            <w:pPr>
              <w:rPr>
                <w:rFonts w:cs="Arial"/>
                <w:lang w:val="en-US"/>
              </w:rPr>
            </w:pPr>
            <w:r w:rsidRPr="0088702F">
              <w:rPr>
                <w:rFonts w:cs="Arial"/>
                <w:lang w:val="en-US"/>
              </w:rPr>
              <w:t>Company name:</w:t>
            </w:r>
          </w:p>
          <w:p w:rsidR="009F23DC" w:rsidRPr="0088702F" w:rsidRDefault="009F23DC" w:rsidP="009F23DC">
            <w:pPr>
              <w:rPr>
                <w:rFonts w:cs="Arial"/>
                <w:lang w:val="en-US"/>
              </w:rPr>
            </w:pPr>
            <w:r w:rsidRPr="0088702F">
              <w:rPr>
                <w:rFonts w:cs="Arial"/>
                <w:lang w:val="en-US"/>
              </w:rPr>
              <w:t>Company ID</w:t>
            </w:r>
          </w:p>
          <w:p w:rsidR="009F23DC" w:rsidRPr="0088702F" w:rsidRDefault="009F23DC" w:rsidP="009F23DC">
            <w:pPr>
              <w:rPr>
                <w:rFonts w:cs="Arial"/>
                <w:lang w:val="en-US"/>
              </w:rPr>
            </w:pPr>
            <w:r w:rsidRPr="0088702F">
              <w:rPr>
                <w:rFonts w:cs="Arial"/>
                <w:lang w:val="en-US"/>
              </w:rPr>
              <w:t>Name of the Company Representative :</w:t>
            </w:r>
          </w:p>
          <w:p w:rsidR="00052C5B" w:rsidRPr="0088702F" w:rsidRDefault="00052C5B" w:rsidP="009F23DC">
            <w:pPr>
              <w:rPr>
                <w:rFonts w:ascii="Arial" w:hAnsi="Arial" w:cs="Arial"/>
                <w:sz w:val="20"/>
                <w:szCs w:val="20"/>
                <w:lang w:val="en-US"/>
              </w:rPr>
            </w:pPr>
          </w:p>
        </w:tc>
      </w:tr>
    </w:tbl>
    <w:p w:rsidR="00344699" w:rsidRPr="0088702F" w:rsidRDefault="00344699" w:rsidP="001B7EF7">
      <w:pPr>
        <w:jc w:val="both"/>
        <w:rPr>
          <w:rFonts w:ascii="Arial" w:hAnsi="Arial" w:cs="Arial"/>
          <w:sz w:val="20"/>
          <w:szCs w:val="20"/>
          <w:lang w:val="en-US"/>
        </w:rPr>
      </w:pPr>
    </w:p>
    <w:p w:rsidR="00344699" w:rsidRPr="0088702F" w:rsidRDefault="00344699" w:rsidP="001B7EF7">
      <w:pPr>
        <w:jc w:val="both"/>
        <w:rPr>
          <w:rFonts w:ascii="Arial" w:hAnsi="Arial" w:cs="Arial"/>
          <w:sz w:val="20"/>
          <w:szCs w:val="20"/>
          <w:lang w:val="en-US"/>
        </w:rPr>
      </w:pPr>
    </w:p>
    <w:sectPr w:rsidR="00344699" w:rsidRPr="0088702F" w:rsidSect="00C11389">
      <w:footerReference w:type="default" r:id="rId15"/>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122" w:rsidRDefault="00580122" w:rsidP="002A7507">
      <w:r>
        <w:separator/>
      </w:r>
    </w:p>
  </w:endnote>
  <w:endnote w:type="continuationSeparator" w:id="0">
    <w:p w:rsidR="00580122" w:rsidRDefault="00580122"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egrita">
    <w:panose1 w:val="020B07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760641"/>
      <w:docPartObj>
        <w:docPartGallery w:val="Page Numbers (Bottom of Page)"/>
        <w:docPartUnique/>
      </w:docPartObj>
    </w:sdtPr>
    <w:sdtEndPr>
      <w:rPr>
        <w:rFonts w:asciiTheme="minorHAnsi" w:hAnsiTheme="minorHAnsi"/>
        <w:sz w:val="20"/>
      </w:rPr>
    </w:sdtEndPr>
    <w:sdtContent>
      <w:p w:rsidR="007E69DA" w:rsidRPr="002A7507" w:rsidRDefault="007E69DA">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2602F7">
          <w:rPr>
            <w:rFonts w:asciiTheme="minorHAnsi" w:hAnsiTheme="minorHAnsi"/>
            <w:noProof/>
            <w:sz w:val="20"/>
          </w:rPr>
          <w:t>7</w:t>
        </w:r>
        <w:r w:rsidRPr="002A7507">
          <w:rPr>
            <w:rFonts w:asciiTheme="minorHAnsi" w:hAnsiTheme="minorHAnsi"/>
            <w:sz w:val="20"/>
          </w:rPr>
          <w:fldChar w:fldCharType="end"/>
        </w:r>
      </w:p>
    </w:sdtContent>
  </w:sdt>
  <w:p w:rsidR="007E69DA" w:rsidRDefault="007E69D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122" w:rsidRDefault="00580122" w:rsidP="002A7507">
      <w:r>
        <w:separator/>
      </w:r>
    </w:p>
  </w:footnote>
  <w:footnote w:type="continuationSeparator" w:id="0">
    <w:p w:rsidR="00580122" w:rsidRDefault="00580122"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3986"/>
    <w:multiLevelType w:val="hybridMultilevel"/>
    <w:tmpl w:val="07BABC3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2">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A5F7632"/>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0">
    <w:nsid w:val="22D74912"/>
    <w:multiLevelType w:val="hybridMultilevel"/>
    <w:tmpl w:val="FD82E9F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1">
    <w:nsid w:val="246C0C9F"/>
    <w:multiLevelType w:val="multilevel"/>
    <w:tmpl w:val="C262A0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7D831D4"/>
    <w:multiLevelType w:val="hybridMultilevel"/>
    <w:tmpl w:val="995E48C2"/>
    <w:lvl w:ilvl="0" w:tplc="340A0001">
      <w:start w:val="1"/>
      <w:numFmt w:val="bullet"/>
      <w:lvlText w:val=""/>
      <w:lvlJc w:val="left"/>
      <w:pPr>
        <w:ind w:left="1069" w:hanging="360"/>
      </w:pPr>
      <w:rPr>
        <w:rFonts w:ascii="Symbol" w:hAnsi="Symbol"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3">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3145703E"/>
    <w:multiLevelType w:val="hybridMultilevel"/>
    <w:tmpl w:val="5874B300"/>
    <w:lvl w:ilvl="0" w:tplc="3E6048FC">
      <w:start w:val="2"/>
      <w:numFmt w:val="bullet"/>
      <w:lvlText w:val="•"/>
      <w:lvlJc w:val="left"/>
      <w:pPr>
        <w:ind w:left="1080" w:hanging="360"/>
      </w:pPr>
      <w:rPr>
        <w:rFonts w:ascii="Arial" w:eastAsia="Arial" w:hAnsi="Arial" w:cs="Aria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6">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39A520D4"/>
    <w:multiLevelType w:val="hybridMultilevel"/>
    <w:tmpl w:val="18885AB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9">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nsid w:val="3FC35C23"/>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E7284B"/>
    <w:multiLevelType w:val="hybridMultilevel"/>
    <w:tmpl w:val="0F9AF8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nsid w:val="44E67519"/>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64511AE"/>
    <w:multiLevelType w:val="hybridMultilevel"/>
    <w:tmpl w:val="F1D03980"/>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nsid w:val="492013A2"/>
    <w:multiLevelType w:val="multilevel"/>
    <w:tmpl w:val="24A8C4F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7">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53715073"/>
    <w:multiLevelType w:val="hybridMultilevel"/>
    <w:tmpl w:val="E08ACFD0"/>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31">
    <w:nsid w:val="5CED39EC"/>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nsid w:val="5D1D730B"/>
    <w:multiLevelType w:val="hybridMultilevel"/>
    <w:tmpl w:val="8DE61164"/>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33">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nsid w:val="77EB4D01"/>
    <w:multiLevelType w:val="multilevel"/>
    <w:tmpl w:val="9C4800F8"/>
    <w:lvl w:ilvl="0">
      <w:start w:val="4"/>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6">
    <w:nsid w:val="7E793655"/>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29"/>
  </w:num>
  <w:num w:numId="3">
    <w:abstractNumId w:val="26"/>
  </w:num>
  <w:num w:numId="4">
    <w:abstractNumId w:val="9"/>
  </w:num>
  <w:num w:numId="5">
    <w:abstractNumId w:val="19"/>
  </w:num>
  <w:num w:numId="6">
    <w:abstractNumId w:val="2"/>
  </w:num>
  <w:num w:numId="7">
    <w:abstractNumId w:val="17"/>
  </w:num>
  <w:num w:numId="8">
    <w:abstractNumId w:val="33"/>
  </w:num>
  <w:num w:numId="9">
    <w:abstractNumId w:val="20"/>
  </w:num>
  <w:num w:numId="10">
    <w:abstractNumId w:val="5"/>
  </w:num>
  <w:num w:numId="11">
    <w:abstractNumId w:val="34"/>
  </w:num>
  <w:num w:numId="12">
    <w:abstractNumId w:val="6"/>
  </w:num>
  <w:num w:numId="13">
    <w:abstractNumId w:val="16"/>
  </w:num>
  <w:num w:numId="14">
    <w:abstractNumId w:val="8"/>
  </w:num>
  <w:num w:numId="15">
    <w:abstractNumId w:val="14"/>
  </w:num>
  <w:num w:numId="16">
    <w:abstractNumId w:val="27"/>
  </w:num>
  <w:num w:numId="17">
    <w:abstractNumId w:val="3"/>
  </w:num>
  <w:num w:numId="18">
    <w:abstractNumId w:val="4"/>
  </w:num>
  <w:num w:numId="19">
    <w:abstractNumId w:val="30"/>
  </w:num>
  <w:num w:numId="20">
    <w:abstractNumId w:val="36"/>
  </w:num>
  <w:num w:numId="21">
    <w:abstractNumId w:val="23"/>
  </w:num>
  <w:num w:numId="22">
    <w:abstractNumId w:val="35"/>
  </w:num>
  <w:num w:numId="23">
    <w:abstractNumId w:val="7"/>
  </w:num>
  <w:num w:numId="24">
    <w:abstractNumId w:val="25"/>
  </w:num>
  <w:num w:numId="25">
    <w:abstractNumId w:val="21"/>
  </w:num>
  <w:num w:numId="26">
    <w:abstractNumId w:val="10"/>
  </w:num>
  <w:num w:numId="27">
    <w:abstractNumId w:val="18"/>
  </w:num>
  <w:num w:numId="28">
    <w:abstractNumId w:val="31"/>
  </w:num>
  <w:num w:numId="29">
    <w:abstractNumId w:val="12"/>
  </w:num>
  <w:num w:numId="30">
    <w:abstractNumId w:val="32"/>
  </w:num>
  <w:num w:numId="31">
    <w:abstractNumId w:val="1"/>
  </w:num>
  <w:num w:numId="32">
    <w:abstractNumId w:val="15"/>
  </w:num>
  <w:num w:numId="33">
    <w:abstractNumId w:val="11"/>
  </w:num>
  <w:num w:numId="34">
    <w:abstractNumId w:val="28"/>
  </w:num>
  <w:num w:numId="35">
    <w:abstractNumId w:val="24"/>
  </w:num>
  <w:num w:numId="36">
    <w:abstractNumId w:val="22"/>
  </w:num>
  <w:num w:numId="3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3B2"/>
    <w:rsid w:val="00012580"/>
    <w:rsid w:val="00012B5E"/>
    <w:rsid w:val="00013873"/>
    <w:rsid w:val="0002044C"/>
    <w:rsid w:val="000258F6"/>
    <w:rsid w:val="00031A12"/>
    <w:rsid w:val="00036262"/>
    <w:rsid w:val="000403A2"/>
    <w:rsid w:val="00042521"/>
    <w:rsid w:val="00052C5B"/>
    <w:rsid w:val="0005341A"/>
    <w:rsid w:val="00064E0F"/>
    <w:rsid w:val="000673B2"/>
    <w:rsid w:val="00067E86"/>
    <w:rsid w:val="0007510B"/>
    <w:rsid w:val="0008087A"/>
    <w:rsid w:val="00083C47"/>
    <w:rsid w:val="00087B14"/>
    <w:rsid w:val="00087C91"/>
    <w:rsid w:val="000A0E10"/>
    <w:rsid w:val="000A3332"/>
    <w:rsid w:val="000A3E04"/>
    <w:rsid w:val="000A513F"/>
    <w:rsid w:val="000B0788"/>
    <w:rsid w:val="000B2CC3"/>
    <w:rsid w:val="000B561A"/>
    <w:rsid w:val="000B781B"/>
    <w:rsid w:val="000C022D"/>
    <w:rsid w:val="000C2D2E"/>
    <w:rsid w:val="000C5ABD"/>
    <w:rsid w:val="000C6FB8"/>
    <w:rsid w:val="000C7068"/>
    <w:rsid w:val="000C713B"/>
    <w:rsid w:val="000C7676"/>
    <w:rsid w:val="000D0998"/>
    <w:rsid w:val="000D3806"/>
    <w:rsid w:val="000D5C51"/>
    <w:rsid w:val="000E4053"/>
    <w:rsid w:val="000E732A"/>
    <w:rsid w:val="000E759F"/>
    <w:rsid w:val="000E7B1C"/>
    <w:rsid w:val="000F0C20"/>
    <w:rsid w:val="000F1CCA"/>
    <w:rsid w:val="000F69EF"/>
    <w:rsid w:val="0010225F"/>
    <w:rsid w:val="00107146"/>
    <w:rsid w:val="00111E9C"/>
    <w:rsid w:val="001122A2"/>
    <w:rsid w:val="0011388E"/>
    <w:rsid w:val="00114997"/>
    <w:rsid w:val="00115A1E"/>
    <w:rsid w:val="00120F05"/>
    <w:rsid w:val="00123B75"/>
    <w:rsid w:val="00124038"/>
    <w:rsid w:val="00124522"/>
    <w:rsid w:val="00124FD8"/>
    <w:rsid w:val="00130B00"/>
    <w:rsid w:val="00134B90"/>
    <w:rsid w:val="0013577A"/>
    <w:rsid w:val="0013741D"/>
    <w:rsid w:val="001414A1"/>
    <w:rsid w:val="00144040"/>
    <w:rsid w:val="00150121"/>
    <w:rsid w:val="0015453C"/>
    <w:rsid w:val="00155D3F"/>
    <w:rsid w:val="00164908"/>
    <w:rsid w:val="00165567"/>
    <w:rsid w:val="00171EFE"/>
    <w:rsid w:val="00174F26"/>
    <w:rsid w:val="00175735"/>
    <w:rsid w:val="00175DB9"/>
    <w:rsid w:val="00181986"/>
    <w:rsid w:val="00181F62"/>
    <w:rsid w:val="00183EED"/>
    <w:rsid w:val="00190147"/>
    <w:rsid w:val="001929C2"/>
    <w:rsid w:val="00197EA5"/>
    <w:rsid w:val="00197EE4"/>
    <w:rsid w:val="001A13EF"/>
    <w:rsid w:val="001A59C0"/>
    <w:rsid w:val="001B2F4D"/>
    <w:rsid w:val="001B35D4"/>
    <w:rsid w:val="001B567D"/>
    <w:rsid w:val="001B7EF7"/>
    <w:rsid w:val="001C0241"/>
    <w:rsid w:val="001C4D2B"/>
    <w:rsid w:val="001C510F"/>
    <w:rsid w:val="001C6C7D"/>
    <w:rsid w:val="001D0595"/>
    <w:rsid w:val="001D3535"/>
    <w:rsid w:val="001D38D4"/>
    <w:rsid w:val="001E045C"/>
    <w:rsid w:val="001E5AFB"/>
    <w:rsid w:val="001E6298"/>
    <w:rsid w:val="001F163F"/>
    <w:rsid w:val="001F4FDF"/>
    <w:rsid w:val="001F7214"/>
    <w:rsid w:val="00200D0F"/>
    <w:rsid w:val="00202540"/>
    <w:rsid w:val="00203276"/>
    <w:rsid w:val="0020504B"/>
    <w:rsid w:val="0021160B"/>
    <w:rsid w:val="002154A5"/>
    <w:rsid w:val="002175B1"/>
    <w:rsid w:val="0022018A"/>
    <w:rsid w:val="00221C1E"/>
    <w:rsid w:val="002222E2"/>
    <w:rsid w:val="00222FE8"/>
    <w:rsid w:val="00224F3D"/>
    <w:rsid w:val="00226F83"/>
    <w:rsid w:val="00231330"/>
    <w:rsid w:val="00234241"/>
    <w:rsid w:val="0024336A"/>
    <w:rsid w:val="0024373D"/>
    <w:rsid w:val="00253909"/>
    <w:rsid w:val="00254AD6"/>
    <w:rsid w:val="00255494"/>
    <w:rsid w:val="002602F7"/>
    <w:rsid w:val="00262FB7"/>
    <w:rsid w:val="002649E9"/>
    <w:rsid w:val="0026539D"/>
    <w:rsid w:val="00266B4F"/>
    <w:rsid w:val="002832C2"/>
    <w:rsid w:val="0028464A"/>
    <w:rsid w:val="00287281"/>
    <w:rsid w:val="0029372C"/>
    <w:rsid w:val="0029411B"/>
    <w:rsid w:val="002A2D35"/>
    <w:rsid w:val="002A4472"/>
    <w:rsid w:val="002A565B"/>
    <w:rsid w:val="002A5711"/>
    <w:rsid w:val="002A7507"/>
    <w:rsid w:val="002B4BAF"/>
    <w:rsid w:val="002B4BB5"/>
    <w:rsid w:val="002B781C"/>
    <w:rsid w:val="002B7B60"/>
    <w:rsid w:val="002C2061"/>
    <w:rsid w:val="002C517D"/>
    <w:rsid w:val="002C6D22"/>
    <w:rsid w:val="002C6D65"/>
    <w:rsid w:val="002D0CF9"/>
    <w:rsid w:val="002D126A"/>
    <w:rsid w:val="002D19B3"/>
    <w:rsid w:val="002D2E29"/>
    <w:rsid w:val="002D33A3"/>
    <w:rsid w:val="002D3870"/>
    <w:rsid w:val="002D5A36"/>
    <w:rsid w:val="002E4E99"/>
    <w:rsid w:val="002F2D1A"/>
    <w:rsid w:val="002F35B1"/>
    <w:rsid w:val="002F4803"/>
    <w:rsid w:val="002F6C23"/>
    <w:rsid w:val="002F7734"/>
    <w:rsid w:val="002F7AE6"/>
    <w:rsid w:val="00303391"/>
    <w:rsid w:val="00303C7F"/>
    <w:rsid w:val="003058B3"/>
    <w:rsid w:val="003066F9"/>
    <w:rsid w:val="00307D6B"/>
    <w:rsid w:val="003114D9"/>
    <w:rsid w:val="003157E7"/>
    <w:rsid w:val="003160C6"/>
    <w:rsid w:val="0032250C"/>
    <w:rsid w:val="00322672"/>
    <w:rsid w:val="00322C38"/>
    <w:rsid w:val="0032333D"/>
    <w:rsid w:val="003262D8"/>
    <w:rsid w:val="00330461"/>
    <w:rsid w:val="00330A29"/>
    <w:rsid w:val="00332D7F"/>
    <w:rsid w:val="00342B1F"/>
    <w:rsid w:val="0034414E"/>
    <w:rsid w:val="00344699"/>
    <w:rsid w:val="00351CE9"/>
    <w:rsid w:val="00357B89"/>
    <w:rsid w:val="00360E43"/>
    <w:rsid w:val="00361838"/>
    <w:rsid w:val="00363936"/>
    <w:rsid w:val="00364396"/>
    <w:rsid w:val="0037048A"/>
    <w:rsid w:val="003737AB"/>
    <w:rsid w:val="00376F7A"/>
    <w:rsid w:val="0038330B"/>
    <w:rsid w:val="0038511D"/>
    <w:rsid w:val="003876B3"/>
    <w:rsid w:val="003903EF"/>
    <w:rsid w:val="00391CBE"/>
    <w:rsid w:val="003924C5"/>
    <w:rsid w:val="003944B8"/>
    <w:rsid w:val="00396874"/>
    <w:rsid w:val="003B0534"/>
    <w:rsid w:val="003B1097"/>
    <w:rsid w:val="003B16AF"/>
    <w:rsid w:val="003B3BF1"/>
    <w:rsid w:val="003B5636"/>
    <w:rsid w:val="003B78E8"/>
    <w:rsid w:val="003B7C88"/>
    <w:rsid w:val="003C2C53"/>
    <w:rsid w:val="003C37C0"/>
    <w:rsid w:val="003C4EEC"/>
    <w:rsid w:val="003C5586"/>
    <w:rsid w:val="003E26D7"/>
    <w:rsid w:val="003E7852"/>
    <w:rsid w:val="003F1A70"/>
    <w:rsid w:val="003F4117"/>
    <w:rsid w:val="00401C15"/>
    <w:rsid w:val="00402FBC"/>
    <w:rsid w:val="004050E3"/>
    <w:rsid w:val="004053AC"/>
    <w:rsid w:val="00411AB3"/>
    <w:rsid w:val="00425751"/>
    <w:rsid w:val="00434997"/>
    <w:rsid w:val="00436F6A"/>
    <w:rsid w:val="00441CF8"/>
    <w:rsid w:val="00443BBE"/>
    <w:rsid w:val="00444A50"/>
    <w:rsid w:val="00446275"/>
    <w:rsid w:val="00452C3C"/>
    <w:rsid w:val="0045446C"/>
    <w:rsid w:val="00461DA2"/>
    <w:rsid w:val="004662A1"/>
    <w:rsid w:val="00466709"/>
    <w:rsid w:val="004708B5"/>
    <w:rsid w:val="00470FDD"/>
    <w:rsid w:val="004730E9"/>
    <w:rsid w:val="004972AC"/>
    <w:rsid w:val="004A0560"/>
    <w:rsid w:val="004A0719"/>
    <w:rsid w:val="004B174E"/>
    <w:rsid w:val="004B2AB2"/>
    <w:rsid w:val="004B44EC"/>
    <w:rsid w:val="004B75D4"/>
    <w:rsid w:val="004C1BD0"/>
    <w:rsid w:val="004C2951"/>
    <w:rsid w:val="004C5BC0"/>
    <w:rsid w:val="004C7AC3"/>
    <w:rsid w:val="004D28DA"/>
    <w:rsid w:val="004D2DDD"/>
    <w:rsid w:val="004D5ED0"/>
    <w:rsid w:val="004E30E5"/>
    <w:rsid w:val="004E438F"/>
    <w:rsid w:val="004E7AF0"/>
    <w:rsid w:val="004F666B"/>
    <w:rsid w:val="004F6D04"/>
    <w:rsid w:val="004F7495"/>
    <w:rsid w:val="00514522"/>
    <w:rsid w:val="0051515B"/>
    <w:rsid w:val="0052027E"/>
    <w:rsid w:val="00523FA1"/>
    <w:rsid w:val="00536171"/>
    <w:rsid w:val="005367BC"/>
    <w:rsid w:val="00537F16"/>
    <w:rsid w:val="005441EC"/>
    <w:rsid w:val="00546614"/>
    <w:rsid w:val="00554FE3"/>
    <w:rsid w:val="005567F2"/>
    <w:rsid w:val="0056282E"/>
    <w:rsid w:val="00566347"/>
    <w:rsid w:val="0056690D"/>
    <w:rsid w:val="00567F29"/>
    <w:rsid w:val="00572E81"/>
    <w:rsid w:val="00577241"/>
    <w:rsid w:val="00580122"/>
    <w:rsid w:val="005825BF"/>
    <w:rsid w:val="00582E6C"/>
    <w:rsid w:val="005854A3"/>
    <w:rsid w:val="0058757B"/>
    <w:rsid w:val="00593CD4"/>
    <w:rsid w:val="00597224"/>
    <w:rsid w:val="00597DC6"/>
    <w:rsid w:val="005A0F77"/>
    <w:rsid w:val="005A4CA5"/>
    <w:rsid w:val="005B3B2A"/>
    <w:rsid w:val="005B4062"/>
    <w:rsid w:val="005B6155"/>
    <w:rsid w:val="005C1740"/>
    <w:rsid w:val="005C7E34"/>
    <w:rsid w:val="005D3435"/>
    <w:rsid w:val="005D5B0E"/>
    <w:rsid w:val="005E00D3"/>
    <w:rsid w:val="005E1953"/>
    <w:rsid w:val="005F6D46"/>
    <w:rsid w:val="00601784"/>
    <w:rsid w:val="006045E5"/>
    <w:rsid w:val="00605010"/>
    <w:rsid w:val="00605AD3"/>
    <w:rsid w:val="0061034C"/>
    <w:rsid w:val="00611AED"/>
    <w:rsid w:val="00612036"/>
    <w:rsid w:val="00612A4E"/>
    <w:rsid w:val="0061734F"/>
    <w:rsid w:val="006224DC"/>
    <w:rsid w:val="00622E06"/>
    <w:rsid w:val="006252E8"/>
    <w:rsid w:val="00625FE2"/>
    <w:rsid w:val="00632BA0"/>
    <w:rsid w:val="00632EC8"/>
    <w:rsid w:val="0063542D"/>
    <w:rsid w:val="00637E75"/>
    <w:rsid w:val="0065571E"/>
    <w:rsid w:val="006644EA"/>
    <w:rsid w:val="00664C73"/>
    <w:rsid w:val="00665123"/>
    <w:rsid w:val="00670359"/>
    <w:rsid w:val="006729F8"/>
    <w:rsid w:val="006736BF"/>
    <w:rsid w:val="00675AC3"/>
    <w:rsid w:val="00681031"/>
    <w:rsid w:val="006812F3"/>
    <w:rsid w:val="00683617"/>
    <w:rsid w:val="0068424E"/>
    <w:rsid w:val="00684EE6"/>
    <w:rsid w:val="00685E3C"/>
    <w:rsid w:val="00687C0A"/>
    <w:rsid w:val="006A1583"/>
    <w:rsid w:val="006A1B04"/>
    <w:rsid w:val="006A41D6"/>
    <w:rsid w:val="006A50D7"/>
    <w:rsid w:val="006A59A3"/>
    <w:rsid w:val="006A64D8"/>
    <w:rsid w:val="006B0710"/>
    <w:rsid w:val="006B2A5C"/>
    <w:rsid w:val="006B44CA"/>
    <w:rsid w:val="006B4714"/>
    <w:rsid w:val="006B4C8B"/>
    <w:rsid w:val="006B6BA3"/>
    <w:rsid w:val="006C4AAE"/>
    <w:rsid w:val="006C4DD5"/>
    <w:rsid w:val="006C7754"/>
    <w:rsid w:val="006E0FE1"/>
    <w:rsid w:val="006E2514"/>
    <w:rsid w:val="006E32AC"/>
    <w:rsid w:val="006E390D"/>
    <w:rsid w:val="006E4F12"/>
    <w:rsid w:val="006E6875"/>
    <w:rsid w:val="006E78D6"/>
    <w:rsid w:val="006F0E3E"/>
    <w:rsid w:val="006F6394"/>
    <w:rsid w:val="006F7042"/>
    <w:rsid w:val="007005CA"/>
    <w:rsid w:val="00707088"/>
    <w:rsid w:val="00707439"/>
    <w:rsid w:val="00710314"/>
    <w:rsid w:val="007118CE"/>
    <w:rsid w:val="0072130C"/>
    <w:rsid w:val="00725929"/>
    <w:rsid w:val="00727FB3"/>
    <w:rsid w:val="00734AA8"/>
    <w:rsid w:val="00734EBB"/>
    <w:rsid w:val="007354EE"/>
    <w:rsid w:val="007355AF"/>
    <w:rsid w:val="00740AE9"/>
    <w:rsid w:val="00740BFA"/>
    <w:rsid w:val="00743F19"/>
    <w:rsid w:val="00744ED0"/>
    <w:rsid w:val="00745904"/>
    <w:rsid w:val="00746904"/>
    <w:rsid w:val="00753315"/>
    <w:rsid w:val="00753877"/>
    <w:rsid w:val="007617ED"/>
    <w:rsid w:val="00762E43"/>
    <w:rsid w:val="00763919"/>
    <w:rsid w:val="007702DA"/>
    <w:rsid w:val="00771BDD"/>
    <w:rsid w:val="0077715F"/>
    <w:rsid w:val="00783ACC"/>
    <w:rsid w:val="0078411F"/>
    <w:rsid w:val="00790452"/>
    <w:rsid w:val="007913F6"/>
    <w:rsid w:val="0079293B"/>
    <w:rsid w:val="007930AC"/>
    <w:rsid w:val="00797F09"/>
    <w:rsid w:val="007A3637"/>
    <w:rsid w:val="007A5227"/>
    <w:rsid w:val="007B1BB0"/>
    <w:rsid w:val="007B43E3"/>
    <w:rsid w:val="007B6CCF"/>
    <w:rsid w:val="007C2214"/>
    <w:rsid w:val="007C3175"/>
    <w:rsid w:val="007C33BC"/>
    <w:rsid w:val="007C5B02"/>
    <w:rsid w:val="007D3115"/>
    <w:rsid w:val="007D3BE3"/>
    <w:rsid w:val="007E1615"/>
    <w:rsid w:val="007E19FA"/>
    <w:rsid w:val="007E69DA"/>
    <w:rsid w:val="007F1D5A"/>
    <w:rsid w:val="007F2817"/>
    <w:rsid w:val="007F28A5"/>
    <w:rsid w:val="007F5A37"/>
    <w:rsid w:val="00806D17"/>
    <w:rsid w:val="00807DCB"/>
    <w:rsid w:val="00813F7F"/>
    <w:rsid w:val="008152CD"/>
    <w:rsid w:val="008215EA"/>
    <w:rsid w:val="00823CDB"/>
    <w:rsid w:val="00824686"/>
    <w:rsid w:val="00824844"/>
    <w:rsid w:val="00825322"/>
    <w:rsid w:val="00825750"/>
    <w:rsid w:val="00831509"/>
    <w:rsid w:val="0083281F"/>
    <w:rsid w:val="008340BE"/>
    <w:rsid w:val="008368BC"/>
    <w:rsid w:val="008376DC"/>
    <w:rsid w:val="00837A92"/>
    <w:rsid w:val="00840424"/>
    <w:rsid w:val="008409E7"/>
    <w:rsid w:val="008423E7"/>
    <w:rsid w:val="008435CC"/>
    <w:rsid w:val="00845E5F"/>
    <w:rsid w:val="008470DD"/>
    <w:rsid w:val="00847317"/>
    <w:rsid w:val="00851E9D"/>
    <w:rsid w:val="008566F8"/>
    <w:rsid w:val="00866B99"/>
    <w:rsid w:val="00867ED0"/>
    <w:rsid w:val="00874687"/>
    <w:rsid w:val="008764B9"/>
    <w:rsid w:val="0088702F"/>
    <w:rsid w:val="00887A6F"/>
    <w:rsid w:val="00887E15"/>
    <w:rsid w:val="00887E64"/>
    <w:rsid w:val="008978A5"/>
    <w:rsid w:val="008A4B6C"/>
    <w:rsid w:val="008A5E40"/>
    <w:rsid w:val="008A618B"/>
    <w:rsid w:val="008B1DA2"/>
    <w:rsid w:val="008C2749"/>
    <w:rsid w:val="008C31A7"/>
    <w:rsid w:val="008D17E6"/>
    <w:rsid w:val="008D2605"/>
    <w:rsid w:val="008D7B67"/>
    <w:rsid w:val="008E04B4"/>
    <w:rsid w:val="008E1F5E"/>
    <w:rsid w:val="008E306A"/>
    <w:rsid w:val="008E3FD6"/>
    <w:rsid w:val="008F24C8"/>
    <w:rsid w:val="008F5E8F"/>
    <w:rsid w:val="008F610F"/>
    <w:rsid w:val="008F7E61"/>
    <w:rsid w:val="0090015D"/>
    <w:rsid w:val="00906FE0"/>
    <w:rsid w:val="00907048"/>
    <w:rsid w:val="009106EF"/>
    <w:rsid w:val="0091159E"/>
    <w:rsid w:val="00916DB4"/>
    <w:rsid w:val="009321D1"/>
    <w:rsid w:val="00941B70"/>
    <w:rsid w:val="00942A2C"/>
    <w:rsid w:val="009456CD"/>
    <w:rsid w:val="00947F52"/>
    <w:rsid w:val="009507E8"/>
    <w:rsid w:val="00951519"/>
    <w:rsid w:val="00954A3B"/>
    <w:rsid w:val="009572AB"/>
    <w:rsid w:val="00957F57"/>
    <w:rsid w:val="009679D2"/>
    <w:rsid w:val="00973907"/>
    <w:rsid w:val="009806AA"/>
    <w:rsid w:val="009850BB"/>
    <w:rsid w:val="00986B60"/>
    <w:rsid w:val="0098706F"/>
    <w:rsid w:val="0098766C"/>
    <w:rsid w:val="00990B7E"/>
    <w:rsid w:val="00992511"/>
    <w:rsid w:val="00996523"/>
    <w:rsid w:val="009A0D41"/>
    <w:rsid w:val="009A1003"/>
    <w:rsid w:val="009A1122"/>
    <w:rsid w:val="009A135B"/>
    <w:rsid w:val="009A1D65"/>
    <w:rsid w:val="009A2880"/>
    <w:rsid w:val="009A34EF"/>
    <w:rsid w:val="009A5D9F"/>
    <w:rsid w:val="009B25BD"/>
    <w:rsid w:val="009B2B98"/>
    <w:rsid w:val="009B6351"/>
    <w:rsid w:val="009B6642"/>
    <w:rsid w:val="009C06F8"/>
    <w:rsid w:val="009C14FA"/>
    <w:rsid w:val="009C7A4B"/>
    <w:rsid w:val="009C7BDA"/>
    <w:rsid w:val="009D12CE"/>
    <w:rsid w:val="009D37AC"/>
    <w:rsid w:val="009D59AF"/>
    <w:rsid w:val="009E42C0"/>
    <w:rsid w:val="009E4539"/>
    <w:rsid w:val="009F23DC"/>
    <w:rsid w:val="00A14B6A"/>
    <w:rsid w:val="00A20EF8"/>
    <w:rsid w:val="00A259B9"/>
    <w:rsid w:val="00A31245"/>
    <w:rsid w:val="00A3180D"/>
    <w:rsid w:val="00A35B8A"/>
    <w:rsid w:val="00A37A0D"/>
    <w:rsid w:val="00A37CC2"/>
    <w:rsid w:val="00A41AB5"/>
    <w:rsid w:val="00A41E9C"/>
    <w:rsid w:val="00A43BBE"/>
    <w:rsid w:val="00A47D8B"/>
    <w:rsid w:val="00A507F5"/>
    <w:rsid w:val="00A52A58"/>
    <w:rsid w:val="00A52BBB"/>
    <w:rsid w:val="00A53F77"/>
    <w:rsid w:val="00A565BA"/>
    <w:rsid w:val="00A70FA9"/>
    <w:rsid w:val="00A71CAF"/>
    <w:rsid w:val="00A73C4A"/>
    <w:rsid w:val="00A77461"/>
    <w:rsid w:val="00A81291"/>
    <w:rsid w:val="00A819B1"/>
    <w:rsid w:val="00A81DE8"/>
    <w:rsid w:val="00A918D8"/>
    <w:rsid w:val="00A94E29"/>
    <w:rsid w:val="00A95807"/>
    <w:rsid w:val="00AA2D5B"/>
    <w:rsid w:val="00AA506B"/>
    <w:rsid w:val="00AA6757"/>
    <w:rsid w:val="00AB4D09"/>
    <w:rsid w:val="00AB58CD"/>
    <w:rsid w:val="00AC2A54"/>
    <w:rsid w:val="00AC423F"/>
    <w:rsid w:val="00AD6871"/>
    <w:rsid w:val="00AE0C7A"/>
    <w:rsid w:val="00AE4739"/>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379A4"/>
    <w:rsid w:val="00B41EE9"/>
    <w:rsid w:val="00B44176"/>
    <w:rsid w:val="00B521EF"/>
    <w:rsid w:val="00B543F2"/>
    <w:rsid w:val="00B5441A"/>
    <w:rsid w:val="00B54A2E"/>
    <w:rsid w:val="00B5780F"/>
    <w:rsid w:val="00B61A93"/>
    <w:rsid w:val="00B67C04"/>
    <w:rsid w:val="00B8233E"/>
    <w:rsid w:val="00B84146"/>
    <w:rsid w:val="00B8699A"/>
    <w:rsid w:val="00B93330"/>
    <w:rsid w:val="00B94721"/>
    <w:rsid w:val="00B9566E"/>
    <w:rsid w:val="00B974A5"/>
    <w:rsid w:val="00BA5687"/>
    <w:rsid w:val="00BB1286"/>
    <w:rsid w:val="00BD2547"/>
    <w:rsid w:val="00BD55F5"/>
    <w:rsid w:val="00BE1636"/>
    <w:rsid w:val="00BE1BAF"/>
    <w:rsid w:val="00BE6EBB"/>
    <w:rsid w:val="00BF0DF0"/>
    <w:rsid w:val="00BF3699"/>
    <w:rsid w:val="00BF4602"/>
    <w:rsid w:val="00BF4B4A"/>
    <w:rsid w:val="00BF4F4B"/>
    <w:rsid w:val="00C0140E"/>
    <w:rsid w:val="00C01608"/>
    <w:rsid w:val="00C11389"/>
    <w:rsid w:val="00C128B5"/>
    <w:rsid w:val="00C14AAC"/>
    <w:rsid w:val="00C14C41"/>
    <w:rsid w:val="00C1590A"/>
    <w:rsid w:val="00C17B71"/>
    <w:rsid w:val="00C17BE0"/>
    <w:rsid w:val="00C2475E"/>
    <w:rsid w:val="00C24832"/>
    <w:rsid w:val="00C25B44"/>
    <w:rsid w:val="00C30210"/>
    <w:rsid w:val="00C35911"/>
    <w:rsid w:val="00C40292"/>
    <w:rsid w:val="00C46584"/>
    <w:rsid w:val="00C52CD3"/>
    <w:rsid w:val="00C54B6B"/>
    <w:rsid w:val="00C56C77"/>
    <w:rsid w:val="00C61647"/>
    <w:rsid w:val="00C660C0"/>
    <w:rsid w:val="00C660F8"/>
    <w:rsid w:val="00C7575E"/>
    <w:rsid w:val="00C766B8"/>
    <w:rsid w:val="00C7746C"/>
    <w:rsid w:val="00C80E7E"/>
    <w:rsid w:val="00C83CE1"/>
    <w:rsid w:val="00C944B3"/>
    <w:rsid w:val="00C96C0C"/>
    <w:rsid w:val="00CA64B3"/>
    <w:rsid w:val="00CA6D84"/>
    <w:rsid w:val="00CA7446"/>
    <w:rsid w:val="00CA7862"/>
    <w:rsid w:val="00CB3592"/>
    <w:rsid w:val="00CC2A76"/>
    <w:rsid w:val="00CC2C9F"/>
    <w:rsid w:val="00CC7591"/>
    <w:rsid w:val="00CD5EF4"/>
    <w:rsid w:val="00CD78F9"/>
    <w:rsid w:val="00CE2FD1"/>
    <w:rsid w:val="00CE4095"/>
    <w:rsid w:val="00CE6992"/>
    <w:rsid w:val="00CE6A14"/>
    <w:rsid w:val="00CF0A00"/>
    <w:rsid w:val="00CF7EF5"/>
    <w:rsid w:val="00D01348"/>
    <w:rsid w:val="00D07C4F"/>
    <w:rsid w:val="00D12E93"/>
    <w:rsid w:val="00D1429A"/>
    <w:rsid w:val="00D15343"/>
    <w:rsid w:val="00D20AAF"/>
    <w:rsid w:val="00D22DCC"/>
    <w:rsid w:val="00D30902"/>
    <w:rsid w:val="00D32FFA"/>
    <w:rsid w:val="00D3456B"/>
    <w:rsid w:val="00D36DEE"/>
    <w:rsid w:val="00D41C29"/>
    <w:rsid w:val="00D42F2C"/>
    <w:rsid w:val="00D44820"/>
    <w:rsid w:val="00D44F8E"/>
    <w:rsid w:val="00D4716C"/>
    <w:rsid w:val="00D504A8"/>
    <w:rsid w:val="00D515B5"/>
    <w:rsid w:val="00D54641"/>
    <w:rsid w:val="00D56492"/>
    <w:rsid w:val="00D5676F"/>
    <w:rsid w:val="00D6043D"/>
    <w:rsid w:val="00D62D37"/>
    <w:rsid w:val="00D63E00"/>
    <w:rsid w:val="00D659C9"/>
    <w:rsid w:val="00D65C68"/>
    <w:rsid w:val="00D7178C"/>
    <w:rsid w:val="00D8721E"/>
    <w:rsid w:val="00D87CBB"/>
    <w:rsid w:val="00DA7863"/>
    <w:rsid w:val="00DB0612"/>
    <w:rsid w:val="00DB07D2"/>
    <w:rsid w:val="00DC42F1"/>
    <w:rsid w:val="00DC5998"/>
    <w:rsid w:val="00DC6870"/>
    <w:rsid w:val="00DC7D39"/>
    <w:rsid w:val="00DD340B"/>
    <w:rsid w:val="00DD79B8"/>
    <w:rsid w:val="00DE0A34"/>
    <w:rsid w:val="00DE2B58"/>
    <w:rsid w:val="00DE70E0"/>
    <w:rsid w:val="00DF1333"/>
    <w:rsid w:val="00E05F15"/>
    <w:rsid w:val="00E12008"/>
    <w:rsid w:val="00E148C8"/>
    <w:rsid w:val="00E23658"/>
    <w:rsid w:val="00E2479F"/>
    <w:rsid w:val="00E32EE4"/>
    <w:rsid w:val="00E363C7"/>
    <w:rsid w:val="00E439BA"/>
    <w:rsid w:val="00E456D6"/>
    <w:rsid w:val="00E52D58"/>
    <w:rsid w:val="00E6020A"/>
    <w:rsid w:val="00E621F8"/>
    <w:rsid w:val="00E65F1D"/>
    <w:rsid w:val="00E70B9D"/>
    <w:rsid w:val="00E70D89"/>
    <w:rsid w:val="00E73347"/>
    <w:rsid w:val="00E75BAA"/>
    <w:rsid w:val="00E77E6D"/>
    <w:rsid w:val="00E77F2D"/>
    <w:rsid w:val="00E801E5"/>
    <w:rsid w:val="00E80F60"/>
    <w:rsid w:val="00E845A5"/>
    <w:rsid w:val="00E86351"/>
    <w:rsid w:val="00E91A1F"/>
    <w:rsid w:val="00E96627"/>
    <w:rsid w:val="00EA36B4"/>
    <w:rsid w:val="00EA5FA8"/>
    <w:rsid w:val="00EB2EED"/>
    <w:rsid w:val="00EB4A9F"/>
    <w:rsid w:val="00EC5CEE"/>
    <w:rsid w:val="00ED3AA4"/>
    <w:rsid w:val="00ED4523"/>
    <w:rsid w:val="00EE0333"/>
    <w:rsid w:val="00EE1618"/>
    <w:rsid w:val="00EE56D4"/>
    <w:rsid w:val="00EE7383"/>
    <w:rsid w:val="00EF3F9D"/>
    <w:rsid w:val="00EF415E"/>
    <w:rsid w:val="00EF7E72"/>
    <w:rsid w:val="00F1489A"/>
    <w:rsid w:val="00F23221"/>
    <w:rsid w:val="00F23F99"/>
    <w:rsid w:val="00F24607"/>
    <w:rsid w:val="00F24C87"/>
    <w:rsid w:val="00F260B6"/>
    <w:rsid w:val="00F27783"/>
    <w:rsid w:val="00F30846"/>
    <w:rsid w:val="00F30C12"/>
    <w:rsid w:val="00F3378C"/>
    <w:rsid w:val="00F35E84"/>
    <w:rsid w:val="00F36CF2"/>
    <w:rsid w:val="00F4100F"/>
    <w:rsid w:val="00F43EE5"/>
    <w:rsid w:val="00F44A82"/>
    <w:rsid w:val="00F47949"/>
    <w:rsid w:val="00F5034E"/>
    <w:rsid w:val="00F523A1"/>
    <w:rsid w:val="00F601E0"/>
    <w:rsid w:val="00F60854"/>
    <w:rsid w:val="00F64451"/>
    <w:rsid w:val="00F653BD"/>
    <w:rsid w:val="00F7109C"/>
    <w:rsid w:val="00F7135D"/>
    <w:rsid w:val="00F80A39"/>
    <w:rsid w:val="00F820E1"/>
    <w:rsid w:val="00FA2E6C"/>
    <w:rsid w:val="00FA4A85"/>
    <w:rsid w:val="00FA5A76"/>
    <w:rsid w:val="00FB2214"/>
    <w:rsid w:val="00FB5719"/>
    <w:rsid w:val="00FC17E5"/>
    <w:rsid w:val="00FC3660"/>
    <w:rsid w:val="00FC4ADC"/>
    <w:rsid w:val="00FC4D5A"/>
    <w:rsid w:val="00FC5660"/>
    <w:rsid w:val="00FD3A6A"/>
    <w:rsid w:val="00FE0E26"/>
    <w:rsid w:val="00FE68DA"/>
    <w:rsid w:val="00FE6DF6"/>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Strong" w:semiHidden="0" w:uiPriority="99" w:unhideWhenUsed="0" w:qFormat="1"/>
    <w:lsdException w:name="Emphasis" w:semiHidden="0" w:unhideWhenUsed="0"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99" w:unhideWhenUsed="0" w:qFormat="1"/>
    <w:lsdException w:name="Bibliography" w:uiPriority="37"/>
    <w:lsdException w:name="TOC Heading" w:uiPriority="39" w:qFormat="1"/>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uiPriority w:val="99"/>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Epgrafe">
    <w:name w:val="caption"/>
    <w:basedOn w:val="Normal"/>
    <w:next w:val="Normal"/>
    <w:link w:val="Epgrafe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EpgrafeCar">
    <w:name w:val="Epígrafe Car"/>
    <w:basedOn w:val="Fuentedeprrafopredeter"/>
    <w:link w:val="Epgrafe"/>
    <w:uiPriority w:val="35"/>
    <w:rsid w:val="00C54B6B"/>
    <w:rPr>
      <w:rFonts w:ascii="Arial" w:hAnsi="Arial"/>
      <w:b/>
      <w:bCs/>
    </w:rPr>
  </w:style>
  <w:style w:type="paragraph" w:customStyle="1" w:styleId="TableParagraph">
    <w:name w:val="Table Paragraph"/>
    <w:basedOn w:val="Normal"/>
    <w:uiPriority w:val="1"/>
    <w:qFormat/>
    <w:rsid w:val="007C3175"/>
    <w:pPr>
      <w:widowControl w:val="0"/>
    </w:pPr>
    <w:rPr>
      <w:rFonts w:asciiTheme="minorHAnsi" w:eastAsiaTheme="minorHAnsi"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semiHidden="0" w:uiPriority="99"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header" w:uiPriority="99"/>
    <w:lsdException w:name="footer" w:uiPriority="99"/>
    <w:lsdException w:name="caption" w:uiPriority="35"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Strong" w:semiHidden="0" w:uiPriority="99" w:unhideWhenUsed="0" w:qFormat="1"/>
    <w:lsdException w:name="Emphasis" w:semiHidden="0" w:unhideWhenUsed="0"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99" w:unhideWhenUsed="0" w:qFormat="1"/>
    <w:lsdException w:name="Bibliography" w:uiPriority="37"/>
    <w:lsdException w:name="TOC Heading" w:uiPriority="39" w:qFormat="1"/>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uiPriority w:val="99"/>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Epgrafe">
    <w:name w:val="caption"/>
    <w:basedOn w:val="Normal"/>
    <w:next w:val="Normal"/>
    <w:link w:val="Epgrafe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EpgrafeCar">
    <w:name w:val="Epígrafe Car"/>
    <w:basedOn w:val="Fuentedeprrafopredeter"/>
    <w:link w:val="Epgrafe"/>
    <w:uiPriority w:val="35"/>
    <w:rsid w:val="00C54B6B"/>
    <w:rPr>
      <w:rFonts w:ascii="Arial" w:hAnsi="Arial"/>
      <w:b/>
      <w:bCs/>
    </w:rPr>
  </w:style>
  <w:style w:type="paragraph" w:customStyle="1" w:styleId="TableParagraph">
    <w:name w:val="Table Paragraph"/>
    <w:basedOn w:val="Normal"/>
    <w:uiPriority w:val="1"/>
    <w:qFormat/>
    <w:rsid w:val="007C3175"/>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8395955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469328377">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138835499">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74498211">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calificacion.Pcaren@codelco.c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egic.cl/registracioncodelc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ecalificacion.Pcaren@codelco.c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cid:image003.jpg@01D341ED.574F0F5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recalificacion.Pcaren@codelco.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11519-5890-4902-8026-77539B921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2222</Words>
  <Characters>12224</Characters>
  <Application>Microsoft Office Word</Application>
  <DocSecurity>0</DocSecurity>
  <Lines>101</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14418</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test</cp:lastModifiedBy>
  <cp:revision>9</cp:revision>
  <cp:lastPrinted>2018-02-14T21:44:00Z</cp:lastPrinted>
  <dcterms:created xsi:type="dcterms:W3CDTF">2018-02-15T17:59:00Z</dcterms:created>
  <dcterms:modified xsi:type="dcterms:W3CDTF">2018-03-02T13:55:00Z</dcterms:modified>
</cp:coreProperties>
</file>