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6" w:rsidRDefault="001E61D6" w:rsidP="001E61D6">
      <w:pPr>
        <w:pStyle w:val="Default"/>
      </w:pPr>
    </w:p>
    <w:p w:rsidR="00C00C0E" w:rsidRDefault="001E61D6" w:rsidP="001E61D6">
      <w:pPr>
        <w:rPr>
          <w:b/>
          <w:bCs/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>CORPORACIÓN NACIONAL DEL COBRE</w:t>
      </w:r>
    </w:p>
    <w:p w:rsidR="001E61D6" w:rsidRDefault="001E61D6" w:rsidP="001E61D6">
      <w:pPr>
        <w:rPr>
          <w:b/>
          <w:bCs/>
          <w:sz w:val="28"/>
          <w:szCs w:val="28"/>
        </w:rPr>
      </w:pPr>
    </w:p>
    <w:p w:rsidR="001E61D6" w:rsidRDefault="001E61D6" w:rsidP="001E61D6">
      <w:pPr>
        <w:rPr>
          <w:b/>
          <w:bCs/>
          <w:sz w:val="28"/>
          <w:szCs w:val="28"/>
        </w:rPr>
      </w:pPr>
      <w:r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49C3A110" wp14:editId="7106D23A">
            <wp:extent cx="2239645" cy="127889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1E61D6">
      <w:pPr>
        <w:pStyle w:val="Default"/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RESUMEN EJECUTIVO 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7431C6" w:rsidRPr="007431C6" w:rsidRDefault="00CD1EAE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  <w:r w:rsidRPr="00CD1EAE">
        <w:rPr>
          <w:rFonts w:ascii="Arial" w:eastAsia="Calibri" w:hAnsi="Arial" w:cs="Arial"/>
          <w:b/>
          <w:bCs/>
          <w:sz w:val="24"/>
          <w:szCs w:val="24"/>
          <w:lang w:eastAsia="es-CL"/>
        </w:rPr>
        <w:t xml:space="preserve">LICITACIÓN PUBLICA N° </w:t>
      </w:r>
      <w:r w:rsidR="00D82F91" w:rsidRPr="00D82F91">
        <w:rPr>
          <w:rFonts w:ascii="Arial" w:eastAsia="Calibri" w:hAnsi="Arial" w:cs="Arial"/>
          <w:b/>
          <w:bCs/>
          <w:sz w:val="24"/>
          <w:szCs w:val="24"/>
          <w:lang w:eastAsia="es-CL"/>
        </w:rPr>
        <w:t>1400010496</w:t>
      </w:r>
    </w:p>
    <w:p w:rsidR="007431C6" w:rsidRPr="007431C6" w:rsidRDefault="007431C6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</w:p>
    <w:p w:rsidR="00BB6C19" w:rsidRDefault="00D82F91" w:rsidP="001E61D6">
      <w:pPr>
        <w:pStyle w:val="Default"/>
        <w:jc w:val="center"/>
        <w:rPr>
          <w:b/>
          <w:bCs/>
          <w:sz w:val="28"/>
          <w:szCs w:val="28"/>
        </w:rPr>
      </w:pPr>
      <w:r w:rsidRPr="00D82F91">
        <w:rPr>
          <w:rFonts w:eastAsia="Calibri"/>
          <w:b/>
          <w:bCs/>
          <w:color w:val="auto"/>
          <w:lang w:eastAsia="es-CL"/>
        </w:rPr>
        <w:t>SERVICIO DE INSPECCIÓN Y CERTIFICACIÓN, DE LOS ESTANQUES DE ALMACENAMIENTO ÁCIDO SULFÚRICO, ÁREA DESPACHO ACIDO, DIVISIÓN VENTANAS BAJO NORMATIVA DS 43</w:t>
      </w: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D82F91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MARZO</w:t>
      </w:r>
      <w:r w:rsidR="00AD6C94">
        <w:rPr>
          <w:b/>
          <w:bCs/>
          <w:sz w:val="28"/>
          <w:szCs w:val="28"/>
        </w:rPr>
        <w:t xml:space="preserve"> 2019</w:t>
      </w: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A20E59" w:rsidRDefault="00A20E59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w:drawing>
          <wp:inline distT="0" distB="0" distL="0" distR="0">
            <wp:extent cx="881269" cy="5032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08" cy="5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8A3C1D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CORPORACIÓN NACIONAL DEL COBRE DE CHILE 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 DE ABASTECIMIENTO DIVISIÓN VENTANAS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</w:p>
    <w:p w:rsidR="008D4924" w:rsidRPr="008D4924" w:rsidRDefault="008D4924" w:rsidP="008D4924">
      <w:pPr>
        <w:pStyle w:val="Default"/>
        <w:jc w:val="center"/>
        <w:rPr>
          <w:b/>
          <w:bCs/>
          <w:color w:val="auto"/>
        </w:rPr>
      </w:pPr>
    </w:p>
    <w:p w:rsidR="00AD6C94" w:rsidRDefault="00D82F91" w:rsidP="008A3C1D">
      <w:pPr>
        <w:pStyle w:val="Default"/>
        <w:jc w:val="center"/>
        <w:rPr>
          <w:b/>
          <w:bCs/>
          <w:sz w:val="22"/>
          <w:szCs w:val="22"/>
        </w:rPr>
      </w:pPr>
      <w:r w:rsidRPr="00D82F91">
        <w:rPr>
          <w:rFonts w:eastAsia="Calibri"/>
          <w:b/>
          <w:bCs/>
          <w:color w:val="auto"/>
          <w:lang w:eastAsia="es-CL"/>
        </w:rPr>
        <w:t>SERVICIO DE INSPECCIÓN Y CERTIFICACIÓN, DE LOS ESTANQUES DE ALMACENAMIENTO ÁCIDO SULFÚRICO, ÁREA DESPACHO ACIDO, DIVISIÓN VENTANAS BAJO NORMATIVA DS 43</w:t>
      </w:r>
    </w:p>
    <w:p w:rsidR="00C3227A" w:rsidRDefault="00C3227A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RESUMEN EJECUTIVO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 DEL SERVICIO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53631F" w:rsidRDefault="001E61D6" w:rsidP="00CD1EAE">
      <w:pPr>
        <w:jc w:val="both"/>
        <w:rPr>
          <w:rFonts w:ascii="Arial" w:hAnsi="Arial" w:cs="Arial"/>
          <w:b/>
          <w:bCs/>
          <w:color w:val="000000"/>
        </w:rPr>
      </w:pPr>
      <w:bookmarkStart w:id="0" w:name="_Toc439865164"/>
      <w:bookmarkStart w:id="1" w:name="_Toc439931676"/>
      <w:bookmarkStart w:id="2" w:name="_Toc440290217"/>
      <w:r w:rsidRPr="0053631F">
        <w:rPr>
          <w:rFonts w:ascii="Arial" w:hAnsi="Arial" w:cs="Arial"/>
        </w:rPr>
        <w:t>A</w:t>
      </w:r>
      <w:r w:rsidR="00834E5F" w:rsidRPr="0053631F">
        <w:rPr>
          <w:rFonts w:ascii="Arial" w:hAnsi="Arial" w:cs="Arial"/>
        </w:rPr>
        <w:t xml:space="preserve"> </w:t>
      </w:r>
      <w:r w:rsidRPr="0053631F">
        <w:rPr>
          <w:rFonts w:ascii="Arial" w:hAnsi="Arial" w:cs="Arial"/>
        </w:rPr>
        <w:t>través del presente proceso de licitación pública, la Corporación Nacional del Cobre de Chile -en adelante “Codelco”, “Codelco-Chile”, “La Corporación” o “División Ventanas” invita a empre</w:t>
      </w:r>
      <w:r w:rsidR="00D82F91">
        <w:rPr>
          <w:rFonts w:ascii="Arial" w:hAnsi="Arial" w:cs="Arial"/>
        </w:rPr>
        <w:t xml:space="preserve">sas con reconocida experiencia, y Certificadas INN Decreto Supremo 43 </w:t>
      </w:r>
      <w:r w:rsidRPr="0053631F">
        <w:rPr>
          <w:rFonts w:ascii="Arial" w:hAnsi="Arial" w:cs="Arial"/>
        </w:rPr>
        <w:t xml:space="preserve">a presentar </w:t>
      </w:r>
      <w:r w:rsidR="0053631F">
        <w:rPr>
          <w:rFonts w:ascii="Arial" w:hAnsi="Arial" w:cs="Arial"/>
        </w:rPr>
        <w:t>oferta</w:t>
      </w:r>
      <w:r w:rsidRPr="0053631F">
        <w:rPr>
          <w:rFonts w:ascii="Arial" w:hAnsi="Arial" w:cs="Arial"/>
        </w:rPr>
        <w:t xml:space="preserve"> por el servicio denominado</w:t>
      </w:r>
      <w:bookmarkEnd w:id="0"/>
      <w:r w:rsidRPr="0053631F">
        <w:rPr>
          <w:rFonts w:ascii="Arial" w:hAnsi="Arial" w:cs="Arial"/>
        </w:rPr>
        <w:t xml:space="preserve"> “</w:t>
      </w:r>
      <w:r w:rsidR="00D82F91" w:rsidRPr="00D82F91">
        <w:rPr>
          <w:rFonts w:ascii="Arial" w:hAnsi="Arial" w:cs="Arial"/>
          <w:b/>
          <w:bCs/>
          <w:color w:val="000000"/>
        </w:rPr>
        <w:t>SERVICIO DE INSPECCIÓN Y CERTIFICACIÓN, DE LOS ESTANQUES DE ALMACENAMIENTO ÁCIDO SULFÚRICO, ÁREA DESPACHO ACIDO, DIVISIÓN VENTANAS BAJO NORMATIVA DS 43</w:t>
      </w:r>
      <w:r w:rsidRPr="0053631F">
        <w:rPr>
          <w:rFonts w:ascii="Arial" w:hAnsi="Arial" w:cs="Arial"/>
        </w:rPr>
        <w:t>”.</w:t>
      </w:r>
      <w:bookmarkEnd w:id="1"/>
      <w:bookmarkEnd w:id="2"/>
    </w:p>
    <w:p w:rsidR="00BB6C19" w:rsidRDefault="00BB6C19" w:rsidP="001179E4">
      <w:pPr>
        <w:pStyle w:val="EstiloTtulo11pt1"/>
      </w:pPr>
    </w:p>
    <w:p w:rsidR="001E61D6" w:rsidRPr="00A843BE" w:rsidRDefault="003748F9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A843BE">
        <w:rPr>
          <w:b/>
          <w:bCs/>
          <w:sz w:val="22"/>
          <w:szCs w:val="22"/>
        </w:rPr>
        <w:t>UBICACIÓN</w:t>
      </w:r>
    </w:p>
    <w:p w:rsidR="00BB6C19" w:rsidRPr="00343BAA" w:rsidRDefault="00BB6C19" w:rsidP="001179E4">
      <w:pPr>
        <w:pStyle w:val="EstiloTtulo11pt1"/>
      </w:pPr>
    </w:p>
    <w:p w:rsidR="00C84B28" w:rsidRPr="00343BAA" w:rsidRDefault="003748F9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 servicio requerido es para l</w:t>
      </w:r>
      <w:r w:rsidR="00C84B28" w:rsidRPr="00343BAA">
        <w:rPr>
          <w:bCs/>
          <w:sz w:val="22"/>
          <w:szCs w:val="22"/>
        </w:rPr>
        <w:t>a División Ventanas de Codelco</w:t>
      </w:r>
      <w:r w:rsidR="00FC6432" w:rsidRPr="00343BAA">
        <w:rPr>
          <w:bCs/>
          <w:sz w:val="22"/>
          <w:szCs w:val="22"/>
        </w:rPr>
        <w:t>, ubicada en Carretera F 30</w:t>
      </w:r>
      <w:r w:rsidR="00F115A3" w:rsidRPr="00343BAA">
        <w:rPr>
          <w:bCs/>
          <w:sz w:val="22"/>
          <w:szCs w:val="22"/>
        </w:rPr>
        <w:t>-</w:t>
      </w:r>
      <w:r w:rsidR="00FC6432" w:rsidRPr="00343BAA">
        <w:rPr>
          <w:bCs/>
          <w:sz w:val="22"/>
          <w:szCs w:val="22"/>
        </w:rPr>
        <w:t>E N° 58270, Las Ventanas, comuna de Puchuncaví,</w:t>
      </w:r>
      <w:r w:rsidR="00A62F1E" w:rsidRPr="00343BA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Quinta Región.</w:t>
      </w:r>
    </w:p>
    <w:p w:rsidR="00816214" w:rsidRPr="00C84B28" w:rsidRDefault="00816214" w:rsidP="008A3C1D">
      <w:pPr>
        <w:pStyle w:val="Default"/>
        <w:jc w:val="both"/>
        <w:rPr>
          <w:bCs/>
          <w:sz w:val="22"/>
          <w:szCs w:val="22"/>
        </w:rPr>
      </w:pPr>
    </w:p>
    <w:p w:rsidR="00816214" w:rsidRPr="00816214" w:rsidRDefault="00A843BE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</w:t>
      </w:r>
      <w:r w:rsidR="00816214" w:rsidRPr="00816214">
        <w:rPr>
          <w:b/>
          <w:bCs/>
          <w:sz w:val="22"/>
          <w:szCs w:val="22"/>
        </w:rPr>
        <w:t xml:space="preserve"> DEL SERVICIO</w:t>
      </w:r>
    </w:p>
    <w:p w:rsidR="00816214" w:rsidRPr="00816214" w:rsidRDefault="00816214" w:rsidP="008A3C1D">
      <w:pPr>
        <w:pStyle w:val="Default"/>
        <w:rPr>
          <w:b/>
          <w:bCs/>
        </w:rPr>
      </w:pPr>
    </w:p>
    <w:p w:rsidR="00D82F91" w:rsidRPr="00D82F91" w:rsidRDefault="00D82F91" w:rsidP="00D82F91">
      <w:pPr>
        <w:pStyle w:val="Default"/>
        <w:jc w:val="both"/>
        <w:rPr>
          <w:bCs/>
          <w:sz w:val="22"/>
          <w:szCs w:val="22"/>
        </w:rPr>
      </w:pPr>
      <w:r w:rsidRPr="00D82F91">
        <w:rPr>
          <w:bCs/>
          <w:sz w:val="22"/>
          <w:szCs w:val="22"/>
        </w:rPr>
        <w:t xml:space="preserve">Servicio de </w:t>
      </w:r>
      <w:r>
        <w:rPr>
          <w:bCs/>
          <w:sz w:val="22"/>
          <w:szCs w:val="22"/>
        </w:rPr>
        <w:t xml:space="preserve">Inspección y </w:t>
      </w:r>
      <w:r w:rsidRPr="00D82F91">
        <w:rPr>
          <w:bCs/>
          <w:sz w:val="22"/>
          <w:szCs w:val="22"/>
        </w:rPr>
        <w:t xml:space="preserve">Certificación de </w:t>
      </w:r>
      <w:r w:rsidRPr="00D82F91">
        <w:rPr>
          <w:b/>
          <w:bCs/>
          <w:sz w:val="22"/>
          <w:szCs w:val="22"/>
        </w:rPr>
        <w:t xml:space="preserve">4 estanques </w:t>
      </w:r>
      <w:r>
        <w:rPr>
          <w:b/>
          <w:bCs/>
          <w:sz w:val="22"/>
          <w:szCs w:val="22"/>
        </w:rPr>
        <w:t xml:space="preserve">de </w:t>
      </w:r>
      <w:r w:rsidRPr="00D82F91">
        <w:rPr>
          <w:b/>
          <w:bCs/>
          <w:sz w:val="22"/>
          <w:szCs w:val="22"/>
        </w:rPr>
        <w:t xml:space="preserve">almacenamiento de ácido </w:t>
      </w:r>
      <w:r w:rsidR="005D5CD8" w:rsidRPr="00D82F91">
        <w:rPr>
          <w:b/>
          <w:bCs/>
          <w:sz w:val="22"/>
          <w:szCs w:val="22"/>
        </w:rPr>
        <w:t>Sulfúrico</w:t>
      </w:r>
      <w:r w:rsidR="005D5CD8">
        <w:rPr>
          <w:b/>
          <w:bCs/>
          <w:sz w:val="22"/>
          <w:szCs w:val="22"/>
        </w:rPr>
        <w:t>,</w:t>
      </w:r>
      <w:r w:rsidRPr="00D82F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cuyas</w:t>
      </w:r>
      <w:r w:rsidRPr="00D82F91">
        <w:rPr>
          <w:bCs/>
          <w:sz w:val="22"/>
          <w:szCs w:val="22"/>
        </w:rPr>
        <w:t xml:space="preserve"> características de diseño son:</w:t>
      </w:r>
    </w:p>
    <w:p w:rsidR="00D82F91" w:rsidRDefault="00D82F91" w:rsidP="00D82F91">
      <w:pPr>
        <w:pStyle w:val="Textoindependiente"/>
        <w:ind w:left="851" w:hanging="567"/>
        <w:jc w:val="both"/>
        <w:rPr>
          <w:rFonts w:ascii="Arial" w:hAnsi="Arial" w:cs="Arial"/>
          <w:szCs w:val="24"/>
        </w:rPr>
      </w:pPr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b/>
          <w:u w:val="single"/>
          <w:lang w:val="es-ES" w:eastAsia="es-ES"/>
        </w:rPr>
      </w:pPr>
      <w:r w:rsidRPr="00AB4E49">
        <w:rPr>
          <w:rFonts w:ascii="Arial" w:hAnsi="Arial" w:cs="Arial"/>
          <w:b/>
          <w:u w:val="single"/>
          <w:lang w:val="es-ES" w:eastAsia="es-ES"/>
        </w:rPr>
        <w:t>Características Diseño API 650</w:t>
      </w:r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Forma Manto: </w:t>
      </w:r>
      <w:r w:rsidRPr="00AB4E49">
        <w:rPr>
          <w:rFonts w:ascii="Arial" w:hAnsi="Arial" w:cs="Arial"/>
          <w:b/>
          <w:lang w:val="es-ES" w:eastAsia="es-ES"/>
        </w:rPr>
        <w:t>Cilíndrico vertical</w:t>
      </w:r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Forma Techo: </w:t>
      </w:r>
      <w:r w:rsidRPr="00AB4E49">
        <w:rPr>
          <w:rFonts w:ascii="Arial" w:hAnsi="Arial" w:cs="Arial"/>
          <w:b/>
          <w:lang w:val="es-ES" w:eastAsia="es-ES"/>
        </w:rPr>
        <w:t>Bombeado</w:t>
      </w:r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Forma fondo: </w:t>
      </w:r>
      <w:r w:rsidRPr="00AB4E49">
        <w:rPr>
          <w:rFonts w:ascii="Arial" w:hAnsi="Arial" w:cs="Arial"/>
          <w:b/>
          <w:lang w:val="es-ES" w:eastAsia="es-ES"/>
        </w:rPr>
        <w:t>Plano</w:t>
      </w:r>
      <w:r w:rsidRPr="00AB4E49">
        <w:rPr>
          <w:rFonts w:ascii="Arial" w:hAnsi="Arial" w:cs="Arial"/>
          <w:lang w:val="es-ES" w:eastAsia="es-ES"/>
        </w:rPr>
        <w:t>.</w:t>
      </w:r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Capacidad: </w:t>
      </w:r>
      <w:r w:rsidRPr="00AB4E49">
        <w:rPr>
          <w:rFonts w:ascii="Arial" w:hAnsi="Arial" w:cs="Arial"/>
          <w:b/>
          <w:lang w:val="es-ES" w:eastAsia="es-ES"/>
        </w:rPr>
        <w:t>4.000 m3</w:t>
      </w:r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b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Altura manto: </w:t>
      </w:r>
      <w:r w:rsidRPr="00AB4E49">
        <w:rPr>
          <w:rFonts w:ascii="Arial" w:hAnsi="Arial" w:cs="Arial"/>
          <w:b/>
          <w:lang w:val="es-ES" w:eastAsia="es-ES"/>
        </w:rPr>
        <w:t xml:space="preserve">14.000 </w:t>
      </w:r>
      <w:proofErr w:type="spellStart"/>
      <w:r w:rsidRPr="00AB4E49">
        <w:rPr>
          <w:rFonts w:ascii="Arial" w:hAnsi="Arial" w:cs="Arial"/>
          <w:b/>
          <w:lang w:val="es-ES" w:eastAsia="es-ES"/>
        </w:rPr>
        <w:t>m</w:t>
      </w:r>
      <w:bookmarkStart w:id="3" w:name="_GoBack"/>
      <w:bookmarkEnd w:id="3"/>
      <w:r w:rsidRPr="00AB4E49">
        <w:rPr>
          <w:rFonts w:ascii="Arial" w:hAnsi="Arial" w:cs="Arial"/>
          <w:b/>
          <w:lang w:val="es-ES" w:eastAsia="es-ES"/>
        </w:rPr>
        <w:t>m.</w:t>
      </w:r>
      <w:proofErr w:type="spellEnd"/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Altura total: </w:t>
      </w:r>
      <w:r w:rsidRPr="00AB4E49">
        <w:rPr>
          <w:rFonts w:ascii="Arial" w:hAnsi="Arial" w:cs="Arial"/>
          <w:b/>
          <w:lang w:val="es-ES" w:eastAsia="es-ES"/>
        </w:rPr>
        <w:t xml:space="preserve">16.000 </w:t>
      </w:r>
      <w:proofErr w:type="spellStart"/>
      <w:r w:rsidRPr="00AB4E49">
        <w:rPr>
          <w:rFonts w:ascii="Arial" w:hAnsi="Arial" w:cs="Arial"/>
          <w:b/>
          <w:lang w:val="es-ES" w:eastAsia="es-ES"/>
        </w:rPr>
        <w:t>mm.</w:t>
      </w:r>
      <w:proofErr w:type="spellEnd"/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Diámetro: </w:t>
      </w:r>
      <w:r w:rsidRPr="00AB4E49">
        <w:rPr>
          <w:rFonts w:ascii="Arial" w:hAnsi="Arial" w:cs="Arial"/>
          <w:b/>
          <w:lang w:val="es-ES" w:eastAsia="es-ES"/>
        </w:rPr>
        <w:t xml:space="preserve">20.000 </w:t>
      </w:r>
      <w:proofErr w:type="spellStart"/>
      <w:r w:rsidRPr="00AB4E49">
        <w:rPr>
          <w:rFonts w:ascii="Arial" w:hAnsi="Arial" w:cs="Arial"/>
          <w:b/>
          <w:lang w:val="es-ES" w:eastAsia="es-ES"/>
        </w:rPr>
        <w:t>mm.</w:t>
      </w:r>
      <w:proofErr w:type="spellEnd"/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Tipo estanque: </w:t>
      </w:r>
      <w:r w:rsidRPr="00AB4E49">
        <w:rPr>
          <w:rFonts w:ascii="Arial" w:hAnsi="Arial" w:cs="Arial"/>
          <w:b/>
          <w:lang w:val="es-ES" w:eastAsia="es-ES"/>
        </w:rPr>
        <w:t>almacenamiento.</w:t>
      </w:r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Espesor Manto: </w:t>
      </w:r>
      <w:r w:rsidRPr="00AB4E49">
        <w:rPr>
          <w:rFonts w:ascii="Arial" w:hAnsi="Arial" w:cs="Arial"/>
          <w:b/>
          <w:lang w:val="es-ES" w:eastAsia="es-ES"/>
        </w:rPr>
        <w:t xml:space="preserve">22/20/16/14/12/10/10 </w:t>
      </w:r>
      <w:proofErr w:type="spellStart"/>
      <w:r w:rsidRPr="00AB4E49">
        <w:rPr>
          <w:rFonts w:ascii="Arial" w:hAnsi="Arial" w:cs="Arial"/>
          <w:b/>
          <w:lang w:val="es-ES" w:eastAsia="es-ES"/>
        </w:rPr>
        <w:t>mm.</w:t>
      </w:r>
      <w:proofErr w:type="spellEnd"/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Espesor Techo: </w:t>
      </w:r>
      <w:r w:rsidRPr="00AB4E49">
        <w:rPr>
          <w:rFonts w:ascii="Arial" w:hAnsi="Arial" w:cs="Arial"/>
          <w:b/>
          <w:lang w:val="es-ES" w:eastAsia="es-ES"/>
        </w:rPr>
        <w:t xml:space="preserve">6 </w:t>
      </w:r>
      <w:proofErr w:type="spellStart"/>
      <w:r w:rsidRPr="00AB4E49">
        <w:rPr>
          <w:rFonts w:ascii="Arial" w:hAnsi="Arial" w:cs="Arial"/>
          <w:b/>
          <w:lang w:val="es-ES" w:eastAsia="es-ES"/>
        </w:rPr>
        <w:t>mm.</w:t>
      </w:r>
      <w:proofErr w:type="spellEnd"/>
    </w:p>
    <w:p w:rsidR="00D82F91" w:rsidRPr="00AB4E49" w:rsidRDefault="00D82F91" w:rsidP="00D82F91">
      <w:pPr>
        <w:spacing w:after="0" w:line="240" w:lineRule="auto"/>
        <w:ind w:left="567"/>
        <w:rPr>
          <w:rFonts w:ascii="Arial" w:hAnsi="Arial" w:cs="Arial"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Espesor Fondo: </w:t>
      </w:r>
      <w:r w:rsidRPr="00AB4E49">
        <w:rPr>
          <w:rFonts w:ascii="Arial" w:hAnsi="Arial" w:cs="Arial"/>
          <w:b/>
          <w:lang w:val="es-ES" w:eastAsia="es-ES"/>
        </w:rPr>
        <w:t xml:space="preserve">14/10 </w:t>
      </w:r>
      <w:proofErr w:type="spellStart"/>
      <w:r w:rsidRPr="00AB4E49">
        <w:rPr>
          <w:rFonts w:ascii="Arial" w:hAnsi="Arial" w:cs="Arial"/>
          <w:b/>
          <w:lang w:val="es-ES" w:eastAsia="es-ES"/>
        </w:rPr>
        <w:t>mm.</w:t>
      </w:r>
      <w:proofErr w:type="spellEnd"/>
    </w:p>
    <w:p w:rsidR="00D82F91" w:rsidRDefault="00D82F91" w:rsidP="00D82F91">
      <w:pPr>
        <w:spacing w:after="0" w:line="240" w:lineRule="auto"/>
        <w:ind w:left="567"/>
        <w:rPr>
          <w:rFonts w:ascii="Arial" w:hAnsi="Arial" w:cs="Arial"/>
          <w:b/>
          <w:lang w:val="es-ES" w:eastAsia="es-ES"/>
        </w:rPr>
      </w:pPr>
      <w:r w:rsidRPr="00AB4E49">
        <w:rPr>
          <w:rFonts w:ascii="Arial" w:hAnsi="Arial" w:cs="Arial"/>
          <w:lang w:val="es-ES" w:eastAsia="es-ES"/>
        </w:rPr>
        <w:t xml:space="preserve">Material manto, fondo, techo: </w:t>
      </w:r>
      <w:r w:rsidRPr="00AB4E49">
        <w:rPr>
          <w:rFonts w:ascii="Arial" w:hAnsi="Arial" w:cs="Arial"/>
          <w:b/>
          <w:lang w:val="es-ES" w:eastAsia="es-ES"/>
        </w:rPr>
        <w:t>Acero ASTM A-36.</w:t>
      </w:r>
    </w:p>
    <w:p w:rsidR="00AD6C94" w:rsidRPr="00D82F91" w:rsidRDefault="00AD6C94" w:rsidP="00AD6C94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C3227A" w:rsidRDefault="00C3227A" w:rsidP="00C3227A">
      <w:pPr>
        <w:pStyle w:val="Default"/>
        <w:jc w:val="both"/>
        <w:rPr>
          <w:color w:val="auto"/>
          <w:sz w:val="22"/>
          <w:szCs w:val="22"/>
        </w:rPr>
      </w:pPr>
    </w:p>
    <w:p w:rsidR="00A63A54" w:rsidRDefault="00A63A54" w:rsidP="004323A5">
      <w:pPr>
        <w:pStyle w:val="Default"/>
        <w:jc w:val="both"/>
        <w:rPr>
          <w:color w:val="auto"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626431">
        <w:rPr>
          <w:b/>
          <w:bCs/>
          <w:sz w:val="22"/>
          <w:szCs w:val="22"/>
        </w:rPr>
        <w:lastRenderedPageBreak/>
        <w:t xml:space="preserve">PLAZO DE </w:t>
      </w:r>
      <w:r w:rsidR="00344414">
        <w:rPr>
          <w:b/>
          <w:bCs/>
          <w:sz w:val="22"/>
          <w:szCs w:val="22"/>
        </w:rPr>
        <w:t>E</w:t>
      </w:r>
      <w:r w:rsidRPr="00626431">
        <w:rPr>
          <w:b/>
          <w:bCs/>
          <w:sz w:val="22"/>
          <w:szCs w:val="22"/>
        </w:rPr>
        <w:t>JECUCIÓN DEL SERVICIO</w:t>
      </w:r>
    </w:p>
    <w:p w:rsidR="008A3C1D" w:rsidRPr="00626431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1179E4" w:rsidRDefault="001E61D6" w:rsidP="001179E4">
      <w:pPr>
        <w:pStyle w:val="EstiloTtulo11pt1"/>
      </w:pPr>
      <w:r w:rsidRPr="001179E4">
        <w:t xml:space="preserve">El plazo para la ejecución </w:t>
      </w:r>
      <w:r w:rsidR="00C60E12" w:rsidRPr="001179E4">
        <w:t>será de</w:t>
      </w:r>
      <w:r w:rsidR="00CF033B" w:rsidRPr="001179E4">
        <w:t xml:space="preserve"> </w:t>
      </w:r>
      <w:r w:rsidR="005D5CD8">
        <w:rPr>
          <w:b/>
        </w:rPr>
        <w:t>90</w:t>
      </w:r>
      <w:r w:rsidR="00A63A54">
        <w:rPr>
          <w:b/>
        </w:rPr>
        <w:t xml:space="preserve"> días corridos</w:t>
      </w:r>
      <w:r w:rsidRPr="001179E4">
        <w:t>, a contar de la fecha del Acta de Inicio de Actividades</w:t>
      </w:r>
      <w:r w:rsidR="00626431" w:rsidRPr="001179E4">
        <w:t>.</w:t>
      </w:r>
    </w:p>
    <w:p w:rsidR="00872228" w:rsidRDefault="00872228" w:rsidP="001179E4">
      <w:pPr>
        <w:pStyle w:val="EstiloTtulo11pt1"/>
      </w:pPr>
    </w:p>
    <w:p w:rsidR="00872228" w:rsidRDefault="00872228" w:rsidP="001179E4">
      <w:pPr>
        <w:pStyle w:val="EstiloTtulo11pt1"/>
      </w:pPr>
    </w:p>
    <w:p w:rsidR="00F72CBC" w:rsidRDefault="00595328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PARTICIPACIÓN EN EL PROCESO DE LICITACIÓN</w:t>
      </w:r>
    </w:p>
    <w:p w:rsidR="00595328" w:rsidRDefault="00595328" w:rsidP="008A3C1D">
      <w:pPr>
        <w:pStyle w:val="Default"/>
        <w:rPr>
          <w:b/>
          <w:bCs/>
          <w:sz w:val="22"/>
          <w:szCs w:val="22"/>
        </w:rPr>
      </w:pPr>
    </w:p>
    <w:p w:rsidR="00595328" w:rsidRDefault="00595328" w:rsidP="00BF17C2">
      <w:pPr>
        <w:pStyle w:val="Default"/>
        <w:jc w:val="both"/>
        <w:rPr>
          <w:bCs/>
          <w:sz w:val="22"/>
          <w:szCs w:val="22"/>
        </w:rPr>
      </w:pPr>
      <w:r w:rsidRPr="00595328">
        <w:rPr>
          <w:bCs/>
          <w:sz w:val="22"/>
          <w:szCs w:val="22"/>
        </w:rPr>
        <w:t xml:space="preserve">Podrán participar </w:t>
      </w:r>
      <w:r>
        <w:rPr>
          <w:bCs/>
          <w:sz w:val="22"/>
          <w:szCs w:val="22"/>
        </w:rPr>
        <w:t xml:space="preserve">en esta licitación </w:t>
      </w:r>
      <w:r w:rsidR="00A843BE">
        <w:rPr>
          <w:bCs/>
          <w:sz w:val="22"/>
          <w:szCs w:val="22"/>
        </w:rPr>
        <w:t xml:space="preserve">cualquier Proponente que cumpla con los requisitos solicitados en las Bases de Licitación, </w:t>
      </w:r>
      <w:r w:rsidR="005D5CD8">
        <w:rPr>
          <w:bCs/>
          <w:sz w:val="22"/>
          <w:szCs w:val="22"/>
        </w:rPr>
        <w:t xml:space="preserve">específicamente </w:t>
      </w:r>
      <w:r w:rsidR="005D5CD8" w:rsidRPr="005D5CD8">
        <w:rPr>
          <w:b/>
          <w:bCs/>
          <w:sz w:val="22"/>
          <w:szCs w:val="22"/>
        </w:rPr>
        <w:t xml:space="preserve">empresa acreditada en el </w:t>
      </w:r>
      <w:r w:rsidR="005D5CD8">
        <w:rPr>
          <w:b/>
          <w:bCs/>
          <w:sz w:val="22"/>
          <w:szCs w:val="22"/>
        </w:rPr>
        <w:t>S</w:t>
      </w:r>
      <w:r w:rsidR="005D5CD8" w:rsidRPr="005D5CD8">
        <w:rPr>
          <w:b/>
          <w:bCs/>
          <w:sz w:val="22"/>
          <w:szCs w:val="22"/>
        </w:rPr>
        <w:t xml:space="preserve">istema </w:t>
      </w:r>
      <w:r w:rsidR="005D5CD8">
        <w:rPr>
          <w:b/>
          <w:bCs/>
          <w:sz w:val="22"/>
          <w:szCs w:val="22"/>
        </w:rPr>
        <w:t>N</w:t>
      </w:r>
      <w:r w:rsidR="005D5CD8" w:rsidRPr="005D5CD8">
        <w:rPr>
          <w:b/>
          <w:bCs/>
          <w:sz w:val="22"/>
          <w:szCs w:val="22"/>
        </w:rPr>
        <w:t>acional de acreditación d</w:t>
      </w:r>
      <w:r w:rsidR="005D5CD8">
        <w:rPr>
          <w:b/>
          <w:bCs/>
          <w:sz w:val="22"/>
          <w:szCs w:val="22"/>
        </w:rPr>
        <w:t>el Instituto Nacional de N</w:t>
      </w:r>
      <w:r w:rsidR="005D5CD8" w:rsidRPr="005D5CD8">
        <w:rPr>
          <w:b/>
          <w:bCs/>
          <w:sz w:val="22"/>
          <w:szCs w:val="22"/>
        </w:rPr>
        <w:t>ormalización INN</w:t>
      </w:r>
      <w:r w:rsidR="005D5CD8">
        <w:rPr>
          <w:bCs/>
          <w:sz w:val="22"/>
          <w:szCs w:val="22"/>
        </w:rPr>
        <w:t>,</w:t>
      </w:r>
      <w:r w:rsidR="005D5CD8" w:rsidRPr="005D5CD8">
        <w:rPr>
          <w:bCs/>
          <w:sz w:val="22"/>
          <w:szCs w:val="22"/>
        </w:rPr>
        <w:t xml:space="preserve"> </w:t>
      </w:r>
      <w:r w:rsidR="00A843BE">
        <w:rPr>
          <w:bCs/>
          <w:sz w:val="22"/>
          <w:szCs w:val="22"/>
        </w:rPr>
        <w:t xml:space="preserve">publicadas en el portal SRM de Codelco </w:t>
      </w:r>
      <w:r w:rsidR="00FD28EF">
        <w:rPr>
          <w:bCs/>
          <w:sz w:val="22"/>
          <w:szCs w:val="22"/>
        </w:rPr>
        <w:t xml:space="preserve">licitación </w:t>
      </w:r>
      <w:r w:rsidR="00A843BE">
        <w:rPr>
          <w:bCs/>
          <w:sz w:val="22"/>
          <w:szCs w:val="22"/>
        </w:rPr>
        <w:t xml:space="preserve">número </w:t>
      </w:r>
      <w:r w:rsidR="00D82F91" w:rsidRPr="00D82F91">
        <w:rPr>
          <w:b/>
          <w:bCs/>
          <w:color w:val="0070C0"/>
          <w:sz w:val="22"/>
          <w:szCs w:val="22"/>
        </w:rPr>
        <w:t>1400010496</w:t>
      </w:r>
      <w:r w:rsidR="00A843BE" w:rsidRPr="00C3227A">
        <w:rPr>
          <w:b/>
          <w:bCs/>
          <w:color w:val="0070C0"/>
          <w:sz w:val="22"/>
          <w:szCs w:val="22"/>
        </w:rPr>
        <w:t>.</w:t>
      </w:r>
    </w:p>
    <w:p w:rsidR="001E2727" w:rsidRDefault="007C6830" w:rsidP="00BF17C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 obligación del oferente confirmar que la información subida al portal ha sido enviada, </w:t>
      </w:r>
      <w:r w:rsidR="009E2FBE">
        <w:rPr>
          <w:bCs/>
          <w:sz w:val="22"/>
          <w:szCs w:val="22"/>
        </w:rPr>
        <w:t>el status correcto es “emitidos”.</w:t>
      </w:r>
    </w:p>
    <w:p w:rsidR="006938BF" w:rsidRDefault="006938BF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 xml:space="preserve">Los proveedores que no están registrados en Codelco deben enviar su solicitud de inscripción con todos los datos de la empresa </w:t>
      </w:r>
      <w:r>
        <w:rPr>
          <w:bCs/>
          <w:color w:val="auto"/>
          <w:sz w:val="22"/>
          <w:szCs w:val="22"/>
        </w:rPr>
        <w:t xml:space="preserve"> al </w:t>
      </w:r>
      <w:r w:rsidRPr="00DA3737">
        <w:rPr>
          <w:b/>
          <w:bCs/>
          <w:color w:val="auto"/>
          <w:sz w:val="22"/>
          <w:szCs w:val="22"/>
        </w:rPr>
        <w:t>Equipo Portal de Compras Proveedor</w:t>
      </w:r>
      <w:r w:rsidRPr="00DA3737">
        <w:rPr>
          <w:bCs/>
          <w:color w:val="auto"/>
          <w:sz w:val="22"/>
          <w:szCs w:val="22"/>
        </w:rPr>
        <w:t xml:space="preserve">,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>Fono   : (02) 2818 57 65 opción 2.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 xml:space="preserve">Correo: </w:t>
      </w:r>
      <w:r w:rsidRPr="00FD28EF">
        <w:rPr>
          <w:bCs/>
          <w:color w:val="0070C0"/>
          <w:sz w:val="22"/>
          <w:szCs w:val="22"/>
        </w:rPr>
        <w:t xml:space="preserve">portalcompras@codelco.cl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8859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80"/>
        <w:gridCol w:w="1722"/>
        <w:gridCol w:w="185"/>
        <w:gridCol w:w="3616"/>
      </w:tblGrid>
      <w:tr w:rsidR="00DA3737" w:rsidTr="00912EE8">
        <w:tc>
          <w:tcPr>
            <w:tcW w:w="165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680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722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85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361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</w:tbl>
    <w:p w:rsidR="00367C40" w:rsidRDefault="00FD28EF" w:rsidP="00FD28EF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U</w:t>
      </w:r>
      <w:r w:rsidRPr="00DA3737">
        <w:rPr>
          <w:bCs/>
          <w:color w:val="auto"/>
          <w:sz w:val="22"/>
          <w:szCs w:val="22"/>
        </w:rPr>
        <w:t xml:space="preserve">na vez que se les generen los usuarios correspondientes, podrán acceder al portal, visualizar la licitación y </w:t>
      </w:r>
      <w:r>
        <w:rPr>
          <w:bCs/>
          <w:color w:val="auto"/>
          <w:sz w:val="22"/>
          <w:szCs w:val="22"/>
        </w:rPr>
        <w:t>subir los antecedentes.</w:t>
      </w:r>
    </w:p>
    <w:p w:rsidR="009B7B43" w:rsidRDefault="009B7B43" w:rsidP="00FD28EF">
      <w:pPr>
        <w:pStyle w:val="Default"/>
        <w:jc w:val="both"/>
        <w:rPr>
          <w:bCs/>
          <w:color w:val="auto"/>
          <w:sz w:val="22"/>
          <w:szCs w:val="22"/>
        </w:rPr>
      </w:pPr>
    </w:p>
    <w:p w:rsidR="00FD28EF" w:rsidRDefault="00FD28EF" w:rsidP="00FD28EF">
      <w:pPr>
        <w:pStyle w:val="Default"/>
        <w:jc w:val="both"/>
        <w:rPr>
          <w:b/>
          <w:bCs/>
          <w:sz w:val="22"/>
          <w:szCs w:val="22"/>
        </w:rPr>
      </w:pPr>
    </w:p>
    <w:p w:rsidR="00626431" w:rsidRDefault="00D974E0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CALENDARIO</w:t>
      </w:r>
      <w:r w:rsidR="006938BF" w:rsidRPr="006938BF">
        <w:rPr>
          <w:b/>
          <w:bCs/>
          <w:sz w:val="22"/>
          <w:szCs w:val="22"/>
        </w:rPr>
        <w:t xml:space="preserve"> DEL PROCESO </w:t>
      </w:r>
    </w:p>
    <w:p w:rsidR="009B7B43" w:rsidRDefault="009B7B43" w:rsidP="009B7B43">
      <w:pPr>
        <w:pStyle w:val="Default"/>
        <w:rPr>
          <w:b/>
          <w:bCs/>
          <w:sz w:val="22"/>
          <w:szCs w:val="22"/>
        </w:rPr>
      </w:pPr>
    </w:p>
    <w:p w:rsidR="00912EE8" w:rsidRDefault="00912EE8" w:rsidP="00912EE8">
      <w:pPr>
        <w:pStyle w:val="Default"/>
        <w:ind w:left="-567"/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410"/>
        <w:gridCol w:w="3620"/>
        <w:gridCol w:w="1341"/>
        <w:gridCol w:w="1701"/>
      </w:tblGrid>
      <w:tr w:rsidR="00912EE8" w:rsidTr="005B72BB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jc w:val="center"/>
              <w:rPr>
                <w:b/>
              </w:rPr>
            </w:pPr>
            <w:r w:rsidRPr="00912EE8">
              <w:rPr>
                <w:b/>
              </w:rPr>
              <w:t>ITINERARIO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72"/>
              <w:jc w:val="center"/>
              <w:rPr>
                <w:b/>
              </w:rPr>
            </w:pPr>
            <w:r w:rsidRPr="00912EE8">
              <w:rPr>
                <w:b/>
              </w:rPr>
              <w:t>LUGAR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07"/>
              <w:jc w:val="center"/>
              <w:rPr>
                <w:b/>
              </w:rPr>
            </w:pPr>
            <w:r w:rsidRPr="00912EE8">
              <w:rPr>
                <w:b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55"/>
              <w:jc w:val="center"/>
              <w:rPr>
                <w:b/>
              </w:rPr>
            </w:pPr>
            <w:r w:rsidRPr="00912EE8">
              <w:rPr>
                <w:b/>
              </w:rPr>
              <w:t>HORA</w:t>
            </w:r>
          </w:p>
        </w:tc>
      </w:tr>
      <w:tr w:rsidR="00AD6C94" w:rsidRPr="00E33936" w:rsidTr="00AD6C94">
        <w:trPr>
          <w:trHeight w:val="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REUNIÓN EXPLICATIVA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33936" w:rsidRDefault="00AD6C94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División Ventanas, Dirección de Abastecimiento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>Coordinador señor Jaime Campos P. Fono: 32-2933555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C34DBF" w:rsidRDefault="005D5CD8" w:rsidP="00545F00">
            <w:r>
              <w:t>20</w:t>
            </w:r>
            <w:r w:rsidR="00AD6C94" w:rsidRPr="00C34DBF">
              <w:t>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7350D" w:rsidRDefault="00AD6C94" w:rsidP="00685492">
            <w:r w:rsidRPr="00E7350D">
              <w:t xml:space="preserve">11:00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AD6C94" w:rsidRPr="00E33936" w:rsidTr="00AD6C94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33936" w:rsidRDefault="00AD6C94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Vía email: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 xml:space="preserve">Email: </w:t>
            </w:r>
            <w:hyperlink r:id="rId10" w:history="1">
              <w:r w:rsidRPr="00E33936">
                <w:rPr>
                  <w:rStyle w:val="Hipervnculo"/>
                  <w:sz w:val="20"/>
                </w:rPr>
                <w:t>jcamp019@codelco.cl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C34DBF" w:rsidRDefault="005D5CD8" w:rsidP="00545F00">
            <w:r>
              <w:t>21</w:t>
            </w:r>
            <w:r w:rsidR="00AD6C94" w:rsidRPr="00C34DBF">
              <w:t>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7350D" w:rsidRDefault="00AD6C94" w:rsidP="00685492">
            <w:r w:rsidRPr="00E7350D">
              <w:t xml:space="preserve">Hasta las  17:00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AD6C94" w:rsidRPr="00E33936" w:rsidTr="00AD6C9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RESPUESTAS A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33936" w:rsidRDefault="00AD6C94" w:rsidP="00912EE8">
            <w:pPr>
              <w:tabs>
                <w:tab w:val="left" w:pos="900"/>
              </w:tabs>
              <w:ind w:left="72"/>
              <w:rPr>
                <w:sz w:val="20"/>
                <w:lang w:val="fr-FR"/>
              </w:rPr>
            </w:pPr>
            <w:proofErr w:type="spellStart"/>
            <w:r w:rsidRPr="00E33936">
              <w:rPr>
                <w:sz w:val="20"/>
                <w:lang w:val="fr-FR"/>
              </w:rPr>
              <w:t>Vía</w:t>
            </w:r>
            <w:proofErr w:type="spellEnd"/>
            <w:r w:rsidRPr="00E33936">
              <w:rPr>
                <w:sz w:val="20"/>
                <w:lang w:val="fr-FR"/>
              </w:rPr>
              <w:t xml:space="preserve"> email:</w:t>
            </w:r>
            <w:r>
              <w:rPr>
                <w:sz w:val="20"/>
                <w:lang w:val="fr-FR"/>
              </w:rPr>
              <w:t xml:space="preserve"> </w:t>
            </w:r>
            <w:r w:rsidRPr="00E33936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DF215F">
                <w:rPr>
                  <w:rStyle w:val="Hipervnculo"/>
                  <w:sz w:val="20"/>
                  <w:lang w:val="fr-FR"/>
                </w:rPr>
                <w:t>jcamp019@codelco.cl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C34DBF" w:rsidRDefault="005D5CD8" w:rsidP="00545F00">
            <w:r>
              <w:t>22</w:t>
            </w:r>
            <w:r w:rsidR="00AD6C94" w:rsidRPr="00C34DBF">
              <w:t>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7350D" w:rsidRDefault="00AD6C94" w:rsidP="00685492">
            <w:r w:rsidRPr="00E7350D">
              <w:t xml:space="preserve">Antes de las 17: 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AD6C94" w:rsidRPr="00E33936" w:rsidTr="00AD6C94">
        <w:trPr>
          <w:trHeight w:val="6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OFERTA TECNICA Y ECONOMICA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Pr="00E33936" w:rsidRDefault="00AD6C94" w:rsidP="002E278B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2112BE">
              <w:t>Plataforma Electrónica Portal de Compras SRM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5D5CD8" w:rsidP="00545F00">
            <w:r>
              <w:t>01/04</w:t>
            </w:r>
            <w:r w:rsidR="00AD6C94" w:rsidRPr="00C34DBF"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94" w:rsidRDefault="00AD6C94" w:rsidP="00685492">
            <w:r w:rsidRPr="00E7350D">
              <w:t xml:space="preserve">Hasta la 20:00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</w:tbl>
    <w:p w:rsidR="00912EE8" w:rsidRDefault="00912EE8" w:rsidP="00912EE8">
      <w:pPr>
        <w:pStyle w:val="Default"/>
        <w:rPr>
          <w:b/>
          <w:bCs/>
          <w:sz w:val="22"/>
          <w:szCs w:val="22"/>
        </w:rPr>
      </w:pPr>
    </w:p>
    <w:p w:rsidR="004D6092" w:rsidRDefault="004D6092" w:rsidP="008C72E6">
      <w:pPr>
        <w:pStyle w:val="NormalWeb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4D609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Las personas asistentes a la reunión deben inscribirse y solicitar pase de ingreso en el siguiente link </w:t>
      </w:r>
      <w:r w:rsidRPr="004D6092">
        <w:rPr>
          <w:rFonts w:ascii="Arial" w:hAnsi="Arial" w:cs="Arial"/>
          <w:bCs/>
          <w:color w:val="0070C0"/>
          <w:sz w:val="22"/>
          <w:szCs w:val="22"/>
          <w:lang w:eastAsia="en-US"/>
        </w:rPr>
        <w:t xml:space="preserve">https://acred.codelco.rmworkmate.com/ 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DVEN, Dirección de Abastecimiento.</w:t>
      </w:r>
    </w:p>
    <w:p w:rsidR="008C72E6" w:rsidRPr="00F015DD" w:rsidRDefault="008C72E6" w:rsidP="008C72E6">
      <w:pPr>
        <w:pStyle w:val="NormalWeb"/>
        <w:jc w:val="both"/>
        <w:rPr>
          <w:rFonts w:ascii="Arial" w:hAnsi="Arial" w:cs="Arial"/>
          <w:color w:val="0070C0"/>
          <w:sz w:val="22"/>
          <w:szCs w:val="22"/>
          <w:u w:val="single"/>
          <w:lang w:val="es-ES"/>
        </w:rPr>
      </w:pPr>
      <w:r w:rsidRPr="00F015DD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Para consultas o dudas</w:t>
      </w:r>
      <w:r w:rsidR="00DC7FFE">
        <w:rPr>
          <w:rFonts w:ascii="Arial" w:hAnsi="Arial" w:cs="Arial"/>
          <w:color w:val="000000"/>
          <w:sz w:val="22"/>
          <w:szCs w:val="22"/>
          <w:lang w:val="es-ES"/>
        </w:rPr>
        <w:t xml:space="preserve"> del Portal de Compras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, comuníquese a través de </w:t>
      </w:r>
      <w:hyperlink r:id="rId12" w:tooltip="blocked::mailto:portalcompras@codelco.cl" w:history="1">
        <w:r w:rsidRPr="00F015DD">
          <w:rPr>
            <w:rStyle w:val="Hipervnculo"/>
            <w:rFonts w:ascii="Arial" w:hAnsi="Arial" w:cs="Arial"/>
            <w:color w:val="0070C0"/>
            <w:sz w:val="22"/>
            <w:szCs w:val="22"/>
            <w:lang w:val="es-ES"/>
          </w:rPr>
          <w:t>portalcompras@codelco.cl</w:t>
        </w:r>
      </w:hyperlink>
      <w:r w:rsidRPr="00F015DD">
        <w:rPr>
          <w:rFonts w:ascii="Arial" w:hAnsi="Arial" w:cs="Arial"/>
          <w:color w:val="0070C0"/>
          <w:sz w:val="22"/>
          <w:szCs w:val="22"/>
          <w:lang w:val="es-ES"/>
        </w:rPr>
        <w:t xml:space="preserve"> 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o al teléfono (+56 2) </w:t>
      </w:r>
      <w:r w:rsidRPr="00F015DD">
        <w:rPr>
          <w:rFonts w:ascii="Arial" w:hAnsi="Arial" w:cs="Arial"/>
          <w:color w:val="000080"/>
          <w:sz w:val="22"/>
          <w:szCs w:val="22"/>
          <w:lang w:val="es-ES"/>
        </w:rPr>
        <w:t>2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>818 5765  en horario de Lunes a  Viernes de 08:00 a 19:00 horas. </w:t>
      </w:r>
    </w:p>
    <w:p w:rsidR="001E2727" w:rsidRPr="008C72E6" w:rsidRDefault="001E2727" w:rsidP="008A3C1D">
      <w:pPr>
        <w:pStyle w:val="Default"/>
        <w:rPr>
          <w:b/>
          <w:bCs/>
          <w:sz w:val="22"/>
          <w:szCs w:val="22"/>
          <w:lang w:val="es-ES"/>
        </w:rPr>
      </w:pPr>
    </w:p>
    <w:sectPr w:rsidR="001E2727" w:rsidRPr="008C72E6" w:rsidSect="004C1B8F">
      <w:footerReference w:type="default" r:id="rId13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D9" w:rsidRDefault="009D5DD9" w:rsidP="005F4A4F">
      <w:pPr>
        <w:spacing w:after="0" w:line="240" w:lineRule="auto"/>
      </w:pPr>
      <w:r>
        <w:separator/>
      </w:r>
    </w:p>
  </w:endnote>
  <w:endnote w:type="continuationSeparator" w:id="0">
    <w:p w:rsidR="009D5DD9" w:rsidRDefault="009D5DD9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07715"/>
      <w:docPartObj>
        <w:docPartGallery w:val="Page Numbers (Bottom of Page)"/>
        <w:docPartUnique/>
      </w:docPartObj>
    </w:sdtPr>
    <w:sdtEndPr/>
    <w:sdtContent>
      <w:p w:rsidR="00D92FE8" w:rsidRDefault="00D92F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D8" w:rsidRPr="005D5CD8">
          <w:rPr>
            <w:noProof/>
            <w:lang w:val="es-ES"/>
          </w:rPr>
          <w:t>3</w:t>
        </w:r>
        <w:r>
          <w:fldChar w:fldCharType="end"/>
        </w:r>
        <w:r w:rsidR="00DC7FFE">
          <w:t>-4</w:t>
        </w:r>
      </w:p>
    </w:sdtContent>
  </w:sdt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D9" w:rsidRDefault="009D5DD9" w:rsidP="005F4A4F">
      <w:pPr>
        <w:spacing w:after="0" w:line="240" w:lineRule="auto"/>
      </w:pPr>
      <w:r>
        <w:separator/>
      </w:r>
    </w:p>
  </w:footnote>
  <w:footnote w:type="continuationSeparator" w:id="0">
    <w:p w:rsidR="009D5DD9" w:rsidRDefault="009D5DD9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66B54B0"/>
    <w:multiLevelType w:val="hybridMultilevel"/>
    <w:tmpl w:val="4CCA3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B75CF"/>
    <w:multiLevelType w:val="hybridMultilevel"/>
    <w:tmpl w:val="95126B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7FB"/>
    <w:multiLevelType w:val="hybridMultilevel"/>
    <w:tmpl w:val="C6486BD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904A9"/>
    <w:multiLevelType w:val="hybridMultilevel"/>
    <w:tmpl w:val="E60AB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1EEE"/>
    <w:multiLevelType w:val="hybridMultilevel"/>
    <w:tmpl w:val="7694680E"/>
    <w:lvl w:ilvl="0" w:tplc="814E26A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B759D"/>
    <w:multiLevelType w:val="hybridMultilevel"/>
    <w:tmpl w:val="C874A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87B39"/>
    <w:multiLevelType w:val="hybridMultilevel"/>
    <w:tmpl w:val="31FE307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82C"/>
    <w:multiLevelType w:val="hybridMultilevel"/>
    <w:tmpl w:val="3F86495C"/>
    <w:lvl w:ilvl="0" w:tplc="E4C4BFDC">
      <w:start w:val="1"/>
      <w:numFmt w:val="bullet"/>
      <w:lvlText w:val="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7F04A80"/>
    <w:multiLevelType w:val="hybridMultilevel"/>
    <w:tmpl w:val="D826DB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32F68"/>
    <w:multiLevelType w:val="multilevel"/>
    <w:tmpl w:val="C7745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>
    <w:nsid w:val="345B5082"/>
    <w:multiLevelType w:val="hybridMultilevel"/>
    <w:tmpl w:val="8716DD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30">
    <w:nsid w:val="4FA76DB3"/>
    <w:multiLevelType w:val="hybridMultilevel"/>
    <w:tmpl w:val="B72A529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0A3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33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0D28D8"/>
    <w:multiLevelType w:val="hybridMultilevel"/>
    <w:tmpl w:val="20EC8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603CE"/>
    <w:multiLevelType w:val="hybridMultilevel"/>
    <w:tmpl w:val="29307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9C29C7"/>
    <w:multiLevelType w:val="hybridMultilevel"/>
    <w:tmpl w:val="E4B8F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39"/>
  </w:num>
  <w:num w:numId="5">
    <w:abstractNumId w:val="31"/>
  </w:num>
  <w:num w:numId="6">
    <w:abstractNumId w:val="17"/>
  </w:num>
  <w:num w:numId="7">
    <w:abstractNumId w:val="37"/>
  </w:num>
  <w:num w:numId="8">
    <w:abstractNumId w:val="29"/>
  </w:num>
  <w:num w:numId="9">
    <w:abstractNumId w:val="10"/>
  </w:num>
  <w:num w:numId="10">
    <w:abstractNumId w:val="42"/>
  </w:num>
  <w:num w:numId="11">
    <w:abstractNumId w:val="33"/>
  </w:num>
  <w:num w:numId="12">
    <w:abstractNumId w:val="26"/>
  </w:num>
  <w:num w:numId="13">
    <w:abstractNumId w:val="5"/>
  </w:num>
  <w:num w:numId="14">
    <w:abstractNumId w:val="25"/>
  </w:num>
  <w:num w:numId="15">
    <w:abstractNumId w:val="40"/>
  </w:num>
  <w:num w:numId="16">
    <w:abstractNumId w:val="1"/>
  </w:num>
  <w:num w:numId="17">
    <w:abstractNumId w:val="32"/>
  </w:num>
  <w:num w:numId="18">
    <w:abstractNumId w:val="24"/>
  </w:num>
  <w:num w:numId="19">
    <w:abstractNumId w:val="20"/>
  </w:num>
  <w:num w:numId="20">
    <w:abstractNumId w:val="16"/>
  </w:num>
  <w:num w:numId="21">
    <w:abstractNumId w:val="41"/>
  </w:num>
  <w:num w:numId="22">
    <w:abstractNumId w:val="13"/>
  </w:num>
  <w:num w:numId="23">
    <w:abstractNumId w:val="36"/>
  </w:num>
  <w:num w:numId="24">
    <w:abstractNumId w:val="28"/>
  </w:num>
  <w:num w:numId="25">
    <w:abstractNumId w:val="34"/>
  </w:num>
  <w:num w:numId="26">
    <w:abstractNumId w:val="2"/>
  </w:num>
  <w:num w:numId="27">
    <w:abstractNumId w:val="22"/>
  </w:num>
  <w:num w:numId="28">
    <w:abstractNumId w:val="27"/>
  </w:num>
  <w:num w:numId="29">
    <w:abstractNumId w:val="0"/>
  </w:num>
  <w:num w:numId="30">
    <w:abstractNumId w:val="44"/>
  </w:num>
  <w:num w:numId="31">
    <w:abstractNumId w:val="7"/>
  </w:num>
  <w:num w:numId="32">
    <w:abstractNumId w:val="6"/>
  </w:num>
  <w:num w:numId="33">
    <w:abstractNumId w:val="8"/>
  </w:num>
  <w:num w:numId="34">
    <w:abstractNumId w:val="4"/>
  </w:num>
  <w:num w:numId="35">
    <w:abstractNumId w:val="30"/>
  </w:num>
  <w:num w:numId="36">
    <w:abstractNumId w:val="12"/>
  </w:num>
  <w:num w:numId="37">
    <w:abstractNumId w:val="38"/>
  </w:num>
  <w:num w:numId="38">
    <w:abstractNumId w:val="35"/>
  </w:num>
  <w:num w:numId="39">
    <w:abstractNumId w:val="19"/>
  </w:num>
  <w:num w:numId="40">
    <w:abstractNumId w:val="11"/>
  </w:num>
  <w:num w:numId="41">
    <w:abstractNumId w:val="14"/>
  </w:num>
  <w:num w:numId="42">
    <w:abstractNumId w:val="3"/>
  </w:num>
  <w:num w:numId="43">
    <w:abstractNumId w:val="21"/>
  </w:num>
  <w:num w:numId="44">
    <w:abstractNumId w:val="4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6"/>
    <w:rsid w:val="00012571"/>
    <w:rsid w:val="00032B1C"/>
    <w:rsid w:val="000478F9"/>
    <w:rsid w:val="00085BA5"/>
    <w:rsid w:val="0008669F"/>
    <w:rsid w:val="000866AA"/>
    <w:rsid w:val="000A02B1"/>
    <w:rsid w:val="000A2A13"/>
    <w:rsid w:val="000B1380"/>
    <w:rsid w:val="000B5ED5"/>
    <w:rsid w:val="000D6879"/>
    <w:rsid w:val="000E4F26"/>
    <w:rsid w:val="001061DF"/>
    <w:rsid w:val="001179E4"/>
    <w:rsid w:val="00121A3F"/>
    <w:rsid w:val="001403CF"/>
    <w:rsid w:val="00154415"/>
    <w:rsid w:val="00155EE6"/>
    <w:rsid w:val="00164E33"/>
    <w:rsid w:val="00181C7B"/>
    <w:rsid w:val="001820F1"/>
    <w:rsid w:val="001E2727"/>
    <w:rsid w:val="001E61D6"/>
    <w:rsid w:val="002344ED"/>
    <w:rsid w:val="0024404E"/>
    <w:rsid w:val="0025754A"/>
    <w:rsid w:val="002876D7"/>
    <w:rsid w:val="00294E20"/>
    <w:rsid w:val="002A0C9F"/>
    <w:rsid w:val="002C3F3D"/>
    <w:rsid w:val="002D1155"/>
    <w:rsid w:val="002D59FF"/>
    <w:rsid w:val="002D5D8F"/>
    <w:rsid w:val="002E2D71"/>
    <w:rsid w:val="00326880"/>
    <w:rsid w:val="00343BAA"/>
    <w:rsid w:val="00344414"/>
    <w:rsid w:val="00361B85"/>
    <w:rsid w:val="00367093"/>
    <w:rsid w:val="00367C40"/>
    <w:rsid w:val="003748F9"/>
    <w:rsid w:val="00377E68"/>
    <w:rsid w:val="00381A90"/>
    <w:rsid w:val="00384172"/>
    <w:rsid w:val="003917D7"/>
    <w:rsid w:val="003959D8"/>
    <w:rsid w:val="003A0F1A"/>
    <w:rsid w:val="003B2072"/>
    <w:rsid w:val="003F2C9F"/>
    <w:rsid w:val="003F588E"/>
    <w:rsid w:val="00411354"/>
    <w:rsid w:val="00421632"/>
    <w:rsid w:val="00430201"/>
    <w:rsid w:val="004323A5"/>
    <w:rsid w:val="004502FC"/>
    <w:rsid w:val="004C1B8F"/>
    <w:rsid w:val="004D6092"/>
    <w:rsid w:val="00516892"/>
    <w:rsid w:val="00527130"/>
    <w:rsid w:val="0053631F"/>
    <w:rsid w:val="00545F55"/>
    <w:rsid w:val="005713CF"/>
    <w:rsid w:val="00591EFD"/>
    <w:rsid w:val="00592CD6"/>
    <w:rsid w:val="00593C45"/>
    <w:rsid w:val="00595328"/>
    <w:rsid w:val="005A119D"/>
    <w:rsid w:val="005A6386"/>
    <w:rsid w:val="005B0899"/>
    <w:rsid w:val="005B70EA"/>
    <w:rsid w:val="005B72BB"/>
    <w:rsid w:val="005D5CD8"/>
    <w:rsid w:val="005D7BEE"/>
    <w:rsid w:val="005E00D4"/>
    <w:rsid w:val="005F4A4F"/>
    <w:rsid w:val="00617368"/>
    <w:rsid w:val="00626431"/>
    <w:rsid w:val="006306E1"/>
    <w:rsid w:val="00637FD5"/>
    <w:rsid w:val="006938BF"/>
    <w:rsid w:val="006B3026"/>
    <w:rsid w:val="006B7395"/>
    <w:rsid w:val="006D2015"/>
    <w:rsid w:val="006D4D7C"/>
    <w:rsid w:val="006F42D7"/>
    <w:rsid w:val="00716D30"/>
    <w:rsid w:val="0072540B"/>
    <w:rsid w:val="00732069"/>
    <w:rsid w:val="00732079"/>
    <w:rsid w:val="007431C6"/>
    <w:rsid w:val="0075103F"/>
    <w:rsid w:val="00752E0B"/>
    <w:rsid w:val="00760932"/>
    <w:rsid w:val="00765B02"/>
    <w:rsid w:val="00773052"/>
    <w:rsid w:val="00787278"/>
    <w:rsid w:val="007C6830"/>
    <w:rsid w:val="008007BE"/>
    <w:rsid w:val="00801F42"/>
    <w:rsid w:val="00806A46"/>
    <w:rsid w:val="00816214"/>
    <w:rsid w:val="0083157F"/>
    <w:rsid w:val="00834E5F"/>
    <w:rsid w:val="008462E4"/>
    <w:rsid w:val="008548DC"/>
    <w:rsid w:val="0086075D"/>
    <w:rsid w:val="00872228"/>
    <w:rsid w:val="00885333"/>
    <w:rsid w:val="008A3C1D"/>
    <w:rsid w:val="008A4D09"/>
    <w:rsid w:val="008B22DD"/>
    <w:rsid w:val="008C12E3"/>
    <w:rsid w:val="008C72E6"/>
    <w:rsid w:val="008D4924"/>
    <w:rsid w:val="008E2FBE"/>
    <w:rsid w:val="00906F31"/>
    <w:rsid w:val="00911458"/>
    <w:rsid w:val="0091193D"/>
    <w:rsid w:val="00912EE8"/>
    <w:rsid w:val="0095523D"/>
    <w:rsid w:val="00957063"/>
    <w:rsid w:val="00975150"/>
    <w:rsid w:val="00983340"/>
    <w:rsid w:val="00987507"/>
    <w:rsid w:val="009A0949"/>
    <w:rsid w:val="009B7B43"/>
    <w:rsid w:val="009C7DE5"/>
    <w:rsid w:val="009D37B6"/>
    <w:rsid w:val="009D5DD9"/>
    <w:rsid w:val="009E2FBE"/>
    <w:rsid w:val="009E3E04"/>
    <w:rsid w:val="009F18D7"/>
    <w:rsid w:val="009F7484"/>
    <w:rsid w:val="00A04885"/>
    <w:rsid w:val="00A16ED2"/>
    <w:rsid w:val="00A20E59"/>
    <w:rsid w:val="00A3452B"/>
    <w:rsid w:val="00A36889"/>
    <w:rsid w:val="00A62F1E"/>
    <w:rsid w:val="00A63A54"/>
    <w:rsid w:val="00A843BE"/>
    <w:rsid w:val="00A92DD4"/>
    <w:rsid w:val="00AA1E1C"/>
    <w:rsid w:val="00AD5269"/>
    <w:rsid w:val="00AD6C94"/>
    <w:rsid w:val="00AD7C8D"/>
    <w:rsid w:val="00AE6813"/>
    <w:rsid w:val="00AF6630"/>
    <w:rsid w:val="00B0231F"/>
    <w:rsid w:val="00B46635"/>
    <w:rsid w:val="00B53739"/>
    <w:rsid w:val="00B5412D"/>
    <w:rsid w:val="00B55015"/>
    <w:rsid w:val="00B57616"/>
    <w:rsid w:val="00B64A72"/>
    <w:rsid w:val="00B675CF"/>
    <w:rsid w:val="00B74FB3"/>
    <w:rsid w:val="00B92BBC"/>
    <w:rsid w:val="00BA30CC"/>
    <w:rsid w:val="00BA5F1C"/>
    <w:rsid w:val="00BB6C19"/>
    <w:rsid w:val="00BC78C5"/>
    <w:rsid w:val="00BF17C2"/>
    <w:rsid w:val="00C00C0E"/>
    <w:rsid w:val="00C30DBC"/>
    <w:rsid w:val="00C3227A"/>
    <w:rsid w:val="00C42CCA"/>
    <w:rsid w:val="00C56DDB"/>
    <w:rsid w:val="00C60E12"/>
    <w:rsid w:val="00C7491B"/>
    <w:rsid w:val="00C77415"/>
    <w:rsid w:val="00C84ADE"/>
    <w:rsid w:val="00C84B28"/>
    <w:rsid w:val="00C87315"/>
    <w:rsid w:val="00CB1AC1"/>
    <w:rsid w:val="00CB46D8"/>
    <w:rsid w:val="00CD06EA"/>
    <w:rsid w:val="00CD1EAE"/>
    <w:rsid w:val="00CE4CEE"/>
    <w:rsid w:val="00CF033B"/>
    <w:rsid w:val="00CF2A50"/>
    <w:rsid w:val="00CF57EA"/>
    <w:rsid w:val="00D025BA"/>
    <w:rsid w:val="00D06DB1"/>
    <w:rsid w:val="00D230ED"/>
    <w:rsid w:val="00D370E5"/>
    <w:rsid w:val="00D55F8E"/>
    <w:rsid w:val="00D66AA8"/>
    <w:rsid w:val="00D82F91"/>
    <w:rsid w:val="00D83648"/>
    <w:rsid w:val="00D92FE8"/>
    <w:rsid w:val="00D974E0"/>
    <w:rsid w:val="00DA3737"/>
    <w:rsid w:val="00DB0902"/>
    <w:rsid w:val="00DC7FFE"/>
    <w:rsid w:val="00DE15A9"/>
    <w:rsid w:val="00DF6012"/>
    <w:rsid w:val="00E20D38"/>
    <w:rsid w:val="00E81FF3"/>
    <w:rsid w:val="00E94D27"/>
    <w:rsid w:val="00EA2737"/>
    <w:rsid w:val="00EC0222"/>
    <w:rsid w:val="00EC75B5"/>
    <w:rsid w:val="00EE797C"/>
    <w:rsid w:val="00F115A3"/>
    <w:rsid w:val="00F140A8"/>
    <w:rsid w:val="00F3525A"/>
    <w:rsid w:val="00F64488"/>
    <w:rsid w:val="00F72CBC"/>
    <w:rsid w:val="00F914E8"/>
    <w:rsid w:val="00FC5E01"/>
    <w:rsid w:val="00FC6432"/>
    <w:rsid w:val="00FD28EF"/>
    <w:rsid w:val="00FD4049"/>
    <w:rsid w:val="00FD653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1179E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  <w:style w:type="paragraph" w:styleId="Sangradetextonormal">
    <w:name w:val="Body Text Indent"/>
    <w:basedOn w:val="Normal"/>
    <w:link w:val="SangradetextonormalCar"/>
    <w:rsid w:val="008E2FBE"/>
    <w:pPr>
      <w:tabs>
        <w:tab w:val="left" w:pos="840"/>
      </w:tabs>
      <w:spacing w:after="0" w:line="240" w:lineRule="auto"/>
      <w:ind w:left="1380" w:hanging="1380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2FBE"/>
    <w:rPr>
      <w:rFonts w:ascii="New York" w:eastAsia="Times New Roman" w:hAnsi="New York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2F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1179E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  <w:style w:type="paragraph" w:styleId="Sangradetextonormal">
    <w:name w:val="Body Text Indent"/>
    <w:basedOn w:val="Normal"/>
    <w:link w:val="SangradetextonormalCar"/>
    <w:rsid w:val="008E2FBE"/>
    <w:pPr>
      <w:tabs>
        <w:tab w:val="left" w:pos="840"/>
      </w:tabs>
      <w:spacing w:after="0" w:line="240" w:lineRule="auto"/>
      <w:ind w:left="1380" w:hanging="1380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2FBE"/>
    <w:rPr>
      <w:rFonts w:ascii="New York" w:eastAsia="Times New Roman" w:hAnsi="New York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2F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p019@codelc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camp019@codelc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9E45-D57B-47AA-A234-683510A7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Campos Palacios Jaime (Codelco-Ventanas)</cp:lastModifiedBy>
  <cp:revision>3</cp:revision>
  <cp:lastPrinted>2019-03-12T17:57:00Z</cp:lastPrinted>
  <dcterms:created xsi:type="dcterms:W3CDTF">2019-03-12T17:41:00Z</dcterms:created>
  <dcterms:modified xsi:type="dcterms:W3CDTF">2019-03-12T17:58:00Z</dcterms:modified>
</cp:coreProperties>
</file>