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B41B0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3B41B0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E731F9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00223A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0022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ETAPA PRECALIFICACION</w:t>
      </w:r>
      <w:r w:rsidR="00EA70D9" w:rsidRPr="000022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EA70D9"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– </w:t>
      </w:r>
      <w:r w:rsidR="0000223A" w:rsidRPr="000022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1</w:t>
      </w:r>
      <w:r w:rsidR="00661818" w:rsidRPr="000022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</w:t>
      </w:r>
      <w:r w:rsidR="0000223A" w:rsidRPr="000022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00001396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0022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FABRICACION Y 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D936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</w:t>
      </w:r>
      <w:r w:rsidR="000022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PIPING (PIEZAS ESPECIALES) PARA ADUCCIONES</w:t>
      </w:r>
      <w:r w:rsidR="00D936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>PROYECTO</w:t>
      </w:r>
      <w:proofErr w:type="gramStart"/>
      <w:r w:rsidRPr="000A2398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C274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223A">
        <w:rPr>
          <w:rFonts w:ascii="Calibri" w:hAnsi="Calibri" w:cs="Calibri"/>
          <w:b/>
          <w:bCs/>
          <w:sz w:val="32"/>
          <w:szCs w:val="32"/>
        </w:rPr>
        <w:t>REEMPLAZO</w:t>
      </w:r>
      <w:proofErr w:type="gramEnd"/>
      <w:r w:rsidR="0000223A">
        <w:rPr>
          <w:rFonts w:ascii="Calibri" w:hAnsi="Calibri" w:cs="Calibri"/>
          <w:b/>
          <w:bCs/>
          <w:sz w:val="32"/>
          <w:szCs w:val="32"/>
        </w:rPr>
        <w:t xml:space="preserve"> LINEAS COLECTORAS E INACALIRI OJOS DE SAN PEDRO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– DIVISION CHUQUICAMATA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Pr="00E731F9" w:rsidRDefault="00C274B3" w:rsidP="00DD7F61">
      <w:pPr>
        <w:pStyle w:val="Default"/>
        <w:jc w:val="center"/>
      </w:pPr>
      <w:r>
        <w:rPr>
          <w:rFonts w:ascii="Calibri" w:hAnsi="Calibri" w:cs="Calibri"/>
          <w:b/>
          <w:bCs/>
        </w:rPr>
        <w:t>Octubre</w:t>
      </w:r>
      <w:r w:rsidR="0003400F" w:rsidRPr="00E731F9">
        <w:rPr>
          <w:rFonts w:ascii="Calibri" w:hAnsi="Calibri" w:cs="Calibri"/>
          <w:b/>
          <w:bCs/>
        </w:rPr>
        <w:t xml:space="preserve"> 201</w:t>
      </w:r>
      <w:r w:rsidR="00D9367D">
        <w:rPr>
          <w:rFonts w:ascii="Calibri" w:hAnsi="Calibri" w:cs="Calibri"/>
          <w:b/>
          <w:bCs/>
        </w:rPr>
        <w:t>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731F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00223A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600000</w:t>
      </w:r>
      <w:r w:rsidR="0000223A">
        <w:rPr>
          <w:b/>
          <w:bCs/>
          <w:sz w:val="20"/>
          <w:szCs w:val="20"/>
        </w:rPr>
        <w:t>396</w:t>
      </w:r>
      <w:r w:rsidR="00FD4A74">
        <w:rPr>
          <w:b/>
          <w:bCs/>
          <w:sz w:val="20"/>
          <w:szCs w:val="20"/>
        </w:rPr>
        <w:t>, REQN. 1</w:t>
      </w:r>
      <w:r w:rsidR="0000223A">
        <w:rPr>
          <w:b/>
          <w:bCs/>
          <w:sz w:val="20"/>
          <w:szCs w:val="20"/>
        </w:rPr>
        <w:t>5OS05</w:t>
      </w:r>
      <w:r w:rsidR="00C274B3">
        <w:rPr>
          <w:b/>
          <w:bCs/>
          <w:sz w:val="20"/>
          <w:szCs w:val="20"/>
        </w:rPr>
        <w:t>R</w:t>
      </w:r>
      <w:r w:rsidR="0000223A">
        <w:rPr>
          <w:b/>
          <w:bCs/>
          <w:sz w:val="20"/>
          <w:szCs w:val="20"/>
        </w:rPr>
        <w:t>049</w:t>
      </w:r>
    </w:p>
    <w:p w:rsidR="00223B4C" w:rsidRDefault="0000223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FABRICACION Y </w:t>
      </w:r>
      <w:r w:rsidR="00223B4C">
        <w:rPr>
          <w:b/>
          <w:bCs/>
          <w:sz w:val="20"/>
          <w:szCs w:val="20"/>
        </w:rPr>
        <w:t xml:space="preserve">SUMINISTRO </w:t>
      </w:r>
      <w:r w:rsidR="00CB2BF0">
        <w:rPr>
          <w:b/>
          <w:bCs/>
          <w:sz w:val="20"/>
          <w:szCs w:val="20"/>
        </w:rPr>
        <w:t xml:space="preserve">DE </w:t>
      </w:r>
      <w:r>
        <w:rPr>
          <w:b/>
          <w:bCs/>
          <w:sz w:val="20"/>
          <w:szCs w:val="20"/>
        </w:rPr>
        <w:t>PIPING (PIEZAS ESPECIALES) PARA ADUCCIONES</w:t>
      </w:r>
      <w:r w:rsidR="00D9367D">
        <w:rPr>
          <w:b/>
          <w:bCs/>
          <w:sz w:val="20"/>
          <w:szCs w:val="20"/>
        </w:rPr>
        <w:t xml:space="preserve"> </w:t>
      </w:r>
    </w:p>
    <w:p w:rsidR="00E731F9" w:rsidRDefault="00E731F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00223A">
        <w:rPr>
          <w:b/>
          <w:bCs/>
          <w:sz w:val="20"/>
          <w:szCs w:val="20"/>
        </w:rPr>
        <w:t xml:space="preserve">REEMPLAZO LINEAS COLECTORAS E INACALIRI OJOS DE SAN PEDRO </w:t>
      </w:r>
      <w:r w:rsidR="00C274B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DIV. CHUQUICAMATA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00223A" w:rsidRDefault="00223B4C" w:rsidP="0000223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0223A">
        <w:rPr>
          <w:rFonts w:asciiTheme="minorHAnsi" w:hAnsiTheme="minorHAnsi" w:cstheme="minorHAnsi"/>
          <w:sz w:val="22"/>
          <w:szCs w:val="22"/>
        </w:rPr>
        <w:t>La Corporación Nacional del Cobre de Chile</w:t>
      </w:r>
      <w:r w:rsidR="00E731F9" w:rsidRPr="0000223A">
        <w:rPr>
          <w:rFonts w:asciiTheme="minorHAnsi" w:hAnsiTheme="minorHAnsi" w:cstheme="minorHAnsi"/>
          <w:sz w:val="22"/>
          <w:szCs w:val="22"/>
        </w:rPr>
        <w:t xml:space="preserve"> </w:t>
      </w:r>
      <w:r w:rsidRPr="0000223A">
        <w:rPr>
          <w:rFonts w:asciiTheme="minorHAnsi" w:hAnsiTheme="minorHAnsi" w:cstheme="minorHAnsi"/>
          <w:sz w:val="22"/>
          <w:szCs w:val="22"/>
        </w:rPr>
        <w:t xml:space="preserve">le invita a participar en el proceso de Licitación para </w:t>
      </w:r>
      <w:r w:rsidR="0000223A" w:rsidRPr="0000223A">
        <w:rPr>
          <w:rFonts w:asciiTheme="minorHAnsi" w:hAnsiTheme="minorHAnsi" w:cstheme="minorHAnsi"/>
          <w:bCs/>
          <w:sz w:val="22"/>
          <w:szCs w:val="22"/>
        </w:rPr>
        <w:t>F</w:t>
      </w:r>
      <w:r w:rsidR="0000223A" w:rsidRPr="0000223A">
        <w:rPr>
          <w:rFonts w:asciiTheme="minorHAnsi" w:hAnsiTheme="minorHAnsi" w:cstheme="minorHAnsi"/>
          <w:bCs/>
          <w:sz w:val="22"/>
          <w:szCs w:val="22"/>
        </w:rPr>
        <w:t xml:space="preserve">abricación y suministro de </w:t>
      </w:r>
      <w:proofErr w:type="spellStart"/>
      <w:r w:rsidR="0000223A" w:rsidRPr="0000223A">
        <w:rPr>
          <w:rFonts w:asciiTheme="minorHAnsi" w:hAnsiTheme="minorHAnsi" w:cstheme="minorHAnsi"/>
          <w:bCs/>
          <w:sz w:val="22"/>
          <w:szCs w:val="22"/>
        </w:rPr>
        <w:t>Piping</w:t>
      </w:r>
      <w:proofErr w:type="spellEnd"/>
      <w:r w:rsidR="0000223A" w:rsidRPr="0000223A">
        <w:rPr>
          <w:rFonts w:asciiTheme="minorHAnsi" w:hAnsiTheme="minorHAnsi" w:cstheme="minorHAnsi"/>
          <w:bCs/>
          <w:sz w:val="22"/>
          <w:szCs w:val="22"/>
        </w:rPr>
        <w:t xml:space="preserve"> (Piezas Especiales) para Aducciones </w:t>
      </w:r>
      <w:r w:rsidR="00D9367D" w:rsidRPr="000022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4A4F" w:rsidRPr="0000223A">
        <w:rPr>
          <w:rFonts w:asciiTheme="minorHAnsi" w:hAnsiTheme="minorHAnsi" w:cstheme="minorHAnsi"/>
          <w:sz w:val="22"/>
          <w:szCs w:val="22"/>
        </w:rPr>
        <w:t xml:space="preserve">para el </w:t>
      </w:r>
      <w:r w:rsidR="000A2398" w:rsidRPr="0000223A">
        <w:rPr>
          <w:rFonts w:asciiTheme="minorHAnsi" w:hAnsiTheme="minorHAnsi" w:cstheme="minorHAnsi"/>
          <w:sz w:val="22"/>
          <w:szCs w:val="22"/>
        </w:rPr>
        <w:t>proyecto: R</w:t>
      </w:r>
      <w:r w:rsidR="00C274B3" w:rsidRPr="0000223A">
        <w:rPr>
          <w:rFonts w:asciiTheme="minorHAnsi" w:hAnsiTheme="minorHAnsi" w:cstheme="minorHAnsi"/>
          <w:sz w:val="22"/>
          <w:szCs w:val="22"/>
        </w:rPr>
        <w:t xml:space="preserve">eposición Operacional </w:t>
      </w:r>
      <w:proofErr w:type="spellStart"/>
      <w:r w:rsidR="00C274B3" w:rsidRPr="0000223A">
        <w:rPr>
          <w:rFonts w:asciiTheme="minorHAnsi" w:hAnsiTheme="minorHAnsi" w:cstheme="minorHAnsi"/>
          <w:sz w:val="22"/>
          <w:szCs w:val="22"/>
        </w:rPr>
        <w:t>Eraso</w:t>
      </w:r>
      <w:proofErr w:type="spellEnd"/>
      <w:r w:rsidR="00E731F9" w:rsidRPr="0000223A">
        <w:rPr>
          <w:rFonts w:asciiTheme="minorHAnsi" w:hAnsiTheme="minorHAnsi" w:cstheme="minorHAnsi"/>
          <w:sz w:val="22"/>
          <w:szCs w:val="22"/>
        </w:rPr>
        <w:t xml:space="preserve">, </w:t>
      </w:r>
      <w:r w:rsidR="007A4AAD" w:rsidRPr="0000223A">
        <w:rPr>
          <w:rFonts w:asciiTheme="minorHAnsi" w:hAnsiTheme="minorHAnsi" w:cstheme="minorHAnsi"/>
          <w:sz w:val="22"/>
          <w:szCs w:val="22"/>
        </w:rPr>
        <w:t>División Chuquicamata</w:t>
      </w:r>
      <w:r w:rsidR="00E731F9" w:rsidRPr="0000223A">
        <w:rPr>
          <w:rFonts w:asciiTheme="minorHAnsi" w:hAnsiTheme="minorHAnsi" w:cstheme="minorHAnsi"/>
          <w:sz w:val="22"/>
          <w:szCs w:val="22"/>
        </w:rPr>
        <w:t xml:space="preserve"> del área </w:t>
      </w:r>
      <w:r w:rsidR="00CB2BF0" w:rsidRPr="0000223A">
        <w:rPr>
          <w:rFonts w:asciiTheme="minorHAnsi" w:hAnsiTheme="minorHAnsi" w:cstheme="minorHAnsi"/>
          <w:sz w:val="22"/>
          <w:szCs w:val="22"/>
        </w:rPr>
        <w:t xml:space="preserve">Compras para </w:t>
      </w:r>
      <w:r w:rsidR="007A4AAD" w:rsidRPr="0000223A">
        <w:rPr>
          <w:rFonts w:asciiTheme="minorHAnsi" w:hAnsiTheme="minorHAnsi" w:cstheme="minorHAnsi"/>
          <w:sz w:val="22"/>
          <w:szCs w:val="22"/>
        </w:rPr>
        <w:t>Proyecto de la Dirección Abastecimiento</w:t>
      </w:r>
      <w:r w:rsidR="00BF4A4F" w:rsidRPr="0000223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F4A4F" w:rsidRPr="0000223A">
        <w:rPr>
          <w:rFonts w:asciiTheme="minorHAnsi" w:hAnsiTheme="minorHAnsi" w:cstheme="minorHAnsi"/>
          <w:sz w:val="22"/>
          <w:szCs w:val="22"/>
        </w:rPr>
        <w:t>Div</w:t>
      </w:r>
      <w:proofErr w:type="spellEnd"/>
      <w:r w:rsidR="00BF4A4F" w:rsidRPr="0000223A">
        <w:rPr>
          <w:rFonts w:asciiTheme="minorHAnsi" w:hAnsiTheme="minorHAnsi" w:cstheme="minorHAnsi"/>
          <w:sz w:val="22"/>
          <w:szCs w:val="22"/>
        </w:rPr>
        <w:t>. Chuquicamata</w:t>
      </w:r>
      <w:r w:rsidR="007A4AAD" w:rsidRPr="000022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D48D1" w:rsidRPr="0000223A" w:rsidRDefault="00FD48D1" w:rsidP="00CB2B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23B4C" w:rsidRPr="0000223A" w:rsidRDefault="00223B4C" w:rsidP="00223B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00223A" w:rsidRDefault="004E1FD5" w:rsidP="004E1FD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Seleccionar </w:t>
      </w:r>
      <w:r w:rsidR="003B41B0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 </w:t>
      </w:r>
      <w:r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la</w:t>
      </w:r>
      <w:r w:rsidR="003B41B0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</w:t>
      </w:r>
      <w:r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731F9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empresa</w:t>
      </w:r>
      <w:r w:rsidR="003B41B0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</w:t>
      </w:r>
      <w:r w:rsidR="00E731F9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que cumpla</w:t>
      </w:r>
      <w:r w:rsidR="003B41B0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</w:t>
      </w:r>
      <w:r w:rsidR="00E731F9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con los parámetros de preselecci</w:t>
      </w:r>
      <w:r w:rsidR="00D80EF7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</w:t>
      </w:r>
      <w:r w:rsidR="00E731F9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 indicados</w:t>
      </w:r>
      <w:r w:rsidR="00BF4A4F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más adelante</w:t>
      </w:r>
      <w:r w:rsidR="00E731F9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3B41B0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para</w:t>
      </w:r>
      <w:r w:rsidR="00BF4A4F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el</w:t>
      </w:r>
      <w:r w:rsidR="003B41B0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suministr</w:t>
      </w:r>
      <w:r w:rsidR="00BF4A4F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 de</w:t>
      </w:r>
      <w:r w:rsidR="0000223A" w:rsidRPr="0000223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0223A" w:rsidRPr="0000223A">
        <w:rPr>
          <w:rFonts w:asciiTheme="minorHAnsi" w:hAnsiTheme="minorHAnsi" w:cstheme="minorHAnsi"/>
          <w:bCs/>
          <w:sz w:val="22"/>
          <w:szCs w:val="22"/>
        </w:rPr>
        <w:t xml:space="preserve">Fabricación y suministro de </w:t>
      </w:r>
      <w:proofErr w:type="spellStart"/>
      <w:r w:rsidR="0000223A" w:rsidRPr="0000223A">
        <w:rPr>
          <w:rFonts w:asciiTheme="minorHAnsi" w:hAnsiTheme="minorHAnsi" w:cstheme="minorHAnsi"/>
          <w:bCs/>
          <w:sz w:val="22"/>
          <w:szCs w:val="22"/>
        </w:rPr>
        <w:t>Piping</w:t>
      </w:r>
      <w:proofErr w:type="spellEnd"/>
      <w:r w:rsidR="0000223A" w:rsidRPr="0000223A">
        <w:rPr>
          <w:rFonts w:asciiTheme="minorHAnsi" w:hAnsiTheme="minorHAnsi" w:cstheme="minorHAnsi"/>
          <w:bCs/>
          <w:sz w:val="22"/>
          <w:szCs w:val="22"/>
        </w:rPr>
        <w:t xml:space="preserve"> (Piezas Especiales) para Aducciones</w:t>
      </w:r>
      <w:r w:rsidR="0000223A">
        <w:rPr>
          <w:rFonts w:asciiTheme="minorHAnsi" w:hAnsiTheme="minorHAnsi" w:cstheme="minorHAnsi"/>
          <w:bCs/>
          <w:sz w:val="22"/>
          <w:szCs w:val="22"/>
        </w:rPr>
        <w:t>.</w:t>
      </w:r>
    </w:p>
    <w:p w:rsidR="00FD48D1" w:rsidRPr="00EF5CA5" w:rsidRDefault="00FD48D1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y servicios para el presente suministro son los siguientes:</w:t>
      </w:r>
    </w:p>
    <w:p w:rsidR="006D3E4E" w:rsidRDefault="006D3E4E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C274B3" w:rsidRDefault="00C274B3" w:rsidP="004E1FD5">
      <w:pPr>
        <w:autoSpaceDE w:val="0"/>
        <w:autoSpaceDN w:val="0"/>
        <w:adjustRightInd w:val="0"/>
        <w:rPr>
          <w:noProof/>
          <w:lang w:eastAsia="es-CL"/>
        </w:rPr>
      </w:pPr>
      <w:r w:rsidRPr="00C274B3">
        <w:rPr>
          <w:noProof/>
          <w:lang w:eastAsia="es-CL"/>
        </w:rPr>
        <w:t xml:space="preserve">  </w:t>
      </w:r>
    </w:p>
    <w:p w:rsidR="0000223A" w:rsidRPr="004E1FD5" w:rsidRDefault="004101E9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51EB789D" wp14:editId="01669A83">
            <wp:extent cx="6372225" cy="698384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6825" cy="699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293A85" w:rsidP="006D3E4E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93A85">
        <w:rPr>
          <w:noProof/>
          <w:lang w:eastAsia="es-CL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FD48D1">
        <w:rPr>
          <w:rFonts w:ascii="Arial" w:hAnsi="Arial" w:cs="Arial"/>
          <w:sz w:val="18"/>
          <w:szCs w:val="18"/>
        </w:rPr>
        <w:t>1</w:t>
      </w:r>
      <w:r w:rsidR="004101E9">
        <w:rPr>
          <w:rFonts w:ascii="Arial" w:hAnsi="Arial" w:cs="Arial"/>
          <w:sz w:val="18"/>
          <w:szCs w:val="18"/>
        </w:rPr>
        <w:t>2</w:t>
      </w:r>
      <w:r w:rsidR="00FD48D1">
        <w:rPr>
          <w:rFonts w:ascii="Arial" w:hAnsi="Arial" w:cs="Arial"/>
          <w:sz w:val="18"/>
          <w:szCs w:val="18"/>
        </w:rPr>
        <w:t>0</w:t>
      </w:r>
      <w:r w:rsidRPr="004B6C26">
        <w:rPr>
          <w:rFonts w:ascii="Arial" w:hAnsi="Arial" w:cs="Arial"/>
          <w:sz w:val="18"/>
          <w:szCs w:val="18"/>
        </w:rPr>
        <w:t xml:space="preserve"> días </w:t>
      </w:r>
      <w:r w:rsidR="00293A85">
        <w:rPr>
          <w:rFonts w:ascii="Arial" w:hAnsi="Arial" w:cs="Arial"/>
          <w:sz w:val="18"/>
          <w:szCs w:val="18"/>
        </w:rPr>
        <w:t xml:space="preserve">corridos </w:t>
      </w:r>
      <w:r w:rsidRPr="004B6C26">
        <w:rPr>
          <w:rFonts w:ascii="Arial" w:hAnsi="Arial" w:cs="Arial"/>
          <w:sz w:val="18"/>
          <w:szCs w:val="18"/>
        </w:rPr>
        <w:t>para la totalidad del</w:t>
      </w:r>
      <w:r w:rsidR="006D3E4E">
        <w:rPr>
          <w:rFonts w:ascii="Arial" w:hAnsi="Arial" w:cs="Arial"/>
          <w:sz w:val="18"/>
          <w:szCs w:val="18"/>
        </w:rPr>
        <w:t xml:space="preserve"> sumin</w:t>
      </w:r>
      <w:r w:rsidR="00FD48D1">
        <w:rPr>
          <w:rFonts w:ascii="Arial" w:hAnsi="Arial" w:cs="Arial"/>
          <w:sz w:val="18"/>
          <w:szCs w:val="18"/>
        </w:rPr>
        <w:t>i</w:t>
      </w:r>
      <w:r w:rsidR="006D3E4E">
        <w:rPr>
          <w:rFonts w:ascii="Arial" w:hAnsi="Arial" w:cs="Arial"/>
          <w:sz w:val="18"/>
          <w:szCs w:val="18"/>
        </w:rPr>
        <w:t xml:space="preserve">stro.  </w:t>
      </w:r>
      <w:r w:rsidRPr="004B6C26">
        <w:rPr>
          <w:rFonts w:ascii="Arial" w:hAnsi="Arial" w:cs="Arial"/>
          <w:sz w:val="18"/>
          <w:szCs w:val="18"/>
        </w:rPr>
        <w:t xml:space="preserve">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lastRenderedPageBreak/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Serán invitadas todas aquellas empresas que pertenecen al Registro de Proveedores y que son proveedores que </w:t>
      </w:r>
      <w:r w:rsidR="004101E9">
        <w:rPr>
          <w:rFonts w:ascii="Arial" w:hAnsi="Arial" w:cs="Arial"/>
          <w:sz w:val="18"/>
          <w:szCs w:val="18"/>
        </w:rPr>
        <w:t xml:space="preserve">fabrican y </w:t>
      </w:r>
      <w:r>
        <w:rPr>
          <w:rFonts w:ascii="Arial" w:hAnsi="Arial" w:cs="Arial"/>
          <w:sz w:val="18"/>
          <w:szCs w:val="18"/>
        </w:rPr>
        <w:t xml:space="preserve">suministran </w:t>
      </w:r>
      <w:proofErr w:type="spellStart"/>
      <w:r w:rsidR="004101E9">
        <w:rPr>
          <w:rFonts w:ascii="Arial" w:hAnsi="Arial" w:cs="Arial"/>
          <w:sz w:val="18"/>
          <w:szCs w:val="18"/>
        </w:rPr>
        <w:t>Piping</w:t>
      </w:r>
      <w:proofErr w:type="spellEnd"/>
      <w:r w:rsidR="004101E9">
        <w:rPr>
          <w:rFonts w:ascii="Arial" w:hAnsi="Arial" w:cs="Arial"/>
          <w:sz w:val="18"/>
          <w:szCs w:val="18"/>
        </w:rPr>
        <w:t xml:space="preserve"> (Piezas Especiales) para aducciones</w:t>
      </w:r>
      <w:r w:rsidR="00FD48D1">
        <w:rPr>
          <w:rFonts w:ascii="Arial" w:hAnsi="Arial" w:cs="Arial"/>
          <w:sz w:val="18"/>
          <w:szCs w:val="18"/>
        </w:rPr>
        <w:t>.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Aquella empresas que están en el Registro de Codelco y tienen interés  en participar, serán incluidas siempre y cuando estén vigentes en los Registros y que además suministren los bienes y servicios requeridos en la presente precalificación y deberán enviar antecedentes que demuestren ser proveedores de </w:t>
      </w:r>
      <w:proofErr w:type="spellStart"/>
      <w:r w:rsidR="004101E9">
        <w:rPr>
          <w:rFonts w:ascii="Arial" w:hAnsi="Arial" w:cs="Arial"/>
          <w:sz w:val="18"/>
          <w:szCs w:val="18"/>
        </w:rPr>
        <w:t>Piping</w:t>
      </w:r>
      <w:proofErr w:type="spellEnd"/>
      <w:r w:rsidR="004101E9">
        <w:rPr>
          <w:rFonts w:ascii="Arial" w:hAnsi="Arial" w:cs="Arial"/>
          <w:sz w:val="18"/>
          <w:szCs w:val="18"/>
        </w:rPr>
        <w:t xml:space="preserve"> Piezas Especiales para Aducciones</w:t>
      </w:r>
      <w:r>
        <w:rPr>
          <w:rFonts w:ascii="Arial" w:hAnsi="Arial" w:cs="Arial"/>
          <w:sz w:val="18"/>
          <w:szCs w:val="18"/>
        </w:rPr>
        <w:t xml:space="preserve"> y además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éstas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4101E9">
              <w:rPr>
                <w:rFonts w:ascii="Arial" w:hAnsi="Arial" w:cs="Arial"/>
                <w:sz w:val="18"/>
                <w:szCs w:val="18"/>
              </w:rPr>
              <w:t>5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4101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</w:t>
            </w:r>
            <w:r w:rsidR="003D0322">
              <w:rPr>
                <w:rFonts w:ascii="Arial" w:hAnsi="Arial" w:cs="Arial"/>
                <w:sz w:val="18"/>
                <w:szCs w:val="18"/>
              </w:rPr>
              <w:t xml:space="preserve">ión al suministro de </w:t>
            </w:r>
            <w:r w:rsidR="004101E9">
              <w:rPr>
                <w:rFonts w:ascii="Arial" w:hAnsi="Arial" w:cs="Arial"/>
                <w:sz w:val="18"/>
                <w:szCs w:val="18"/>
              </w:rPr>
              <w:t xml:space="preserve">fabricación y suministro de </w:t>
            </w:r>
            <w:proofErr w:type="spellStart"/>
            <w:r w:rsidR="004101E9">
              <w:rPr>
                <w:rFonts w:ascii="Arial" w:hAnsi="Arial" w:cs="Arial"/>
                <w:sz w:val="18"/>
                <w:szCs w:val="18"/>
              </w:rPr>
              <w:t>piping</w:t>
            </w:r>
            <w:proofErr w:type="spellEnd"/>
            <w:r w:rsidR="004101E9">
              <w:rPr>
                <w:rFonts w:ascii="Arial" w:hAnsi="Arial" w:cs="Arial"/>
                <w:sz w:val="18"/>
                <w:szCs w:val="18"/>
              </w:rPr>
              <w:t xml:space="preserve"> (piezas especiales) para Aducciones.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3D0322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Certificación de Calidad: </w:t>
            </w:r>
            <w:r w:rsidR="003D0322">
              <w:rPr>
                <w:rFonts w:ascii="Arial" w:hAnsi="Arial" w:cs="Arial"/>
                <w:sz w:val="18"/>
                <w:szCs w:val="18"/>
              </w:rPr>
              <w:t xml:space="preserve">Certificado de Calidad actualizado, de los productos, de la empresa o del fabricante para el caso de las empresas que actúan en carácter de representante o distribuidor oficial.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3D0322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3D0322">
              <w:rPr>
                <w:rFonts w:ascii="Arial" w:hAnsi="Arial" w:cs="Arial"/>
                <w:sz w:val="18"/>
                <w:szCs w:val="18"/>
              </w:rPr>
              <w:t xml:space="preserve">  Aplica sólo para proveedores que  actualmente no están en el Registro Electrónico de Proveedores de la Cámara de Comercio de Santiago (CCS) y que deben iniciar su inscripción.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Cortés  C., E-mail: </w:t>
      </w:r>
      <w:hyperlink r:id="rId12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a; </w:t>
      </w:r>
      <w:hyperlink r:id="rId13" w:history="1">
        <w:r w:rsidR="003D0322" w:rsidRPr="005A42B5">
          <w:rPr>
            <w:rStyle w:val="Hipervnculo"/>
            <w:sz w:val="18"/>
            <w:szCs w:val="18"/>
          </w:rPr>
          <w:t>vtapi008@codelco.cl</w:t>
        </w:r>
      </w:hyperlink>
      <w:r w:rsidR="003D03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indicar en asunto: el número de la Licitación </w:t>
      </w:r>
      <w:r w:rsidR="004101E9">
        <w:rPr>
          <w:sz w:val="18"/>
          <w:szCs w:val="18"/>
        </w:rPr>
        <w:t>16</w:t>
      </w:r>
      <w:r w:rsidRPr="00636330">
        <w:rPr>
          <w:b/>
          <w:sz w:val="18"/>
          <w:szCs w:val="18"/>
        </w:rPr>
        <w:t>0000</w:t>
      </w:r>
      <w:r w:rsidR="004101E9">
        <w:rPr>
          <w:b/>
          <w:sz w:val="18"/>
          <w:szCs w:val="18"/>
        </w:rPr>
        <w:t>1396</w:t>
      </w:r>
      <w:r>
        <w:rPr>
          <w:sz w:val="18"/>
          <w:szCs w:val="18"/>
        </w:rPr>
        <w:t xml:space="preserve"> correspondiente a la Precalificación por </w:t>
      </w:r>
      <w:r w:rsidR="004101E9">
        <w:rPr>
          <w:sz w:val="18"/>
          <w:szCs w:val="18"/>
        </w:rPr>
        <w:t xml:space="preserve">la fabricación y </w:t>
      </w:r>
      <w:r w:rsidR="008F1D94">
        <w:rPr>
          <w:sz w:val="18"/>
          <w:szCs w:val="18"/>
        </w:rPr>
        <w:t xml:space="preserve">el suministro de </w:t>
      </w:r>
      <w:proofErr w:type="spellStart"/>
      <w:r w:rsidR="004101E9">
        <w:rPr>
          <w:sz w:val="18"/>
          <w:szCs w:val="18"/>
        </w:rPr>
        <w:t>Piping</w:t>
      </w:r>
      <w:proofErr w:type="spellEnd"/>
      <w:r w:rsidR="004101E9">
        <w:rPr>
          <w:sz w:val="18"/>
          <w:szCs w:val="18"/>
        </w:rPr>
        <w:t xml:space="preserve"> (Piezas Especiales) para Aducciones</w:t>
      </w:r>
      <w:r w:rsidR="003D0322">
        <w:rPr>
          <w:sz w:val="18"/>
          <w:szCs w:val="18"/>
        </w:rPr>
        <w:t>.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 y fono</w:t>
      </w:r>
      <w:r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recibido el correo</w:t>
      </w:r>
      <w:r w:rsidR="006D3E4E">
        <w:rPr>
          <w:sz w:val="18"/>
          <w:szCs w:val="18"/>
        </w:rPr>
        <w:t xml:space="preserve"> electrónico</w:t>
      </w:r>
      <w:r>
        <w:rPr>
          <w:sz w:val="18"/>
          <w:szCs w:val="18"/>
        </w:rPr>
        <w:t>,  Codelco procederá a invitar a los oferentes para que presenten los formularios 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EE49EA">
        <w:rPr>
          <w:sz w:val="18"/>
          <w:szCs w:val="18"/>
        </w:rPr>
        <w:t>10</w:t>
      </w:r>
      <w:r>
        <w:rPr>
          <w:sz w:val="18"/>
          <w:szCs w:val="18"/>
        </w:rPr>
        <w:t>-</w:t>
      </w:r>
      <w:r w:rsidR="003D0322">
        <w:rPr>
          <w:sz w:val="18"/>
          <w:szCs w:val="18"/>
        </w:rPr>
        <w:t>10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antecedentes de  precalificación </w:t>
      </w:r>
      <w:r w:rsidR="00C23A1B">
        <w:rPr>
          <w:sz w:val="18"/>
          <w:szCs w:val="18"/>
        </w:rPr>
        <w:t xml:space="preserve">hasta el </w:t>
      </w:r>
      <w:r w:rsidR="00EE49EA">
        <w:rPr>
          <w:sz w:val="18"/>
          <w:szCs w:val="18"/>
        </w:rPr>
        <w:t>10</w:t>
      </w:r>
      <w:r>
        <w:rPr>
          <w:sz w:val="18"/>
          <w:szCs w:val="18"/>
        </w:rPr>
        <w:t>-</w:t>
      </w:r>
      <w:r w:rsidR="00EE49EA">
        <w:rPr>
          <w:sz w:val="18"/>
          <w:szCs w:val="18"/>
        </w:rPr>
        <w:t>10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>las 1</w:t>
      </w:r>
      <w:r w:rsidR="00EE49EA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D81A70" w:rsidRPr="004E1FD5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51AC" w:rsidRDefault="001151AC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0"/>
        <w:gridCol w:w="2437"/>
        <w:gridCol w:w="2221"/>
        <w:gridCol w:w="190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>Publicación Página WEB de Codelco de informe ejecutivo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3E72C6" w:rsidRPr="004B6C26" w:rsidRDefault="007C0F09" w:rsidP="0041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101E9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3D0322"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1E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 xml:space="preserve">o pertenecen al Registro de Codelco y </w:t>
            </w:r>
            <w:r w:rsidR="004A36A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son proveedores del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2662FA" w:rsidRDefault="006C204C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4" w:history="1">
              <w:r w:rsidR="002662FA" w:rsidRPr="00E44EEC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6C204C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5" w:history="1">
              <w:r w:rsidR="002662FA" w:rsidRPr="00E44EEC">
                <w:rPr>
                  <w:rStyle w:val="Hipervnculo"/>
                  <w:sz w:val="18"/>
                  <w:szCs w:val="18"/>
                </w:rPr>
                <w:t>Dcast027@codelco.cl</w:t>
              </w:r>
            </w:hyperlink>
          </w:p>
          <w:p w:rsidR="002662FA" w:rsidRDefault="006C204C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6" w:history="1">
              <w:r w:rsidR="002662FA" w:rsidRPr="00E44EEC">
                <w:rPr>
                  <w:rStyle w:val="Hipervnculo"/>
                  <w:sz w:val="18"/>
                  <w:szCs w:val="18"/>
                </w:rPr>
                <w:t>Xcort001@codelco.cl</w:t>
              </w:r>
            </w:hyperlink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2662FA" w:rsidP="0041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4101E9">
              <w:rPr>
                <w:rFonts w:ascii="Arial" w:hAnsi="Arial" w:cs="Arial"/>
                <w:sz w:val="18"/>
                <w:szCs w:val="18"/>
              </w:rPr>
              <w:t>10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3D0322"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A36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2662FA" w:rsidP="0041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4101E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941F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3D03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53" w:type="dxa"/>
          </w:tcPr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BF4A4F" w:rsidP="00EE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4101E9">
              <w:rPr>
                <w:rFonts w:ascii="Arial" w:hAnsi="Arial" w:cs="Arial"/>
                <w:sz w:val="18"/>
                <w:szCs w:val="18"/>
              </w:rPr>
              <w:t>16-</w:t>
            </w:r>
            <w:r w:rsidR="003D032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3D03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A36AA" w:rsidP="00EE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49EA">
              <w:rPr>
                <w:rFonts w:ascii="Arial" w:hAnsi="Arial" w:cs="Arial"/>
                <w:sz w:val="18"/>
                <w:szCs w:val="18"/>
              </w:rPr>
              <w:t>9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941F5"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Para continuar con el proceso de</w:t>
      </w:r>
      <w:r w:rsidR="00EE49EA">
        <w:rPr>
          <w:sz w:val="18"/>
          <w:szCs w:val="18"/>
        </w:rPr>
        <w:t xml:space="preserve"> fabricación y </w:t>
      </w:r>
      <w:r>
        <w:rPr>
          <w:sz w:val="18"/>
          <w:szCs w:val="18"/>
        </w:rPr>
        <w:t xml:space="preserve">suministro de </w:t>
      </w:r>
      <w:proofErr w:type="spellStart"/>
      <w:r w:rsidR="00EE49EA">
        <w:rPr>
          <w:sz w:val="18"/>
          <w:szCs w:val="18"/>
        </w:rPr>
        <w:t>Piping</w:t>
      </w:r>
      <w:proofErr w:type="spellEnd"/>
      <w:r w:rsidR="00EE49EA">
        <w:rPr>
          <w:sz w:val="18"/>
          <w:szCs w:val="18"/>
        </w:rPr>
        <w:t xml:space="preserve"> (Piezas Especiales) para Aducciones</w:t>
      </w:r>
      <w:r>
        <w:rPr>
          <w:sz w:val="18"/>
          <w:szCs w:val="18"/>
        </w:rPr>
        <w:t xml:space="preserve"> y después de evaluar a los oferentes que presentaron los antecedentes en la etapa I de la precalificación,  los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>
        <w:rPr>
          <w:sz w:val="18"/>
          <w:szCs w:val="18"/>
        </w:rPr>
        <w:t xml:space="preserve"> Portal de Compras.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4A36AA" w:rsidRDefault="004A36AA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Nancy Cortés Castillo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Compras para Proyectos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Dirección Abastecimiento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Codelco Chile, </w:t>
      </w:r>
      <w:proofErr w:type="spellStart"/>
      <w:r>
        <w:rPr>
          <w:sz w:val="18"/>
          <w:szCs w:val="18"/>
        </w:rPr>
        <w:t>Div.Chuquicamata</w:t>
      </w:r>
      <w:proofErr w:type="spellEnd"/>
    </w:p>
    <w:p w:rsidR="007C0F09" w:rsidRPr="004B6C26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Fono: 55-2327233</w:t>
      </w:r>
    </w:p>
    <w:sectPr w:rsidR="007C0F09" w:rsidRPr="004B6C26" w:rsidSect="00711E46">
      <w:footerReference w:type="default" r:id="rId17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4C" w:rsidRDefault="006C204C" w:rsidP="00711E46">
      <w:r>
        <w:separator/>
      </w:r>
    </w:p>
  </w:endnote>
  <w:endnote w:type="continuationSeparator" w:id="0">
    <w:p w:rsidR="006C204C" w:rsidRDefault="006C204C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EE49EA" w:rsidRPr="00EE49EA">
      <w:rPr>
        <w:rFonts w:asciiTheme="majorHAnsi" w:hAnsiTheme="majorHAnsi"/>
        <w:noProof/>
      </w:rPr>
      <w:t>5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4C" w:rsidRDefault="006C204C" w:rsidP="00711E46">
      <w:r>
        <w:separator/>
      </w:r>
    </w:p>
  </w:footnote>
  <w:footnote w:type="continuationSeparator" w:id="0">
    <w:p w:rsidR="006C204C" w:rsidRDefault="006C204C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0223A"/>
    <w:rsid w:val="00013569"/>
    <w:rsid w:val="0003400F"/>
    <w:rsid w:val="00047ECD"/>
    <w:rsid w:val="00071F26"/>
    <w:rsid w:val="00096576"/>
    <w:rsid w:val="000A2398"/>
    <w:rsid w:val="000A39F1"/>
    <w:rsid w:val="000A7102"/>
    <w:rsid w:val="001151AC"/>
    <w:rsid w:val="00117572"/>
    <w:rsid w:val="001553DF"/>
    <w:rsid w:val="00187AEF"/>
    <w:rsid w:val="001E03FA"/>
    <w:rsid w:val="00205BB0"/>
    <w:rsid w:val="00223B4C"/>
    <w:rsid w:val="00226E9A"/>
    <w:rsid w:val="002662FA"/>
    <w:rsid w:val="00293A85"/>
    <w:rsid w:val="0029585D"/>
    <w:rsid w:val="002A3FE4"/>
    <w:rsid w:val="002B2007"/>
    <w:rsid w:val="002D3516"/>
    <w:rsid w:val="002E4408"/>
    <w:rsid w:val="002F77D4"/>
    <w:rsid w:val="00333B22"/>
    <w:rsid w:val="0037279D"/>
    <w:rsid w:val="003854E8"/>
    <w:rsid w:val="003A6C91"/>
    <w:rsid w:val="003B41B0"/>
    <w:rsid w:val="003D0322"/>
    <w:rsid w:val="003E72C6"/>
    <w:rsid w:val="004101E9"/>
    <w:rsid w:val="0041734C"/>
    <w:rsid w:val="00441660"/>
    <w:rsid w:val="004717F8"/>
    <w:rsid w:val="004A36AA"/>
    <w:rsid w:val="004B6C26"/>
    <w:rsid w:val="004D6BAF"/>
    <w:rsid w:val="004E1FD5"/>
    <w:rsid w:val="00576844"/>
    <w:rsid w:val="00620CC2"/>
    <w:rsid w:val="006314FB"/>
    <w:rsid w:val="006326F7"/>
    <w:rsid w:val="00660A2C"/>
    <w:rsid w:val="00661818"/>
    <w:rsid w:val="00680CDF"/>
    <w:rsid w:val="006C204C"/>
    <w:rsid w:val="006C31E5"/>
    <w:rsid w:val="006D3E4E"/>
    <w:rsid w:val="00711E46"/>
    <w:rsid w:val="00732DA7"/>
    <w:rsid w:val="00751AC8"/>
    <w:rsid w:val="007537CF"/>
    <w:rsid w:val="007827D6"/>
    <w:rsid w:val="007941F5"/>
    <w:rsid w:val="007A4AAD"/>
    <w:rsid w:val="007A73B6"/>
    <w:rsid w:val="007C0F09"/>
    <w:rsid w:val="00815E8C"/>
    <w:rsid w:val="008360A8"/>
    <w:rsid w:val="008613C4"/>
    <w:rsid w:val="00887789"/>
    <w:rsid w:val="00893F9D"/>
    <w:rsid w:val="008C4073"/>
    <w:rsid w:val="008E58F0"/>
    <w:rsid w:val="008F1D94"/>
    <w:rsid w:val="0092228C"/>
    <w:rsid w:val="009252DF"/>
    <w:rsid w:val="00925C28"/>
    <w:rsid w:val="00931FA2"/>
    <w:rsid w:val="009545A9"/>
    <w:rsid w:val="009833AA"/>
    <w:rsid w:val="009D5977"/>
    <w:rsid w:val="00A3123A"/>
    <w:rsid w:val="00A35BB7"/>
    <w:rsid w:val="00A41D6A"/>
    <w:rsid w:val="00A441AA"/>
    <w:rsid w:val="00A6647B"/>
    <w:rsid w:val="00A87792"/>
    <w:rsid w:val="00B56221"/>
    <w:rsid w:val="00B76DB8"/>
    <w:rsid w:val="00B83120"/>
    <w:rsid w:val="00BA71FF"/>
    <w:rsid w:val="00BB511E"/>
    <w:rsid w:val="00BF4A4F"/>
    <w:rsid w:val="00C23A1B"/>
    <w:rsid w:val="00C274B3"/>
    <w:rsid w:val="00CB2BF0"/>
    <w:rsid w:val="00D42547"/>
    <w:rsid w:val="00D714C8"/>
    <w:rsid w:val="00D80EF7"/>
    <w:rsid w:val="00D81A70"/>
    <w:rsid w:val="00D9367D"/>
    <w:rsid w:val="00DD7F61"/>
    <w:rsid w:val="00E27045"/>
    <w:rsid w:val="00E35001"/>
    <w:rsid w:val="00E53818"/>
    <w:rsid w:val="00E731F9"/>
    <w:rsid w:val="00E8277D"/>
    <w:rsid w:val="00EA70D9"/>
    <w:rsid w:val="00ED67FA"/>
    <w:rsid w:val="00EE49EA"/>
    <w:rsid w:val="00EF4257"/>
    <w:rsid w:val="00EF5CA5"/>
    <w:rsid w:val="00F0544D"/>
    <w:rsid w:val="00F06AC0"/>
    <w:rsid w:val="00F7754A"/>
    <w:rsid w:val="00F84D63"/>
    <w:rsid w:val="00FD143E"/>
    <w:rsid w:val="00FD48D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tapi008@codelco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cort001@codelco.c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Xcort001@codelco.c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cast027@codelco.c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cort001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2018-10-04T20:07:00Z</dcterms:created>
  <dcterms:modified xsi:type="dcterms:W3CDTF">2018-10-04T20:07:00Z</dcterms:modified>
</cp:coreProperties>
</file>