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4F6A7E">
        <w:rPr>
          <w:b/>
          <w:bCs/>
          <w:sz w:val="20"/>
          <w:szCs w:val="20"/>
        </w:rPr>
        <w:t>7000</w:t>
      </w:r>
      <w:r w:rsidR="00775D00">
        <w:rPr>
          <w:b/>
          <w:bCs/>
          <w:sz w:val="20"/>
          <w:szCs w:val="20"/>
        </w:rPr>
        <w:t>120846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DE </w:t>
      </w:r>
      <w:r w:rsidR="00775D00">
        <w:rPr>
          <w:b/>
          <w:bCs/>
          <w:sz w:val="20"/>
          <w:szCs w:val="20"/>
        </w:rPr>
        <w:t>REPUESTOS PARA BOMBAS WARMAN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775D00">
        <w:rPr>
          <w:sz w:val="20"/>
          <w:szCs w:val="20"/>
        </w:rPr>
        <w:t xml:space="preserve">Repuestos y Kit de reparación de </w:t>
      </w:r>
      <w:r w:rsidR="00944C92">
        <w:rPr>
          <w:sz w:val="20"/>
          <w:szCs w:val="20"/>
        </w:rPr>
        <w:t>B</w:t>
      </w:r>
      <w:r w:rsidR="00775D00">
        <w:rPr>
          <w:sz w:val="20"/>
          <w:szCs w:val="20"/>
        </w:rPr>
        <w:t>ombas</w:t>
      </w:r>
      <w:r w:rsidR="00944C92">
        <w:rPr>
          <w:sz w:val="20"/>
          <w:szCs w:val="20"/>
        </w:rPr>
        <w:t xml:space="preserve"> pertenecientes a la </w:t>
      </w:r>
      <w:r w:rsidR="00775D00">
        <w:rPr>
          <w:sz w:val="20"/>
          <w:szCs w:val="20"/>
        </w:rPr>
        <w:t xml:space="preserve">Concentradora de la </w:t>
      </w:r>
      <w:r w:rsidR="00944C92">
        <w:rPr>
          <w:sz w:val="20"/>
          <w:szCs w:val="20"/>
        </w:rPr>
        <w:t>División Chuquicamata.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Pr="004E13D0">
        <w:rPr>
          <w:sz w:val="20"/>
          <w:szCs w:val="20"/>
        </w:rPr>
        <w:t xml:space="preserve">, el Sr. </w:t>
      </w:r>
      <w:r w:rsidR="003A1017" w:rsidRPr="004E13D0">
        <w:rPr>
          <w:sz w:val="20"/>
          <w:szCs w:val="20"/>
        </w:rPr>
        <w:t>Jorge Contreras Santander</w:t>
      </w:r>
      <w:r w:rsidRPr="004E13D0">
        <w:rPr>
          <w:sz w:val="20"/>
          <w:szCs w:val="20"/>
        </w:rPr>
        <w:t>, 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775D00">
        <w:rPr>
          <w:sz w:val="20"/>
          <w:szCs w:val="20"/>
        </w:rPr>
        <w:t xml:space="preserve"> </w:t>
      </w:r>
      <w:hyperlink r:id="rId6" w:history="1">
        <w:r w:rsidR="00775D00" w:rsidRPr="00493B75">
          <w:rPr>
            <w:rStyle w:val="Hipervnculo"/>
            <w:sz w:val="20"/>
            <w:szCs w:val="20"/>
          </w:rPr>
          <w:t>raranzae@codelco.cl</w:t>
        </w:r>
      </w:hyperlink>
      <w:r w:rsidR="00775D00">
        <w:rPr>
          <w:sz w:val="20"/>
          <w:szCs w:val="20"/>
        </w:rPr>
        <w:t xml:space="preserve"> </w:t>
      </w:r>
      <w:r w:rsidR="003A1017" w:rsidRPr="004E13D0">
        <w:rPr>
          <w:rStyle w:val="Hipervnculo"/>
          <w:sz w:val="20"/>
        </w:rPr>
        <w:t>.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2A3FE4" w:rsidRPr="007A73B6">
        <w:rPr>
          <w:sz w:val="20"/>
          <w:szCs w:val="20"/>
          <w:highlight w:val="lightGray"/>
        </w:rPr>
        <w:t>7000</w:t>
      </w:r>
      <w:r w:rsidR="00646EA6">
        <w:rPr>
          <w:sz w:val="20"/>
          <w:szCs w:val="20"/>
          <w:highlight w:val="lightGray"/>
        </w:rPr>
        <w:t>1</w:t>
      </w:r>
      <w:r w:rsidR="00775D00">
        <w:rPr>
          <w:sz w:val="20"/>
          <w:szCs w:val="20"/>
          <w:highlight w:val="lightGray"/>
        </w:rPr>
        <w:t>20846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 xml:space="preserve">Suministro de </w:t>
      </w:r>
      <w:r w:rsidR="00944C92">
        <w:rPr>
          <w:sz w:val="20"/>
          <w:szCs w:val="20"/>
        </w:rPr>
        <w:t xml:space="preserve">Barretas de limpieza de toberas </w:t>
      </w:r>
      <w:proofErr w:type="spellStart"/>
      <w:r w:rsidR="00944C92">
        <w:rPr>
          <w:sz w:val="20"/>
          <w:szCs w:val="20"/>
        </w:rPr>
        <w:t>Gaspé</w:t>
      </w:r>
      <w:proofErr w:type="spellEnd"/>
      <w:r w:rsidR="00944C92">
        <w:rPr>
          <w:sz w:val="20"/>
          <w:szCs w:val="20"/>
        </w:rPr>
        <w:t>, División Chuqui</w:t>
      </w:r>
      <w:r w:rsidR="00B56F2E">
        <w:rPr>
          <w:sz w:val="20"/>
          <w:szCs w:val="20"/>
        </w:rPr>
        <w:t>camata</w:t>
      </w:r>
      <w:r w:rsidR="002A3FE4" w:rsidRPr="004E13D0">
        <w:rPr>
          <w:sz w:val="20"/>
          <w:szCs w:val="20"/>
        </w:rPr>
        <w:t>”</w:t>
      </w:r>
      <w:r w:rsidR="000A39F1" w:rsidRPr="004E13D0">
        <w:rPr>
          <w:sz w:val="20"/>
          <w:szCs w:val="20"/>
        </w:rPr>
        <w:t xml:space="preserve">. En el correo debe indicar razón social y RUT de la empresa. Este proceso finaliza en el portal de compras SRM el día </w:t>
      </w:r>
      <w:r w:rsidR="00646EA6">
        <w:rPr>
          <w:sz w:val="20"/>
          <w:szCs w:val="20"/>
        </w:rPr>
        <w:t>0</w:t>
      </w:r>
      <w:r w:rsidR="00775D00">
        <w:rPr>
          <w:sz w:val="20"/>
          <w:szCs w:val="20"/>
        </w:rPr>
        <w:t>7</w:t>
      </w:r>
      <w:r w:rsidR="000A39F1" w:rsidRPr="004E13D0">
        <w:rPr>
          <w:sz w:val="20"/>
          <w:szCs w:val="20"/>
        </w:rPr>
        <w:t xml:space="preserve"> de </w:t>
      </w:r>
      <w:r w:rsidR="00775D00">
        <w:rPr>
          <w:sz w:val="20"/>
          <w:szCs w:val="20"/>
        </w:rPr>
        <w:t xml:space="preserve">noviembre </w:t>
      </w:r>
      <w:r w:rsidR="0065787F" w:rsidRPr="004E13D0">
        <w:rPr>
          <w:sz w:val="20"/>
          <w:szCs w:val="20"/>
        </w:rPr>
        <w:t xml:space="preserve"> </w:t>
      </w:r>
      <w:r w:rsidR="003A1017" w:rsidRPr="004E13D0">
        <w:rPr>
          <w:sz w:val="20"/>
          <w:szCs w:val="20"/>
        </w:rPr>
        <w:t>de 201</w:t>
      </w:r>
      <w:r w:rsidR="00944C92">
        <w:rPr>
          <w:sz w:val="20"/>
          <w:szCs w:val="20"/>
        </w:rPr>
        <w:t>7</w:t>
      </w:r>
      <w:r w:rsidR="003A1017" w:rsidRPr="004E13D0">
        <w:rPr>
          <w:sz w:val="20"/>
          <w:szCs w:val="20"/>
        </w:rPr>
        <w:t xml:space="preserve"> a las </w:t>
      </w:r>
      <w:r w:rsidR="00B56F2E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6E60B8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A39F1"/>
    <w:rsid w:val="00223B4C"/>
    <w:rsid w:val="002A3FE4"/>
    <w:rsid w:val="002B2007"/>
    <w:rsid w:val="003A1017"/>
    <w:rsid w:val="004E13D0"/>
    <w:rsid w:val="004F6A7E"/>
    <w:rsid w:val="005332E7"/>
    <w:rsid w:val="00620CC2"/>
    <w:rsid w:val="00646EA6"/>
    <w:rsid w:val="0065787F"/>
    <w:rsid w:val="006630F4"/>
    <w:rsid w:val="006E60B8"/>
    <w:rsid w:val="007654BE"/>
    <w:rsid w:val="00775D00"/>
    <w:rsid w:val="007A73B6"/>
    <w:rsid w:val="008613C4"/>
    <w:rsid w:val="008E58F0"/>
    <w:rsid w:val="00944C92"/>
    <w:rsid w:val="009545A9"/>
    <w:rsid w:val="00A41D6A"/>
    <w:rsid w:val="00B56F2E"/>
    <w:rsid w:val="00B63CBE"/>
    <w:rsid w:val="00BA48A9"/>
    <w:rsid w:val="00D37CCA"/>
    <w:rsid w:val="00F0544D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ranzae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Mandiola Ortíz María Graciela (Codelco-Chuquicamata)</cp:lastModifiedBy>
  <cp:revision>2</cp:revision>
  <cp:lastPrinted>2016-04-07T18:21:00Z</cp:lastPrinted>
  <dcterms:created xsi:type="dcterms:W3CDTF">2017-11-03T19:37:00Z</dcterms:created>
  <dcterms:modified xsi:type="dcterms:W3CDTF">2017-11-03T19:37:00Z</dcterms:modified>
</cp:coreProperties>
</file>