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D6" w:rsidRDefault="001E61D6" w:rsidP="001E61D6">
      <w:pPr>
        <w:pStyle w:val="Default"/>
      </w:pPr>
    </w:p>
    <w:p w:rsidR="00C00C0E" w:rsidRDefault="001E61D6" w:rsidP="001E61D6">
      <w:pPr>
        <w:rPr>
          <w:b/>
          <w:bCs/>
          <w:sz w:val="28"/>
          <w:szCs w:val="28"/>
        </w:rPr>
      </w:pPr>
      <w:r>
        <w:t xml:space="preserve">                                         </w:t>
      </w:r>
      <w:r>
        <w:rPr>
          <w:b/>
          <w:bCs/>
          <w:sz w:val="28"/>
          <w:szCs w:val="28"/>
        </w:rPr>
        <w:t>CORPORACIÓN NACIONAL DEL COBRE</w:t>
      </w:r>
    </w:p>
    <w:p w:rsidR="001E61D6" w:rsidRDefault="001E61D6" w:rsidP="001E61D6">
      <w:pPr>
        <w:rPr>
          <w:b/>
          <w:bCs/>
          <w:sz w:val="28"/>
          <w:szCs w:val="28"/>
        </w:rPr>
      </w:pPr>
    </w:p>
    <w:p w:rsidR="001E61D6" w:rsidRDefault="001E61D6" w:rsidP="001E61D6">
      <w:pPr>
        <w:rPr>
          <w:b/>
          <w:bCs/>
          <w:sz w:val="28"/>
          <w:szCs w:val="28"/>
        </w:rPr>
      </w:pPr>
      <w:r>
        <w:rPr>
          <w:noProof/>
          <w:lang w:eastAsia="es-CL"/>
        </w:rPr>
        <w:t xml:space="preserve">                                                       </w:t>
      </w:r>
      <w:r>
        <w:rPr>
          <w:noProof/>
          <w:lang w:eastAsia="es-CL"/>
        </w:rPr>
        <w:drawing>
          <wp:inline distT="0" distB="0" distL="0" distR="0" wp14:anchorId="49C3A110" wp14:editId="7106D23A">
            <wp:extent cx="2239645" cy="127889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D6" w:rsidRDefault="001E61D6" w:rsidP="001E61D6">
      <w:pPr>
        <w:pStyle w:val="Default"/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RESUMEN EJECUTIVO </w:t>
      </w:r>
    </w:p>
    <w:p w:rsidR="001E61D6" w:rsidRDefault="001E61D6" w:rsidP="001E61D6">
      <w:pPr>
        <w:pStyle w:val="Default"/>
        <w:jc w:val="center"/>
        <w:rPr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LICITACIÓN PÚBLICA </w:t>
      </w:r>
      <w:r w:rsidR="00CF57EA" w:rsidRPr="00CF57EA">
        <w:rPr>
          <w:b/>
          <w:bCs/>
          <w:color w:val="auto"/>
          <w:sz w:val="28"/>
          <w:szCs w:val="28"/>
        </w:rPr>
        <w:t>1400004316</w:t>
      </w:r>
    </w:p>
    <w:p w:rsidR="001E61D6" w:rsidRDefault="001E61D6" w:rsidP="001E61D6">
      <w:pPr>
        <w:pStyle w:val="Default"/>
        <w:jc w:val="center"/>
        <w:rPr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sz w:val="28"/>
          <w:szCs w:val="28"/>
        </w:rPr>
      </w:pPr>
    </w:p>
    <w:p w:rsidR="001E61D6" w:rsidRDefault="001E61D6" w:rsidP="00C84B2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F140A8" w:rsidRPr="00F140A8">
        <w:rPr>
          <w:rFonts w:eastAsia="Arial"/>
          <w:b/>
          <w:sz w:val="28"/>
          <w:szCs w:val="28"/>
        </w:rPr>
        <w:t>SERVICIO DE MOVIMIENTO DE MATERIALES Y LIMPIEZA DE REACTORES CON EQUIPOS PESADOS EN ÁREAS DE OPERACIONES DE LA SUPERINTENDENCIA DE FUNDICION</w:t>
      </w:r>
      <w:r>
        <w:rPr>
          <w:b/>
          <w:bCs/>
          <w:sz w:val="28"/>
          <w:szCs w:val="28"/>
        </w:rPr>
        <w:t xml:space="preserve">” </w:t>
      </w: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F140A8" w:rsidP="001E61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ABRIL 2017</w:t>
      </w: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CL"/>
        </w:rPr>
        <w:lastRenderedPageBreak/>
        <w:drawing>
          <wp:inline distT="0" distB="0" distL="0" distR="0">
            <wp:extent cx="881269" cy="50322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08" cy="50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D6" w:rsidRDefault="001E61D6" w:rsidP="008A3C1D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8A3C1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CORPORACIÓN NACIONAL DEL COBRE DE CHILE </w:t>
      </w: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DIRECCIÓN DE ABASTECIMIENTO DIVISIÓN VENTANAS</w:t>
      </w: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</w:p>
    <w:p w:rsidR="001E61D6" w:rsidRDefault="001E61D6" w:rsidP="008A3C1D">
      <w:pPr>
        <w:pStyle w:val="Default"/>
        <w:jc w:val="center"/>
        <w:rPr>
          <w:sz w:val="22"/>
          <w:szCs w:val="22"/>
        </w:rPr>
      </w:pP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“</w:t>
      </w:r>
      <w:r w:rsidR="00F140A8" w:rsidRPr="00F140A8">
        <w:rPr>
          <w:rFonts w:eastAsia="Arial"/>
          <w:b/>
          <w:sz w:val="28"/>
          <w:szCs w:val="28"/>
        </w:rPr>
        <w:t>SERVICIO DE MOVIMIENTO DE MATERIALES Y LIMPIEZA DE REACTORES CON EQUIPOS PESADOS EN ÁREAS DE OPERACIONES DE LA SUPERINTENDENCIA DE FUNDICION</w:t>
      </w:r>
      <w:r>
        <w:rPr>
          <w:b/>
          <w:bCs/>
          <w:sz w:val="22"/>
          <w:szCs w:val="22"/>
        </w:rPr>
        <w:t xml:space="preserve">” </w:t>
      </w:r>
    </w:p>
    <w:p w:rsidR="001E61D6" w:rsidRDefault="001E61D6" w:rsidP="008A3C1D">
      <w:pPr>
        <w:pStyle w:val="Default"/>
        <w:jc w:val="center"/>
        <w:rPr>
          <w:sz w:val="22"/>
          <w:szCs w:val="22"/>
        </w:rPr>
      </w:pPr>
    </w:p>
    <w:p w:rsidR="00F140A8" w:rsidRDefault="00F140A8" w:rsidP="008A3C1D">
      <w:pPr>
        <w:pStyle w:val="Default"/>
        <w:jc w:val="center"/>
        <w:rPr>
          <w:b/>
          <w:bCs/>
          <w:sz w:val="22"/>
          <w:szCs w:val="22"/>
        </w:rPr>
      </w:pPr>
    </w:p>
    <w:p w:rsidR="00F140A8" w:rsidRDefault="00F140A8" w:rsidP="008A3C1D">
      <w:pPr>
        <w:pStyle w:val="Default"/>
        <w:jc w:val="center"/>
        <w:rPr>
          <w:b/>
          <w:bCs/>
          <w:sz w:val="22"/>
          <w:szCs w:val="22"/>
        </w:rPr>
      </w:pP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RESUMEN EJECUTIVO</w:t>
      </w:r>
    </w:p>
    <w:p w:rsidR="008A3C1D" w:rsidRDefault="008A3C1D" w:rsidP="008A3C1D">
      <w:pPr>
        <w:pStyle w:val="Default"/>
        <w:rPr>
          <w:b/>
          <w:bCs/>
          <w:sz w:val="22"/>
          <w:szCs w:val="22"/>
        </w:rPr>
      </w:pPr>
    </w:p>
    <w:p w:rsidR="008A3C1D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Default="001E61D6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ALCANCE DEL SERVICIO</w:t>
      </w:r>
    </w:p>
    <w:p w:rsidR="008A3C1D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Pr="00343BAA" w:rsidRDefault="001E61D6" w:rsidP="00411354">
      <w:pPr>
        <w:pStyle w:val="EstiloTtulo11pt1"/>
      </w:pPr>
      <w:bookmarkStart w:id="0" w:name="_Toc439865164"/>
      <w:bookmarkStart w:id="1" w:name="_Toc439931676"/>
      <w:bookmarkStart w:id="2" w:name="_Toc440290217"/>
      <w:r w:rsidRPr="00AD5269">
        <w:rPr>
          <w:b w:val="0"/>
        </w:rPr>
        <w:t>A</w:t>
      </w:r>
      <w:r w:rsidR="00834E5F" w:rsidRPr="00AD5269">
        <w:rPr>
          <w:b w:val="0"/>
        </w:rPr>
        <w:t xml:space="preserve"> </w:t>
      </w:r>
      <w:r w:rsidRPr="00AD5269">
        <w:rPr>
          <w:b w:val="0"/>
        </w:rPr>
        <w:t xml:space="preserve">través del presente proceso de licitación pública, la Corporación Nacional del Cobre de Chile -en adelante “Codelco”, “Codelco-Chile”, “La Corporación” o “División Ventanas” invita a empresas con reconocida experiencia, a presentar </w:t>
      </w:r>
      <w:r w:rsidR="00430201" w:rsidRPr="00AD5269">
        <w:rPr>
          <w:b w:val="0"/>
        </w:rPr>
        <w:t>antecedentes</w:t>
      </w:r>
      <w:r w:rsidRPr="00AD5269">
        <w:rPr>
          <w:b w:val="0"/>
        </w:rPr>
        <w:t xml:space="preserve"> por el servicio denominado</w:t>
      </w:r>
      <w:bookmarkEnd w:id="0"/>
      <w:r w:rsidRPr="00343BAA">
        <w:t xml:space="preserve"> “</w:t>
      </w:r>
      <w:r w:rsidR="00F140A8" w:rsidRPr="00F140A8">
        <w:t>SERVICIO DE MOVIMIENTO DE MATERIALES Y LIMPIEZA DE REACTORES CON EQUIPOS PESADOS EN ÁREAS DE OPERACIONES DE LA SUPERINTENDENCIA DE FUNDICION</w:t>
      </w:r>
      <w:r w:rsidRPr="00343BAA">
        <w:t>”.</w:t>
      </w:r>
      <w:bookmarkEnd w:id="1"/>
      <w:bookmarkEnd w:id="2"/>
    </w:p>
    <w:p w:rsidR="00BB6C19" w:rsidRDefault="00BB6C19" w:rsidP="00411354">
      <w:pPr>
        <w:pStyle w:val="EstiloTtulo11pt1"/>
      </w:pPr>
    </w:p>
    <w:p w:rsidR="001E61D6" w:rsidRPr="00411354" w:rsidRDefault="003748F9" w:rsidP="00411354">
      <w:pPr>
        <w:pStyle w:val="EstiloTtulo11pt1"/>
      </w:pPr>
      <w:r>
        <w:t>UBICACIÓN</w:t>
      </w:r>
    </w:p>
    <w:p w:rsidR="00BB6C19" w:rsidRPr="00343BAA" w:rsidRDefault="00BB6C19" w:rsidP="00411354">
      <w:pPr>
        <w:pStyle w:val="EstiloTtulo11pt1"/>
      </w:pPr>
    </w:p>
    <w:p w:rsidR="00C84B28" w:rsidRPr="00343BAA" w:rsidRDefault="003748F9" w:rsidP="008A3C1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El servicio requerido es para l</w:t>
      </w:r>
      <w:r w:rsidR="00C84B28" w:rsidRPr="00343BAA">
        <w:rPr>
          <w:bCs/>
          <w:sz w:val="22"/>
          <w:szCs w:val="22"/>
        </w:rPr>
        <w:t>a División Ventanas de Codelco</w:t>
      </w:r>
      <w:r w:rsidR="00FC6432" w:rsidRPr="00343BAA">
        <w:rPr>
          <w:bCs/>
          <w:sz w:val="22"/>
          <w:szCs w:val="22"/>
        </w:rPr>
        <w:t>, ubicada en Carretera F 30</w:t>
      </w:r>
      <w:r w:rsidR="00F115A3" w:rsidRPr="00343BAA">
        <w:rPr>
          <w:bCs/>
          <w:sz w:val="22"/>
          <w:szCs w:val="22"/>
        </w:rPr>
        <w:t>-</w:t>
      </w:r>
      <w:r w:rsidR="00FC6432" w:rsidRPr="00343BAA">
        <w:rPr>
          <w:bCs/>
          <w:sz w:val="22"/>
          <w:szCs w:val="22"/>
        </w:rPr>
        <w:t>E N° 58270, Las Ventanas, comuna de Puchuncaví,</w:t>
      </w:r>
      <w:r w:rsidR="00A62F1E" w:rsidRPr="00343BA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Quinta Región.</w:t>
      </w:r>
    </w:p>
    <w:p w:rsidR="00816214" w:rsidRPr="00C84B28" w:rsidRDefault="00816214" w:rsidP="008A3C1D">
      <w:pPr>
        <w:pStyle w:val="Default"/>
        <w:jc w:val="both"/>
        <w:rPr>
          <w:bCs/>
          <w:sz w:val="22"/>
          <w:szCs w:val="22"/>
        </w:rPr>
      </w:pPr>
    </w:p>
    <w:p w:rsidR="00816214" w:rsidRPr="00816214" w:rsidRDefault="00816214" w:rsidP="008A3C1D">
      <w:pPr>
        <w:pStyle w:val="Default"/>
        <w:rPr>
          <w:b/>
          <w:bCs/>
          <w:sz w:val="22"/>
          <w:szCs w:val="22"/>
        </w:rPr>
      </w:pPr>
      <w:r w:rsidRPr="00816214">
        <w:rPr>
          <w:b/>
          <w:bCs/>
          <w:sz w:val="22"/>
          <w:szCs w:val="22"/>
        </w:rPr>
        <w:t>REFERENCIAS Y AREAS DEL SERVICIO</w:t>
      </w:r>
    </w:p>
    <w:p w:rsidR="00816214" w:rsidRPr="00816214" w:rsidRDefault="00816214" w:rsidP="008A3C1D">
      <w:pPr>
        <w:pStyle w:val="Default"/>
        <w:rPr>
          <w:b/>
          <w:bCs/>
        </w:rPr>
      </w:pPr>
    </w:p>
    <w:p w:rsidR="00F140A8" w:rsidRDefault="00F140A8" w:rsidP="00F140A8">
      <w:pPr>
        <w:widowControl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  <w:lang w:val="es-ES"/>
        </w:rPr>
      </w:pPr>
      <w:r w:rsidRPr="00F140A8">
        <w:rPr>
          <w:rFonts w:ascii="Arial" w:hAnsi="Arial" w:cs="Arial"/>
          <w:bCs/>
          <w:color w:val="000000"/>
          <w:lang w:val="es-ES"/>
        </w:rPr>
        <w:t>El alcance del servicio es mantener la continuidad operacional de la SIF, para lo cual se requiere principalmente lo siguiente:</w:t>
      </w:r>
    </w:p>
    <w:p w:rsidR="00F140A8" w:rsidRPr="00F140A8" w:rsidRDefault="00F140A8" w:rsidP="00F140A8">
      <w:pPr>
        <w:widowControl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</w:rPr>
      </w:pPr>
    </w:p>
    <w:p w:rsidR="00F140A8" w:rsidRPr="00F140A8" w:rsidRDefault="00F140A8" w:rsidP="00F140A8">
      <w:pPr>
        <w:widowControl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</w:rPr>
      </w:pPr>
      <w:r w:rsidRPr="00F140A8">
        <w:rPr>
          <w:rFonts w:ascii="Arial" w:hAnsi="Arial" w:cs="Arial"/>
          <w:bCs/>
          <w:color w:val="000000"/>
          <w:lang w:val="es-ES"/>
        </w:rPr>
        <w:t>•</w:t>
      </w:r>
      <w:r w:rsidRPr="00F140A8">
        <w:rPr>
          <w:rFonts w:ascii="Arial" w:hAnsi="Arial" w:cs="Arial"/>
          <w:bCs/>
          <w:color w:val="000000"/>
          <w:lang w:val="es-ES"/>
        </w:rPr>
        <w:tab/>
        <w:t>Realizar el traslado de todos los materiales requeridos para la operación entre o dentro de las áreas y la división, con un estándar de continuidad, calidad y oportunidad.</w:t>
      </w:r>
    </w:p>
    <w:p w:rsidR="00F140A8" w:rsidRPr="00F140A8" w:rsidRDefault="00F140A8" w:rsidP="00F140A8">
      <w:pPr>
        <w:widowControl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</w:rPr>
      </w:pPr>
      <w:r w:rsidRPr="00F140A8">
        <w:rPr>
          <w:rFonts w:ascii="Arial" w:hAnsi="Arial" w:cs="Arial"/>
          <w:bCs/>
          <w:color w:val="000000"/>
          <w:lang w:val="es-ES"/>
        </w:rPr>
        <w:t>•</w:t>
      </w:r>
      <w:r w:rsidRPr="00F140A8">
        <w:rPr>
          <w:rFonts w:ascii="Arial" w:hAnsi="Arial" w:cs="Arial"/>
          <w:bCs/>
          <w:color w:val="000000"/>
          <w:lang w:val="es-ES"/>
        </w:rPr>
        <w:tab/>
        <w:t>Mantener boca de convertidores y piqueras de hornos, campanas y cortinas de evacuación de gases de convertidores y hornos, libre de acreciones.</w:t>
      </w:r>
    </w:p>
    <w:p w:rsidR="00F140A8" w:rsidRPr="00F140A8" w:rsidRDefault="00F140A8" w:rsidP="00F140A8">
      <w:pPr>
        <w:widowControl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</w:rPr>
      </w:pPr>
      <w:r w:rsidRPr="00F140A8">
        <w:rPr>
          <w:rFonts w:ascii="Arial" w:hAnsi="Arial" w:cs="Arial"/>
          <w:bCs/>
          <w:color w:val="000000"/>
          <w:lang w:val="es-ES"/>
        </w:rPr>
        <w:t>•</w:t>
      </w:r>
      <w:r w:rsidRPr="00F140A8">
        <w:rPr>
          <w:rFonts w:ascii="Arial" w:hAnsi="Arial" w:cs="Arial"/>
          <w:bCs/>
          <w:color w:val="000000"/>
          <w:lang w:val="es-ES"/>
        </w:rPr>
        <w:tab/>
        <w:t>Picar, limpiar y retirar acreciones desde canales o derrames de evacuación de líquido en nave.</w:t>
      </w:r>
    </w:p>
    <w:p w:rsidR="00F140A8" w:rsidRPr="00F140A8" w:rsidRDefault="00F140A8" w:rsidP="00F140A8">
      <w:pPr>
        <w:widowControl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</w:rPr>
      </w:pPr>
      <w:r w:rsidRPr="00F140A8">
        <w:rPr>
          <w:rFonts w:ascii="Arial" w:hAnsi="Arial" w:cs="Arial"/>
          <w:bCs/>
          <w:color w:val="000000"/>
          <w:lang w:val="es-ES"/>
        </w:rPr>
        <w:t>•</w:t>
      </w:r>
      <w:r w:rsidRPr="00F140A8">
        <w:rPr>
          <w:rFonts w:ascii="Arial" w:hAnsi="Arial" w:cs="Arial"/>
          <w:bCs/>
          <w:color w:val="000000"/>
          <w:lang w:val="es-ES"/>
        </w:rPr>
        <w:tab/>
        <w:t>Trozar, picar, cortar o re apilar  y  preparar  el  material  circulante  (escoria,  metal  o Cu blíster- anódico)  de  la  nave  de convertidores (FUCO o RAF) para cargarlo a CPS, ollas, camiones o traslado en otro equipo.</w:t>
      </w:r>
    </w:p>
    <w:p w:rsidR="00F140A8" w:rsidRPr="00F140A8" w:rsidRDefault="00F140A8" w:rsidP="00F140A8">
      <w:pPr>
        <w:widowControl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</w:rPr>
      </w:pPr>
      <w:r w:rsidRPr="00F140A8">
        <w:rPr>
          <w:rFonts w:ascii="Arial" w:hAnsi="Arial" w:cs="Arial"/>
          <w:bCs/>
          <w:color w:val="000000"/>
          <w:lang w:val="es-ES"/>
        </w:rPr>
        <w:t>•</w:t>
      </w:r>
      <w:r w:rsidRPr="00F140A8">
        <w:rPr>
          <w:rFonts w:ascii="Arial" w:hAnsi="Arial" w:cs="Arial"/>
          <w:bCs/>
          <w:color w:val="000000"/>
          <w:lang w:val="es-ES"/>
        </w:rPr>
        <w:tab/>
        <w:t>Mantener pozos y botaderos preparados y disponibles para las operaciones de disposición de escoria final del HE.</w:t>
      </w:r>
    </w:p>
    <w:p w:rsidR="00F140A8" w:rsidRDefault="00F140A8" w:rsidP="00F140A8">
      <w:pPr>
        <w:pStyle w:val="Default"/>
        <w:rPr>
          <w:b/>
          <w:bCs/>
          <w:sz w:val="22"/>
          <w:szCs w:val="22"/>
        </w:rPr>
      </w:pPr>
    </w:p>
    <w:p w:rsidR="00C77415" w:rsidRDefault="00C77415" w:rsidP="00F140A8">
      <w:pPr>
        <w:pStyle w:val="Default"/>
        <w:rPr>
          <w:b/>
          <w:bCs/>
          <w:sz w:val="22"/>
          <w:szCs w:val="22"/>
        </w:rPr>
      </w:pPr>
    </w:p>
    <w:p w:rsidR="00F140A8" w:rsidRPr="00816214" w:rsidRDefault="00F140A8" w:rsidP="00F140A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REQUERIMIENTOS PRICIPALES</w:t>
      </w:r>
    </w:p>
    <w:p w:rsidR="00DE15A9" w:rsidRPr="00F140A8" w:rsidRDefault="00DE15A9" w:rsidP="008A3C1D">
      <w:pPr>
        <w:widowControl w:val="0"/>
        <w:spacing w:after="0" w:line="240" w:lineRule="auto"/>
        <w:ind w:left="1068"/>
        <w:jc w:val="both"/>
        <w:rPr>
          <w:rFonts w:ascii="Arial" w:eastAsia="Times New Roman" w:hAnsi="Arial" w:cs="Times New Roman"/>
          <w:szCs w:val="20"/>
          <w:lang w:eastAsia="es-ES"/>
        </w:rPr>
      </w:pPr>
    </w:p>
    <w:p w:rsidR="00F140A8" w:rsidRPr="00F140A8" w:rsidRDefault="00F140A8" w:rsidP="00F140A8">
      <w:pPr>
        <w:pStyle w:val="Default"/>
        <w:ind w:firstLine="708"/>
        <w:rPr>
          <w:bCs/>
          <w:sz w:val="22"/>
          <w:szCs w:val="22"/>
        </w:rPr>
      </w:pPr>
      <w:r w:rsidRPr="00F140A8">
        <w:rPr>
          <w:b/>
          <w:bCs/>
          <w:sz w:val="22"/>
          <w:szCs w:val="22"/>
          <w:lang w:val="es-ES"/>
        </w:rPr>
        <w:t xml:space="preserve">Servicios de Transporte de materiales </w:t>
      </w:r>
    </w:p>
    <w:p w:rsidR="00516892" w:rsidRPr="00F140A8" w:rsidRDefault="00545F55" w:rsidP="00F140A8">
      <w:pPr>
        <w:pStyle w:val="Default"/>
        <w:numPr>
          <w:ilvl w:val="0"/>
          <w:numId w:val="27"/>
        </w:numPr>
        <w:rPr>
          <w:bCs/>
          <w:sz w:val="22"/>
          <w:szCs w:val="22"/>
        </w:rPr>
      </w:pPr>
      <w:r w:rsidRPr="00F140A8">
        <w:rPr>
          <w:bCs/>
          <w:sz w:val="22"/>
          <w:szCs w:val="22"/>
          <w:lang w:val="es-ES"/>
        </w:rPr>
        <w:t xml:space="preserve">Movimientos de concentrados, carga fría, circulantes, fundentes, </w:t>
      </w:r>
      <w:proofErr w:type="spellStart"/>
      <w:r w:rsidRPr="00F140A8">
        <w:rPr>
          <w:bCs/>
          <w:sz w:val="22"/>
          <w:szCs w:val="22"/>
          <w:lang w:val="es-ES"/>
        </w:rPr>
        <w:t>scrap</w:t>
      </w:r>
      <w:proofErr w:type="spellEnd"/>
      <w:r w:rsidRPr="00F140A8">
        <w:rPr>
          <w:bCs/>
          <w:sz w:val="22"/>
          <w:szCs w:val="22"/>
          <w:lang w:val="es-ES"/>
        </w:rPr>
        <w:t>, escombros, ladrillos refractarios en desuso, etc.</w:t>
      </w:r>
    </w:p>
    <w:p w:rsidR="00F140A8" w:rsidRPr="00F140A8" w:rsidRDefault="00F140A8" w:rsidP="00F140A8">
      <w:pPr>
        <w:pStyle w:val="Default"/>
        <w:ind w:firstLine="708"/>
        <w:rPr>
          <w:bCs/>
          <w:sz w:val="22"/>
          <w:szCs w:val="22"/>
        </w:rPr>
      </w:pPr>
      <w:r w:rsidRPr="00F140A8">
        <w:rPr>
          <w:b/>
          <w:bCs/>
          <w:sz w:val="22"/>
          <w:szCs w:val="22"/>
          <w:lang w:val="es-ES"/>
        </w:rPr>
        <w:t>Servicio de máquina excavadora con martillo picador (pica pollo)</w:t>
      </w:r>
    </w:p>
    <w:p w:rsidR="00516892" w:rsidRPr="00F140A8" w:rsidRDefault="00545F55" w:rsidP="00F140A8">
      <w:pPr>
        <w:pStyle w:val="Default"/>
        <w:numPr>
          <w:ilvl w:val="0"/>
          <w:numId w:val="28"/>
        </w:numPr>
        <w:rPr>
          <w:bCs/>
          <w:sz w:val="22"/>
          <w:szCs w:val="22"/>
        </w:rPr>
      </w:pPr>
      <w:r w:rsidRPr="00F140A8">
        <w:rPr>
          <w:bCs/>
          <w:sz w:val="22"/>
          <w:szCs w:val="22"/>
          <w:lang w:val="es-ES"/>
        </w:rPr>
        <w:t>Mantener boca de convertidores y piqueras de hornos, campanas y cortinas de evacuación de gases de convertidores y hornos, libre de acreciones</w:t>
      </w:r>
    </w:p>
    <w:p w:rsidR="00516892" w:rsidRPr="00F140A8" w:rsidRDefault="00545F55" w:rsidP="00F140A8">
      <w:pPr>
        <w:pStyle w:val="Default"/>
        <w:numPr>
          <w:ilvl w:val="0"/>
          <w:numId w:val="28"/>
        </w:numPr>
        <w:rPr>
          <w:bCs/>
          <w:sz w:val="22"/>
          <w:szCs w:val="22"/>
        </w:rPr>
      </w:pPr>
      <w:r w:rsidRPr="00F140A8">
        <w:rPr>
          <w:bCs/>
          <w:sz w:val="22"/>
          <w:szCs w:val="22"/>
          <w:lang w:val="es-ES"/>
        </w:rPr>
        <w:t>Picar, limpiar y retirar acreciones desde canales o derrames  de líquido solidificado en nave</w:t>
      </w:r>
    </w:p>
    <w:p w:rsidR="00516892" w:rsidRPr="00F140A8" w:rsidRDefault="00545F55" w:rsidP="00F140A8">
      <w:pPr>
        <w:pStyle w:val="Default"/>
        <w:numPr>
          <w:ilvl w:val="0"/>
          <w:numId w:val="28"/>
        </w:numPr>
        <w:rPr>
          <w:bCs/>
          <w:sz w:val="22"/>
          <w:szCs w:val="22"/>
        </w:rPr>
      </w:pPr>
      <w:r w:rsidRPr="00F140A8">
        <w:rPr>
          <w:bCs/>
          <w:sz w:val="22"/>
          <w:szCs w:val="22"/>
          <w:lang w:val="es-ES"/>
        </w:rPr>
        <w:t xml:space="preserve">Trozar, picar, cortar o </w:t>
      </w:r>
      <w:proofErr w:type="spellStart"/>
      <w:r w:rsidRPr="00F140A8">
        <w:rPr>
          <w:bCs/>
          <w:sz w:val="22"/>
          <w:szCs w:val="22"/>
          <w:lang w:val="es-ES"/>
        </w:rPr>
        <w:t>reapilar</w:t>
      </w:r>
      <w:proofErr w:type="spellEnd"/>
      <w:r w:rsidRPr="00F140A8">
        <w:rPr>
          <w:bCs/>
          <w:sz w:val="22"/>
          <w:szCs w:val="22"/>
          <w:lang w:val="es-ES"/>
        </w:rPr>
        <w:t xml:space="preserve">  y  preparar  el  material  circulante  (escoria,  metal  o Cu blíster- anódico)  de  la  nave  de convertidores (FUCO o RAF) para cargarlo a CPS, ollas, camiones o traslado en otro equipo</w:t>
      </w:r>
    </w:p>
    <w:p w:rsidR="00516892" w:rsidRPr="00592CD6" w:rsidRDefault="00545F55" w:rsidP="00F140A8">
      <w:pPr>
        <w:pStyle w:val="Default"/>
        <w:numPr>
          <w:ilvl w:val="0"/>
          <w:numId w:val="28"/>
        </w:numPr>
        <w:rPr>
          <w:bCs/>
          <w:sz w:val="22"/>
          <w:szCs w:val="22"/>
        </w:rPr>
      </w:pPr>
      <w:r w:rsidRPr="00F140A8">
        <w:rPr>
          <w:bCs/>
          <w:sz w:val="22"/>
          <w:szCs w:val="22"/>
          <w:lang w:val="es-ES"/>
        </w:rPr>
        <w:t>Ejecutar trabajos de demolición de mampostería de hornos y convertidores.</w:t>
      </w:r>
    </w:p>
    <w:p w:rsidR="00F140A8" w:rsidRPr="00F140A8" w:rsidRDefault="00F140A8" w:rsidP="00F140A8">
      <w:pPr>
        <w:pStyle w:val="Default"/>
        <w:ind w:left="708"/>
        <w:rPr>
          <w:bCs/>
          <w:sz w:val="22"/>
          <w:szCs w:val="22"/>
        </w:rPr>
      </w:pPr>
      <w:r w:rsidRPr="00F140A8">
        <w:rPr>
          <w:b/>
          <w:bCs/>
          <w:sz w:val="22"/>
          <w:szCs w:val="22"/>
          <w:lang w:val="es-ES"/>
        </w:rPr>
        <w:t xml:space="preserve">Servicio de Preparación de Pozos o Botaderos para Disposición de Escoria </w:t>
      </w:r>
    </w:p>
    <w:p w:rsidR="00516892" w:rsidRPr="00F140A8" w:rsidRDefault="00545F55" w:rsidP="00F140A8">
      <w:pPr>
        <w:pStyle w:val="Default"/>
        <w:numPr>
          <w:ilvl w:val="0"/>
          <w:numId w:val="29"/>
        </w:numPr>
        <w:rPr>
          <w:bCs/>
          <w:sz w:val="22"/>
          <w:szCs w:val="22"/>
        </w:rPr>
      </w:pPr>
      <w:r w:rsidRPr="00F140A8">
        <w:rPr>
          <w:bCs/>
          <w:sz w:val="22"/>
          <w:szCs w:val="22"/>
          <w:lang w:val="es-ES"/>
        </w:rPr>
        <w:t>Preparar y mantener pozos y botaderos habilitados y disponibles para las operaciones de disposición de escoria final del HE</w:t>
      </w:r>
    </w:p>
    <w:p w:rsidR="00516892" w:rsidRPr="00F140A8" w:rsidRDefault="00545F55" w:rsidP="00F140A8">
      <w:pPr>
        <w:pStyle w:val="Default"/>
        <w:numPr>
          <w:ilvl w:val="0"/>
          <w:numId w:val="29"/>
        </w:numPr>
        <w:rPr>
          <w:bCs/>
          <w:sz w:val="22"/>
          <w:szCs w:val="22"/>
        </w:rPr>
      </w:pPr>
      <w:r w:rsidRPr="00F140A8">
        <w:rPr>
          <w:bCs/>
          <w:sz w:val="22"/>
          <w:szCs w:val="22"/>
          <w:lang w:val="es-ES"/>
        </w:rPr>
        <w:t>Preparación de bancos mediante el empuje o retiro del material (escorias en Escorial) según requerimientos de desarrollo del Escorial, cumpliendo alturas, bermas y pendientes de estos depósitos</w:t>
      </w:r>
    </w:p>
    <w:p w:rsidR="00012571" w:rsidRDefault="00592CD6" w:rsidP="00801F42">
      <w:pPr>
        <w:pStyle w:val="Default"/>
        <w:ind w:firstLine="708"/>
        <w:rPr>
          <w:bCs/>
          <w:sz w:val="22"/>
          <w:szCs w:val="22"/>
        </w:rPr>
      </w:pPr>
      <w:r w:rsidRPr="00592CD6">
        <w:rPr>
          <w:bCs/>
          <w:sz w:val="22"/>
          <w:szCs w:val="22"/>
        </w:rPr>
        <w:t>.</w:t>
      </w:r>
      <w:r w:rsidR="00012571">
        <w:rPr>
          <w:bCs/>
          <w:sz w:val="22"/>
          <w:szCs w:val="22"/>
        </w:rPr>
        <w:tab/>
      </w:r>
    </w:p>
    <w:p w:rsidR="00801F42" w:rsidRPr="00CF57EA" w:rsidRDefault="00012571" w:rsidP="00012571">
      <w:pPr>
        <w:pStyle w:val="Default"/>
        <w:ind w:left="708" w:firstLine="708"/>
        <w:rPr>
          <w:bCs/>
          <w:sz w:val="22"/>
          <w:szCs w:val="22"/>
        </w:rPr>
      </w:pPr>
      <w:r w:rsidRPr="00CF57EA">
        <w:rPr>
          <w:b/>
          <w:bCs/>
          <w:sz w:val="22"/>
          <w:szCs w:val="22"/>
        </w:rPr>
        <w:t>Equipos mínimos a aportar el oferente</w:t>
      </w:r>
      <w:r w:rsidRPr="00CF57EA">
        <w:rPr>
          <w:bCs/>
          <w:sz w:val="22"/>
          <w:szCs w:val="22"/>
        </w:rPr>
        <w:t>:</w:t>
      </w:r>
    </w:p>
    <w:p w:rsidR="00801F42" w:rsidRPr="00CF57EA" w:rsidRDefault="00801F42" w:rsidP="00801F42">
      <w:pPr>
        <w:pStyle w:val="Default"/>
        <w:numPr>
          <w:ilvl w:val="0"/>
          <w:numId w:val="30"/>
        </w:numPr>
        <w:rPr>
          <w:bCs/>
          <w:sz w:val="22"/>
          <w:szCs w:val="22"/>
        </w:rPr>
      </w:pPr>
      <w:r w:rsidRPr="00CF57EA">
        <w:rPr>
          <w:bCs/>
          <w:sz w:val="22"/>
          <w:szCs w:val="22"/>
          <w:lang w:val="es-ES"/>
        </w:rPr>
        <w:t>Se requieren 2 camiones tolva de 10 y 20 ton</w:t>
      </w:r>
    </w:p>
    <w:p w:rsidR="00F140A8" w:rsidRPr="00CF57EA" w:rsidRDefault="00801F42" w:rsidP="00801F42">
      <w:pPr>
        <w:pStyle w:val="Default"/>
        <w:numPr>
          <w:ilvl w:val="0"/>
          <w:numId w:val="30"/>
        </w:numPr>
        <w:rPr>
          <w:bCs/>
          <w:sz w:val="22"/>
          <w:szCs w:val="22"/>
        </w:rPr>
      </w:pPr>
      <w:r w:rsidRPr="00CF57EA">
        <w:rPr>
          <w:bCs/>
          <w:sz w:val="22"/>
          <w:szCs w:val="22"/>
        </w:rPr>
        <w:t xml:space="preserve">Se requiere </w:t>
      </w:r>
      <w:proofErr w:type="spellStart"/>
      <w:r w:rsidRPr="00CF57EA">
        <w:rPr>
          <w:bCs/>
          <w:sz w:val="22"/>
          <w:szCs w:val="22"/>
        </w:rPr>
        <w:t>Bulldozer</w:t>
      </w:r>
      <w:proofErr w:type="spellEnd"/>
      <w:r w:rsidRPr="00CF57EA">
        <w:rPr>
          <w:bCs/>
          <w:sz w:val="22"/>
          <w:szCs w:val="22"/>
        </w:rPr>
        <w:t xml:space="preserve"> tipo CAT D-8 o similar de 36 ton peso operativo</w:t>
      </w:r>
    </w:p>
    <w:p w:rsidR="00801F42" w:rsidRPr="00CF57EA" w:rsidRDefault="00801F42" w:rsidP="00012571">
      <w:pPr>
        <w:pStyle w:val="Default"/>
        <w:numPr>
          <w:ilvl w:val="0"/>
          <w:numId w:val="30"/>
        </w:numPr>
        <w:jc w:val="both"/>
        <w:rPr>
          <w:bCs/>
          <w:sz w:val="22"/>
          <w:szCs w:val="22"/>
        </w:rPr>
      </w:pPr>
      <w:r w:rsidRPr="00CF57EA">
        <w:rPr>
          <w:bCs/>
          <w:sz w:val="22"/>
          <w:szCs w:val="22"/>
        </w:rPr>
        <w:t>Se requiere de dos máquinas Excavadoras Hidráulicas montadas en cadenas u orugas y con peso de servicio de 20.000 y la segunda de 30.000 Kg.</w:t>
      </w:r>
    </w:p>
    <w:p w:rsidR="00801F42" w:rsidRPr="00CF57EA" w:rsidRDefault="00801F42" w:rsidP="00801F42">
      <w:pPr>
        <w:pStyle w:val="Default"/>
        <w:ind w:left="709" w:firstLine="707"/>
        <w:rPr>
          <w:bCs/>
          <w:sz w:val="22"/>
          <w:szCs w:val="22"/>
        </w:rPr>
      </w:pPr>
      <w:r w:rsidRPr="00CF57EA">
        <w:rPr>
          <w:bCs/>
          <w:sz w:val="22"/>
          <w:szCs w:val="22"/>
        </w:rPr>
        <w:t>Una (20 ton) con Martillo picador</w:t>
      </w:r>
    </w:p>
    <w:p w:rsidR="00801F42" w:rsidRPr="00F140A8" w:rsidRDefault="00801F42" w:rsidP="00801F42">
      <w:pPr>
        <w:pStyle w:val="Default"/>
        <w:ind w:left="709" w:firstLine="707"/>
        <w:rPr>
          <w:bCs/>
          <w:sz w:val="22"/>
          <w:szCs w:val="22"/>
        </w:rPr>
      </w:pPr>
      <w:r w:rsidRPr="00CF57EA">
        <w:rPr>
          <w:bCs/>
          <w:sz w:val="22"/>
          <w:szCs w:val="22"/>
        </w:rPr>
        <w:t>La 2ª (30 ton) con Balde de 1,3 m3</w:t>
      </w:r>
    </w:p>
    <w:p w:rsidR="00801F42" w:rsidRDefault="00801F42" w:rsidP="00801F42">
      <w:pPr>
        <w:pStyle w:val="Default"/>
        <w:rPr>
          <w:bCs/>
          <w:sz w:val="22"/>
          <w:szCs w:val="22"/>
        </w:rPr>
      </w:pPr>
    </w:p>
    <w:p w:rsidR="001E61D6" w:rsidRDefault="001E61D6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 w:rsidRPr="00626431">
        <w:rPr>
          <w:b/>
          <w:bCs/>
          <w:sz w:val="22"/>
          <w:szCs w:val="22"/>
        </w:rPr>
        <w:t xml:space="preserve">PLAZO DE </w:t>
      </w:r>
      <w:r w:rsidR="00344414">
        <w:rPr>
          <w:b/>
          <w:bCs/>
          <w:sz w:val="22"/>
          <w:szCs w:val="22"/>
        </w:rPr>
        <w:t>E</w:t>
      </w:r>
      <w:r w:rsidRPr="00626431">
        <w:rPr>
          <w:b/>
          <w:bCs/>
          <w:sz w:val="22"/>
          <w:szCs w:val="22"/>
        </w:rPr>
        <w:t>JECUCIÓN DEL SERVICIO</w:t>
      </w:r>
    </w:p>
    <w:p w:rsidR="008A3C1D" w:rsidRPr="00626431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Default="001E61D6" w:rsidP="00411354">
      <w:pPr>
        <w:pStyle w:val="EstiloTtulo11pt1"/>
      </w:pPr>
      <w:r w:rsidRPr="000478F9">
        <w:t xml:space="preserve">El plazo para la ejecución de los servicios será </w:t>
      </w:r>
      <w:r w:rsidR="00592CD6">
        <w:t>de 3 o 5 años</w:t>
      </w:r>
      <w:r w:rsidRPr="000478F9">
        <w:t>, a contar de la fecha del Acta de Inicio de Actividades</w:t>
      </w:r>
      <w:r w:rsidR="00626431" w:rsidRPr="000478F9">
        <w:t>.</w:t>
      </w:r>
    </w:p>
    <w:p w:rsidR="008A3C1D" w:rsidRDefault="008A3C1D" w:rsidP="00411354">
      <w:pPr>
        <w:pStyle w:val="EstiloTtulo11pt1"/>
      </w:pPr>
    </w:p>
    <w:p w:rsidR="008A3C1D" w:rsidRDefault="008A3C1D" w:rsidP="00411354">
      <w:pPr>
        <w:pStyle w:val="EstiloTtulo11pt1"/>
      </w:pPr>
    </w:p>
    <w:p w:rsidR="00626431" w:rsidRDefault="00626431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 w:rsidRPr="00626431">
        <w:rPr>
          <w:b/>
          <w:bCs/>
          <w:sz w:val="22"/>
          <w:szCs w:val="22"/>
        </w:rPr>
        <w:t>PRECALIFICACIÓN DE LA LICITACIÓN</w:t>
      </w:r>
    </w:p>
    <w:p w:rsidR="008A3C1D" w:rsidRPr="00626431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Default="00626431" w:rsidP="008A3C1D">
      <w:pPr>
        <w:pStyle w:val="Default"/>
        <w:jc w:val="both"/>
        <w:rPr>
          <w:bCs/>
          <w:sz w:val="22"/>
          <w:szCs w:val="22"/>
        </w:rPr>
      </w:pPr>
      <w:r w:rsidRPr="00626431">
        <w:rPr>
          <w:bCs/>
          <w:sz w:val="22"/>
          <w:szCs w:val="22"/>
        </w:rPr>
        <w:t xml:space="preserve">Para </w:t>
      </w:r>
      <w:r>
        <w:rPr>
          <w:bCs/>
          <w:sz w:val="22"/>
          <w:szCs w:val="22"/>
        </w:rPr>
        <w:t>la presente licitación, Codelco realizará un proceso de precalificación de los siguientes aspectos:</w:t>
      </w:r>
    </w:p>
    <w:p w:rsidR="00626431" w:rsidRDefault="00626431" w:rsidP="008A3C1D">
      <w:pPr>
        <w:pStyle w:val="Default"/>
        <w:jc w:val="both"/>
        <w:rPr>
          <w:bCs/>
          <w:sz w:val="22"/>
          <w:szCs w:val="22"/>
        </w:rPr>
      </w:pPr>
    </w:p>
    <w:p w:rsidR="00626431" w:rsidRDefault="00626431" w:rsidP="008A3C1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3.1 Informe Comercial y Laboral</w:t>
      </w:r>
    </w:p>
    <w:p w:rsidR="00626431" w:rsidRDefault="00626431" w:rsidP="008A3C1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3.2 Requerimientos Financieros.</w:t>
      </w:r>
    </w:p>
    <w:p w:rsidR="00626431" w:rsidRDefault="00626431" w:rsidP="008A3C1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3.3 Requerimientos de Seguridad</w:t>
      </w:r>
    </w:p>
    <w:p w:rsidR="00626431" w:rsidRDefault="00626431" w:rsidP="008A3C1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3.4 Requerimientos Técnicos.</w:t>
      </w:r>
    </w:p>
    <w:p w:rsidR="00626431" w:rsidRDefault="00626431" w:rsidP="008A3C1D">
      <w:pPr>
        <w:pStyle w:val="Default"/>
        <w:jc w:val="both"/>
        <w:rPr>
          <w:bCs/>
          <w:sz w:val="22"/>
          <w:szCs w:val="22"/>
        </w:rPr>
      </w:pPr>
    </w:p>
    <w:p w:rsidR="00626431" w:rsidRDefault="00626431" w:rsidP="008A3C1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Sólo las empresas que aprueben el proceso de precalificación en todos sus aspectos, podrán participar del proceso de licitación.</w:t>
      </w:r>
    </w:p>
    <w:p w:rsidR="00626431" w:rsidRDefault="00626431" w:rsidP="008A3C1D">
      <w:pPr>
        <w:pStyle w:val="Default"/>
        <w:jc w:val="both"/>
        <w:rPr>
          <w:bCs/>
          <w:sz w:val="22"/>
          <w:szCs w:val="22"/>
        </w:rPr>
      </w:pPr>
    </w:p>
    <w:p w:rsidR="00732069" w:rsidRDefault="00732069" w:rsidP="008A3C1D">
      <w:pPr>
        <w:pStyle w:val="Default"/>
        <w:jc w:val="both"/>
        <w:rPr>
          <w:bCs/>
          <w:sz w:val="22"/>
          <w:szCs w:val="22"/>
        </w:rPr>
      </w:pPr>
    </w:p>
    <w:p w:rsidR="00732069" w:rsidRDefault="00732069" w:rsidP="008A3C1D">
      <w:pPr>
        <w:pStyle w:val="Default"/>
        <w:jc w:val="both"/>
        <w:rPr>
          <w:bCs/>
          <w:sz w:val="22"/>
          <w:szCs w:val="22"/>
        </w:rPr>
      </w:pPr>
    </w:p>
    <w:p w:rsidR="00626431" w:rsidRPr="00527130" w:rsidRDefault="00626431" w:rsidP="008A3C1D">
      <w:pPr>
        <w:pStyle w:val="Default"/>
        <w:jc w:val="both"/>
        <w:rPr>
          <w:b/>
          <w:bCs/>
          <w:sz w:val="22"/>
          <w:szCs w:val="22"/>
        </w:rPr>
      </w:pPr>
      <w:r w:rsidRPr="00527130">
        <w:rPr>
          <w:b/>
          <w:bCs/>
          <w:sz w:val="22"/>
          <w:szCs w:val="22"/>
        </w:rPr>
        <w:lastRenderedPageBreak/>
        <w:t>3.1 PRECALIFICACIÓN COMERCIAL Y LABORAL</w:t>
      </w:r>
    </w:p>
    <w:p w:rsidR="00626431" w:rsidRDefault="00626431" w:rsidP="008A3C1D">
      <w:pPr>
        <w:pStyle w:val="Default"/>
        <w:jc w:val="both"/>
        <w:rPr>
          <w:bCs/>
          <w:sz w:val="22"/>
          <w:szCs w:val="22"/>
        </w:rPr>
      </w:pPr>
    </w:p>
    <w:p w:rsidR="00626431" w:rsidRDefault="00626431" w:rsidP="008A3C1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Para aprobar la precalificación de los aspectos Comerciales y Laborales, los proponentes no deberán contar con morosidades y anotaciones en:</w:t>
      </w:r>
    </w:p>
    <w:p w:rsidR="00626431" w:rsidRDefault="00626431" w:rsidP="008A3C1D">
      <w:pPr>
        <w:pStyle w:val="Default"/>
        <w:jc w:val="both"/>
        <w:rPr>
          <w:bCs/>
          <w:sz w:val="22"/>
          <w:szCs w:val="22"/>
        </w:rPr>
      </w:pPr>
    </w:p>
    <w:p w:rsidR="00626431" w:rsidRDefault="00626431" w:rsidP="008A3C1D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Boletín comercial.</w:t>
      </w:r>
    </w:p>
    <w:p w:rsidR="00626431" w:rsidRDefault="00626431" w:rsidP="008A3C1D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Certificado de Antecedentes Laborales y Previsionales emitido por la dirección del trabajo.</w:t>
      </w:r>
    </w:p>
    <w:p w:rsidR="00626431" w:rsidRDefault="00626431" w:rsidP="008A3C1D">
      <w:pPr>
        <w:pStyle w:val="Default"/>
        <w:ind w:left="720"/>
        <w:jc w:val="both"/>
        <w:rPr>
          <w:bCs/>
          <w:sz w:val="22"/>
          <w:szCs w:val="22"/>
        </w:rPr>
      </w:pPr>
    </w:p>
    <w:p w:rsidR="00626431" w:rsidRDefault="00626431" w:rsidP="00121A3F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Para tal efecto la empresa deberá enviar el certificado de Antecedentes Laborales y Previsionales emitido por la Dirección del Trabajo al mes </w:t>
      </w:r>
      <w:r w:rsidRPr="00411354">
        <w:rPr>
          <w:bCs/>
          <w:sz w:val="22"/>
          <w:szCs w:val="22"/>
        </w:rPr>
        <w:t xml:space="preserve">de </w:t>
      </w:r>
      <w:r w:rsidR="003748F9">
        <w:rPr>
          <w:b/>
          <w:bCs/>
          <w:sz w:val="22"/>
          <w:szCs w:val="22"/>
        </w:rPr>
        <w:t>marzo</w:t>
      </w:r>
      <w:r w:rsidRPr="00987507">
        <w:rPr>
          <w:b/>
          <w:bCs/>
          <w:sz w:val="22"/>
          <w:szCs w:val="22"/>
        </w:rPr>
        <w:t xml:space="preserve"> 201</w:t>
      </w:r>
      <w:r w:rsidR="003748F9">
        <w:rPr>
          <w:b/>
          <w:bCs/>
          <w:sz w:val="22"/>
          <w:szCs w:val="22"/>
        </w:rPr>
        <w:t>7</w:t>
      </w:r>
      <w:r w:rsidRPr="00411354">
        <w:rPr>
          <w:bCs/>
          <w:sz w:val="22"/>
          <w:szCs w:val="22"/>
        </w:rPr>
        <w:t xml:space="preserve"> y boletín Comercial </w:t>
      </w:r>
      <w:r w:rsidR="00F72CBC" w:rsidRPr="00411354">
        <w:rPr>
          <w:bCs/>
          <w:sz w:val="22"/>
          <w:szCs w:val="22"/>
        </w:rPr>
        <w:t xml:space="preserve">actualizado </w:t>
      </w:r>
      <w:r w:rsidR="00987507">
        <w:rPr>
          <w:bCs/>
          <w:sz w:val="22"/>
          <w:szCs w:val="22"/>
        </w:rPr>
        <w:t xml:space="preserve"> a </w:t>
      </w:r>
      <w:r w:rsidR="003748F9">
        <w:rPr>
          <w:b/>
          <w:bCs/>
          <w:sz w:val="22"/>
          <w:szCs w:val="22"/>
        </w:rPr>
        <w:t>marzo</w:t>
      </w:r>
      <w:r w:rsidRPr="00987507">
        <w:rPr>
          <w:b/>
          <w:bCs/>
          <w:sz w:val="22"/>
          <w:szCs w:val="22"/>
        </w:rPr>
        <w:t xml:space="preserve"> 201</w:t>
      </w:r>
      <w:r w:rsidR="003748F9">
        <w:rPr>
          <w:b/>
          <w:bCs/>
          <w:sz w:val="22"/>
          <w:szCs w:val="22"/>
        </w:rPr>
        <w:t>7</w:t>
      </w:r>
      <w:r w:rsidR="00F72CBC" w:rsidRPr="00411354">
        <w:rPr>
          <w:bCs/>
          <w:sz w:val="22"/>
          <w:szCs w:val="22"/>
        </w:rPr>
        <w:t>.</w:t>
      </w:r>
    </w:p>
    <w:p w:rsidR="00F72CBC" w:rsidRDefault="00F72CBC" w:rsidP="008A3C1D">
      <w:pPr>
        <w:pStyle w:val="Default"/>
        <w:ind w:left="426"/>
        <w:jc w:val="both"/>
        <w:rPr>
          <w:bCs/>
          <w:sz w:val="22"/>
          <w:szCs w:val="22"/>
        </w:rPr>
      </w:pPr>
    </w:p>
    <w:p w:rsidR="00F72CBC" w:rsidRDefault="00F72CBC" w:rsidP="00121A3F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 ambos documentos se evaluará este aspecto.</w:t>
      </w:r>
    </w:p>
    <w:p w:rsidR="00F72CBC" w:rsidRDefault="00F72CBC" w:rsidP="008A3C1D">
      <w:pPr>
        <w:pStyle w:val="Default"/>
        <w:jc w:val="both"/>
        <w:rPr>
          <w:bCs/>
          <w:sz w:val="22"/>
          <w:szCs w:val="22"/>
        </w:rPr>
      </w:pPr>
    </w:p>
    <w:p w:rsidR="00F72CBC" w:rsidRPr="00527130" w:rsidRDefault="00F72CBC" w:rsidP="008A3C1D">
      <w:pPr>
        <w:pStyle w:val="Default"/>
        <w:jc w:val="both"/>
        <w:rPr>
          <w:b/>
          <w:bCs/>
          <w:sz w:val="22"/>
          <w:szCs w:val="22"/>
        </w:rPr>
      </w:pPr>
      <w:r w:rsidRPr="00527130">
        <w:rPr>
          <w:b/>
          <w:bCs/>
          <w:sz w:val="22"/>
          <w:szCs w:val="22"/>
        </w:rPr>
        <w:t>3.2 PRECALIFICACIÓN REQUERIMIENTOS FINANCIEROS</w:t>
      </w:r>
    </w:p>
    <w:p w:rsidR="00F72CBC" w:rsidRDefault="00F72CBC" w:rsidP="008A3C1D">
      <w:pPr>
        <w:pStyle w:val="Default"/>
        <w:jc w:val="both"/>
        <w:rPr>
          <w:bCs/>
          <w:sz w:val="22"/>
          <w:szCs w:val="22"/>
        </w:rPr>
      </w:pPr>
    </w:p>
    <w:p w:rsidR="00F72CBC" w:rsidRDefault="00F72CBC" w:rsidP="008A3C1D">
      <w:pPr>
        <w:pStyle w:val="Default"/>
        <w:ind w:left="426" w:hanging="426"/>
        <w:jc w:val="both"/>
        <w:rPr>
          <w:bCs/>
          <w:sz w:val="22"/>
          <w:szCs w:val="22"/>
        </w:rPr>
      </w:pPr>
      <w:r w:rsidRPr="008A3C1D">
        <w:rPr>
          <w:bCs/>
          <w:sz w:val="22"/>
          <w:szCs w:val="22"/>
        </w:rPr>
        <w:t>El proponente deberá declarar formalmente sus anteceden</w:t>
      </w:r>
      <w:r w:rsidR="00773052">
        <w:rPr>
          <w:bCs/>
          <w:sz w:val="22"/>
          <w:szCs w:val="22"/>
        </w:rPr>
        <w:t>tes financieros d</w:t>
      </w:r>
      <w:r w:rsidR="008A3C1D" w:rsidRPr="008A3C1D">
        <w:rPr>
          <w:bCs/>
          <w:sz w:val="22"/>
          <w:szCs w:val="22"/>
        </w:rPr>
        <w:t xml:space="preserve">el </w:t>
      </w:r>
      <w:r w:rsidR="008A3C1D" w:rsidRPr="00987507">
        <w:rPr>
          <w:b/>
          <w:bCs/>
          <w:sz w:val="22"/>
          <w:szCs w:val="22"/>
        </w:rPr>
        <w:t xml:space="preserve">año </w:t>
      </w:r>
      <w:r w:rsidR="008A3C1D" w:rsidRPr="005E00D4">
        <w:rPr>
          <w:b/>
          <w:bCs/>
          <w:color w:val="auto"/>
          <w:sz w:val="22"/>
          <w:szCs w:val="22"/>
        </w:rPr>
        <w:t>201</w:t>
      </w:r>
      <w:r w:rsidR="003748F9" w:rsidRPr="005E00D4">
        <w:rPr>
          <w:b/>
          <w:bCs/>
          <w:color w:val="auto"/>
          <w:sz w:val="22"/>
          <w:szCs w:val="22"/>
        </w:rPr>
        <w:t>6</w:t>
      </w:r>
      <w:r w:rsidRPr="00987507">
        <w:rPr>
          <w:b/>
          <w:bCs/>
          <w:sz w:val="22"/>
          <w:szCs w:val="22"/>
        </w:rPr>
        <w:t>.</w:t>
      </w:r>
    </w:p>
    <w:p w:rsidR="00F72CBC" w:rsidRDefault="00F72CBC" w:rsidP="008A3C1D">
      <w:pPr>
        <w:pStyle w:val="Default"/>
        <w:ind w:left="426" w:hanging="426"/>
        <w:jc w:val="both"/>
        <w:rPr>
          <w:bCs/>
          <w:sz w:val="22"/>
          <w:szCs w:val="22"/>
        </w:rPr>
      </w:pPr>
    </w:p>
    <w:p w:rsidR="00F72CBC" w:rsidRDefault="00F72CBC" w:rsidP="00121A3F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Para aprobar la precalificación de los aspectos financieros, las empresas deben cumplir con los siguientes requisitos mínimos exigidos:</w:t>
      </w:r>
    </w:p>
    <w:p w:rsidR="00F72CBC" w:rsidRDefault="00F72CBC" w:rsidP="008A3C1D">
      <w:pPr>
        <w:pStyle w:val="Default"/>
        <w:ind w:left="426" w:hanging="426"/>
        <w:jc w:val="both"/>
        <w:rPr>
          <w:bCs/>
          <w:sz w:val="22"/>
          <w:szCs w:val="22"/>
        </w:rPr>
      </w:pPr>
    </w:p>
    <w:p w:rsidR="00F72CBC" w:rsidRDefault="00F72CBC" w:rsidP="008A3C1D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Capital de Trabajo: </w:t>
      </w:r>
      <w:r w:rsidRPr="00987507">
        <w:rPr>
          <w:b/>
          <w:bCs/>
          <w:sz w:val="22"/>
          <w:szCs w:val="22"/>
        </w:rPr>
        <w:t xml:space="preserve">&gt; o = </w:t>
      </w:r>
      <w:r w:rsidR="00D974E0" w:rsidRPr="00987507">
        <w:rPr>
          <w:b/>
          <w:bCs/>
          <w:sz w:val="22"/>
          <w:szCs w:val="22"/>
        </w:rPr>
        <w:t xml:space="preserve">US$ </w:t>
      </w:r>
      <w:r w:rsidR="009E3E04">
        <w:rPr>
          <w:b/>
          <w:bCs/>
          <w:sz w:val="22"/>
          <w:szCs w:val="22"/>
        </w:rPr>
        <w:t>1</w:t>
      </w:r>
      <w:r w:rsidR="00592CD6">
        <w:rPr>
          <w:b/>
          <w:bCs/>
          <w:sz w:val="22"/>
          <w:szCs w:val="22"/>
        </w:rPr>
        <w:t>50.000</w:t>
      </w:r>
    </w:p>
    <w:p w:rsidR="00F72CBC" w:rsidRDefault="00F72CBC" w:rsidP="008A3C1D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Patrimonio: </w:t>
      </w:r>
      <w:r w:rsidRPr="00987507">
        <w:rPr>
          <w:b/>
          <w:bCs/>
          <w:sz w:val="22"/>
          <w:szCs w:val="22"/>
        </w:rPr>
        <w:t>&gt; o</w:t>
      </w:r>
      <w:r w:rsidR="00D974E0" w:rsidRPr="00987507">
        <w:rPr>
          <w:b/>
          <w:bCs/>
          <w:sz w:val="22"/>
          <w:szCs w:val="22"/>
        </w:rPr>
        <w:t xml:space="preserve"> = US$ </w:t>
      </w:r>
      <w:r w:rsidR="009E3E04">
        <w:rPr>
          <w:b/>
          <w:bCs/>
          <w:sz w:val="22"/>
          <w:szCs w:val="22"/>
        </w:rPr>
        <w:t>7</w:t>
      </w:r>
      <w:r w:rsidR="00592CD6">
        <w:rPr>
          <w:b/>
          <w:bCs/>
          <w:sz w:val="22"/>
          <w:szCs w:val="22"/>
        </w:rPr>
        <w:t>00.000</w:t>
      </w:r>
    </w:p>
    <w:p w:rsidR="00F72CBC" w:rsidRPr="00987507" w:rsidRDefault="00F72CBC" w:rsidP="008A3C1D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Índice de Liquidez: </w:t>
      </w:r>
      <w:r w:rsidRPr="00987507">
        <w:rPr>
          <w:b/>
          <w:bCs/>
          <w:sz w:val="22"/>
          <w:szCs w:val="22"/>
        </w:rPr>
        <w:t>&gt; o = 1</w:t>
      </w:r>
    </w:p>
    <w:p w:rsidR="00F72CBC" w:rsidRDefault="00F72CBC" w:rsidP="008A3C1D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Índice de Endeudamiento</w:t>
      </w:r>
      <w:r w:rsidR="001E2727">
        <w:rPr>
          <w:bCs/>
          <w:sz w:val="22"/>
          <w:szCs w:val="22"/>
        </w:rPr>
        <w:t xml:space="preserve"> sobre patrimonio</w:t>
      </w:r>
      <w:r>
        <w:rPr>
          <w:bCs/>
          <w:sz w:val="22"/>
          <w:szCs w:val="22"/>
        </w:rPr>
        <w:t xml:space="preserve">: </w:t>
      </w:r>
      <w:r w:rsidRPr="00987507">
        <w:rPr>
          <w:b/>
          <w:bCs/>
          <w:sz w:val="22"/>
          <w:szCs w:val="22"/>
        </w:rPr>
        <w:t xml:space="preserve">&lt; o = </w:t>
      </w:r>
      <w:r w:rsidR="001E2727" w:rsidRPr="00987507">
        <w:rPr>
          <w:b/>
          <w:bCs/>
          <w:sz w:val="22"/>
          <w:szCs w:val="22"/>
        </w:rPr>
        <w:t>2</w:t>
      </w:r>
    </w:p>
    <w:p w:rsidR="00F72CBC" w:rsidRDefault="00F72CBC" w:rsidP="008A3C1D">
      <w:pPr>
        <w:pStyle w:val="Default"/>
        <w:ind w:left="360"/>
        <w:jc w:val="both"/>
        <w:rPr>
          <w:bCs/>
          <w:sz w:val="22"/>
          <w:szCs w:val="22"/>
        </w:rPr>
      </w:pPr>
    </w:p>
    <w:p w:rsidR="00F72CBC" w:rsidRDefault="00F72CBC" w:rsidP="00121A3F">
      <w:pPr>
        <w:pStyle w:val="Default"/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Dónde:</w:t>
      </w:r>
      <w:bookmarkStart w:id="3" w:name="_GoBack"/>
      <w:bookmarkEnd w:id="3"/>
    </w:p>
    <w:p w:rsidR="00F72CBC" w:rsidRPr="008A3C1D" w:rsidRDefault="00F72CBC" w:rsidP="00121A3F">
      <w:pPr>
        <w:pStyle w:val="Default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Capital de Trabajo: (Activo Circulante – Pasivo Circulante)</w:t>
      </w:r>
      <w:r w:rsidRPr="008A3C1D">
        <w:rPr>
          <w:bCs/>
          <w:sz w:val="22"/>
          <w:szCs w:val="22"/>
        </w:rPr>
        <w:t xml:space="preserve"> más líneas de créditos vigentes certificadas por bancos nacionales.</w:t>
      </w:r>
    </w:p>
    <w:p w:rsidR="00F72CBC" w:rsidRDefault="00F72CBC" w:rsidP="008A3C1D">
      <w:pPr>
        <w:pStyle w:val="Default"/>
        <w:ind w:left="360"/>
        <w:jc w:val="both"/>
        <w:rPr>
          <w:rFonts w:asciiTheme="minorHAnsi" w:eastAsia="Calibri" w:hAnsiTheme="minorHAnsi" w:cstheme="minorHAnsi"/>
          <w:color w:val="000000" w:themeColor="text1"/>
          <w:lang w:eastAsia="es-CL"/>
        </w:rPr>
      </w:pPr>
    </w:p>
    <w:p w:rsidR="00F72CBC" w:rsidRPr="008A3C1D" w:rsidRDefault="005E00D4" w:rsidP="00121A3F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Para l</w:t>
      </w:r>
      <w:r w:rsidR="00F72CBC" w:rsidRPr="008A3C1D">
        <w:rPr>
          <w:bCs/>
          <w:sz w:val="22"/>
          <w:szCs w:val="22"/>
        </w:rPr>
        <w:t xml:space="preserve">a información financiera </w:t>
      </w:r>
      <w:r w:rsidR="006F42D7" w:rsidRPr="008A3C1D">
        <w:rPr>
          <w:bCs/>
          <w:sz w:val="22"/>
          <w:szCs w:val="22"/>
        </w:rPr>
        <w:t xml:space="preserve">deberán entregar EL BALANCE GENERAL CLASIFICADO  formato SVS del año </w:t>
      </w:r>
      <w:r w:rsidRPr="005E00D4">
        <w:rPr>
          <w:bCs/>
          <w:color w:val="auto"/>
          <w:sz w:val="22"/>
          <w:szCs w:val="22"/>
        </w:rPr>
        <w:t>2016</w:t>
      </w:r>
      <w:r w:rsidR="006F42D7" w:rsidRPr="005E00D4">
        <w:rPr>
          <w:bCs/>
          <w:color w:val="auto"/>
          <w:sz w:val="22"/>
          <w:szCs w:val="22"/>
        </w:rPr>
        <w:t xml:space="preserve"> </w:t>
      </w:r>
      <w:r w:rsidR="006F42D7" w:rsidRPr="00343BAA">
        <w:rPr>
          <w:bCs/>
          <w:sz w:val="22"/>
          <w:szCs w:val="22"/>
        </w:rPr>
        <w:t xml:space="preserve">y ESTADO de RESULTADOS formato SVS del año </w:t>
      </w:r>
      <w:r w:rsidRPr="005E00D4">
        <w:rPr>
          <w:bCs/>
          <w:color w:val="auto"/>
          <w:sz w:val="22"/>
          <w:szCs w:val="22"/>
        </w:rPr>
        <w:t>2016</w:t>
      </w:r>
      <w:r w:rsidR="006F42D7" w:rsidRPr="00343BAA">
        <w:rPr>
          <w:bCs/>
          <w:sz w:val="22"/>
          <w:szCs w:val="22"/>
        </w:rPr>
        <w:t>,</w:t>
      </w:r>
      <w:r w:rsidR="006F42D7" w:rsidRPr="008A3C1D">
        <w:rPr>
          <w:bCs/>
          <w:sz w:val="22"/>
          <w:szCs w:val="22"/>
        </w:rPr>
        <w:t xml:space="preserve"> firmados por un auditor registrado en SVS, documentación con la cual se realizará la evaluación.</w:t>
      </w:r>
    </w:p>
    <w:p w:rsidR="006F42D7" w:rsidRDefault="006F42D7" w:rsidP="008A3C1D">
      <w:pPr>
        <w:pStyle w:val="Default"/>
        <w:ind w:left="360"/>
        <w:jc w:val="both"/>
        <w:rPr>
          <w:rFonts w:asciiTheme="minorHAnsi" w:eastAsia="Calibri" w:hAnsiTheme="minorHAnsi" w:cstheme="minorHAnsi"/>
          <w:color w:val="000000" w:themeColor="text1"/>
          <w:lang w:eastAsia="es-CL"/>
        </w:rPr>
      </w:pPr>
    </w:p>
    <w:p w:rsidR="006F42D7" w:rsidRPr="008A3C1D" w:rsidRDefault="006F42D7" w:rsidP="00121A3F">
      <w:pPr>
        <w:pStyle w:val="Default"/>
        <w:jc w:val="both"/>
        <w:rPr>
          <w:bCs/>
          <w:sz w:val="22"/>
          <w:szCs w:val="22"/>
        </w:rPr>
      </w:pPr>
      <w:r w:rsidRPr="008A3C1D">
        <w:rPr>
          <w:bCs/>
          <w:sz w:val="22"/>
          <w:szCs w:val="22"/>
        </w:rPr>
        <w:t>Certificado Bancario que acredite Patrimonio, Capital de Trabajo, Líneas de Crédito disponibles y vigentes.</w:t>
      </w:r>
    </w:p>
    <w:p w:rsidR="006F42D7" w:rsidRDefault="006F42D7" w:rsidP="008A3C1D">
      <w:pPr>
        <w:pStyle w:val="Default"/>
        <w:ind w:left="360"/>
        <w:jc w:val="both"/>
        <w:rPr>
          <w:rFonts w:asciiTheme="minorHAnsi" w:eastAsia="Calibri" w:hAnsiTheme="minorHAnsi" w:cstheme="minorHAnsi"/>
          <w:color w:val="000000" w:themeColor="text1"/>
          <w:lang w:eastAsia="es-CL"/>
        </w:rPr>
      </w:pPr>
    </w:p>
    <w:p w:rsidR="006F42D7" w:rsidRPr="00527130" w:rsidRDefault="006F42D7" w:rsidP="008A3C1D">
      <w:pPr>
        <w:pStyle w:val="Default"/>
        <w:jc w:val="both"/>
        <w:rPr>
          <w:b/>
          <w:bCs/>
          <w:sz w:val="22"/>
          <w:szCs w:val="22"/>
        </w:rPr>
      </w:pPr>
      <w:r w:rsidRPr="00527130">
        <w:rPr>
          <w:b/>
          <w:bCs/>
          <w:sz w:val="22"/>
          <w:szCs w:val="22"/>
        </w:rPr>
        <w:t>3.3 PRECALIFICACIÓN REQUERIMIENTOS DE SEGURIDAD (GESTIÓN DE RIESGOS)</w:t>
      </w:r>
    </w:p>
    <w:p w:rsidR="008A3C1D" w:rsidRDefault="008A3C1D" w:rsidP="008A3C1D">
      <w:pPr>
        <w:pStyle w:val="Default"/>
        <w:jc w:val="both"/>
        <w:rPr>
          <w:bCs/>
          <w:sz w:val="22"/>
          <w:szCs w:val="22"/>
        </w:rPr>
      </w:pPr>
    </w:p>
    <w:p w:rsidR="00FC6432" w:rsidRPr="008A3C1D" w:rsidRDefault="005713CF" w:rsidP="008C12E3">
      <w:pPr>
        <w:pStyle w:val="Default"/>
        <w:numPr>
          <w:ilvl w:val="2"/>
          <w:numId w:val="21"/>
        </w:numPr>
        <w:jc w:val="both"/>
        <w:rPr>
          <w:bCs/>
          <w:sz w:val="22"/>
          <w:szCs w:val="22"/>
        </w:rPr>
      </w:pPr>
      <w:r w:rsidRPr="005713CF">
        <w:rPr>
          <w:b/>
          <w:bCs/>
          <w:sz w:val="22"/>
          <w:szCs w:val="22"/>
        </w:rPr>
        <w:t>Indicadores de Riesgo:</w:t>
      </w:r>
      <w:r>
        <w:rPr>
          <w:bCs/>
          <w:sz w:val="22"/>
          <w:szCs w:val="22"/>
        </w:rPr>
        <w:t xml:space="preserve"> </w:t>
      </w:r>
      <w:r w:rsidR="00FC6432" w:rsidRPr="008A3C1D">
        <w:rPr>
          <w:bCs/>
          <w:sz w:val="22"/>
          <w:szCs w:val="22"/>
        </w:rPr>
        <w:t>Los empresas deberán presentar los indicadores de resultados sobre lesiones del personal, para lo cual deberán entregar certificado del organismo administrador del Seguro de Accidentes del Trabajo y Enferm</w:t>
      </w:r>
      <w:r w:rsidR="00344414" w:rsidRPr="008A3C1D">
        <w:rPr>
          <w:bCs/>
          <w:sz w:val="22"/>
          <w:szCs w:val="22"/>
        </w:rPr>
        <w:t xml:space="preserve">edades Profesionales (Mutual, </w:t>
      </w:r>
      <w:proofErr w:type="spellStart"/>
      <w:r w:rsidR="00344414" w:rsidRPr="008A3C1D">
        <w:rPr>
          <w:bCs/>
          <w:sz w:val="22"/>
          <w:szCs w:val="22"/>
        </w:rPr>
        <w:t>AC</w:t>
      </w:r>
      <w:r w:rsidR="00FC6432" w:rsidRPr="008A3C1D">
        <w:rPr>
          <w:bCs/>
          <w:sz w:val="22"/>
          <w:szCs w:val="22"/>
        </w:rPr>
        <w:t>h</w:t>
      </w:r>
      <w:r w:rsidR="00765B02" w:rsidRPr="008A3C1D">
        <w:rPr>
          <w:bCs/>
          <w:sz w:val="22"/>
          <w:szCs w:val="22"/>
        </w:rPr>
        <w:t>S</w:t>
      </w:r>
      <w:proofErr w:type="spellEnd"/>
      <w:r w:rsidR="00FC6432" w:rsidRPr="008A3C1D">
        <w:rPr>
          <w:bCs/>
          <w:sz w:val="22"/>
          <w:szCs w:val="22"/>
        </w:rPr>
        <w:t>, IST, etc.), a la cual se encuentra afiliada la empresa</w:t>
      </w:r>
    </w:p>
    <w:p w:rsidR="00FC6432" w:rsidRPr="00FC6432" w:rsidRDefault="00FC6432" w:rsidP="008A3C1D">
      <w:pPr>
        <w:pStyle w:val="Default"/>
        <w:ind w:left="360"/>
        <w:jc w:val="both"/>
        <w:rPr>
          <w:rFonts w:asciiTheme="minorHAnsi" w:eastAsia="Calibri" w:hAnsiTheme="minorHAnsi" w:cstheme="minorHAnsi"/>
          <w:color w:val="000000" w:themeColor="text1"/>
          <w:lang w:eastAsia="es-CL"/>
        </w:rPr>
      </w:pPr>
    </w:p>
    <w:p w:rsidR="006F42D7" w:rsidRDefault="00EA2737" w:rsidP="008A3C1D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Tasa de Frecuencia de 2 períodos anuales (P1 y P2)</w:t>
      </w:r>
    </w:p>
    <w:p w:rsidR="00EA2737" w:rsidRDefault="00EA2737" w:rsidP="008A3C1D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Tasa de Gravedad (NTG) de 2 períodos anuales (P1y P2)</w:t>
      </w:r>
    </w:p>
    <w:p w:rsidR="00EA2737" w:rsidRDefault="00EA2737" w:rsidP="008A3C1D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Tasa de Accidentes Fatales de 2 períodos anuales (P1 y P2)</w:t>
      </w:r>
    </w:p>
    <w:p w:rsidR="00FC6432" w:rsidRDefault="00FC6432" w:rsidP="008A3C1D">
      <w:pPr>
        <w:pStyle w:val="Default"/>
        <w:ind w:left="720"/>
        <w:jc w:val="both"/>
        <w:rPr>
          <w:bCs/>
          <w:sz w:val="22"/>
          <w:szCs w:val="22"/>
        </w:rPr>
      </w:pPr>
    </w:p>
    <w:p w:rsidR="00EA2737" w:rsidRDefault="00EA2737" w:rsidP="008A3C1D">
      <w:pPr>
        <w:pStyle w:val="Default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Dónde:</w:t>
      </w:r>
    </w:p>
    <w:p w:rsidR="006F42D7" w:rsidRPr="00987507" w:rsidRDefault="00EA2737" w:rsidP="008A3C1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987507">
        <w:rPr>
          <w:bCs/>
          <w:sz w:val="22"/>
          <w:szCs w:val="22"/>
        </w:rPr>
        <w:t xml:space="preserve">P1: corresponde al periodo </w:t>
      </w:r>
      <w:r w:rsidR="003748F9">
        <w:rPr>
          <w:bCs/>
          <w:sz w:val="22"/>
          <w:szCs w:val="22"/>
        </w:rPr>
        <w:t>abril</w:t>
      </w:r>
      <w:r w:rsidR="00716D30" w:rsidRPr="00987507">
        <w:rPr>
          <w:bCs/>
          <w:sz w:val="22"/>
          <w:szCs w:val="22"/>
        </w:rPr>
        <w:t xml:space="preserve"> 201</w:t>
      </w:r>
      <w:r w:rsidR="003748F9">
        <w:rPr>
          <w:bCs/>
          <w:sz w:val="22"/>
          <w:szCs w:val="22"/>
        </w:rPr>
        <w:t>5</w:t>
      </w:r>
      <w:r w:rsidRPr="00987507">
        <w:rPr>
          <w:bCs/>
          <w:sz w:val="22"/>
          <w:szCs w:val="22"/>
        </w:rPr>
        <w:t xml:space="preserve"> a </w:t>
      </w:r>
      <w:r w:rsidR="003748F9">
        <w:rPr>
          <w:bCs/>
          <w:sz w:val="22"/>
          <w:szCs w:val="22"/>
        </w:rPr>
        <w:t>marzo</w:t>
      </w:r>
      <w:r w:rsidR="00987507" w:rsidRPr="00987507">
        <w:rPr>
          <w:bCs/>
          <w:sz w:val="22"/>
          <w:szCs w:val="22"/>
        </w:rPr>
        <w:t xml:space="preserve"> de </w:t>
      </w:r>
      <w:r w:rsidR="003748F9">
        <w:rPr>
          <w:bCs/>
          <w:sz w:val="22"/>
          <w:szCs w:val="22"/>
        </w:rPr>
        <w:t>2016</w:t>
      </w:r>
      <w:r w:rsidRPr="00987507">
        <w:rPr>
          <w:bCs/>
          <w:sz w:val="22"/>
          <w:szCs w:val="22"/>
        </w:rPr>
        <w:t>.</w:t>
      </w:r>
    </w:p>
    <w:p w:rsidR="00D974E0" w:rsidRDefault="00EA2737" w:rsidP="008A3C1D">
      <w:pPr>
        <w:pStyle w:val="Default"/>
        <w:jc w:val="both"/>
        <w:rPr>
          <w:bCs/>
          <w:sz w:val="22"/>
          <w:szCs w:val="22"/>
        </w:rPr>
      </w:pPr>
      <w:r w:rsidRPr="00987507">
        <w:rPr>
          <w:bCs/>
          <w:sz w:val="22"/>
          <w:szCs w:val="22"/>
        </w:rPr>
        <w:t xml:space="preserve">      P2: corresponde al periodo </w:t>
      </w:r>
      <w:r w:rsidR="003748F9">
        <w:rPr>
          <w:bCs/>
          <w:sz w:val="22"/>
          <w:szCs w:val="22"/>
        </w:rPr>
        <w:t>abril</w:t>
      </w:r>
      <w:r w:rsidR="00716D30" w:rsidRPr="00987507">
        <w:rPr>
          <w:bCs/>
          <w:sz w:val="22"/>
          <w:szCs w:val="22"/>
        </w:rPr>
        <w:t xml:space="preserve">  201</w:t>
      </w:r>
      <w:r w:rsidR="003748F9">
        <w:rPr>
          <w:bCs/>
          <w:sz w:val="22"/>
          <w:szCs w:val="22"/>
        </w:rPr>
        <w:t>6</w:t>
      </w:r>
      <w:r w:rsidR="00716D30" w:rsidRPr="00987507">
        <w:rPr>
          <w:bCs/>
          <w:sz w:val="22"/>
          <w:szCs w:val="22"/>
        </w:rPr>
        <w:t xml:space="preserve"> a </w:t>
      </w:r>
      <w:r w:rsidR="003748F9">
        <w:rPr>
          <w:bCs/>
          <w:sz w:val="22"/>
          <w:szCs w:val="22"/>
        </w:rPr>
        <w:t>marzo</w:t>
      </w:r>
      <w:r w:rsidRPr="00987507">
        <w:rPr>
          <w:bCs/>
          <w:sz w:val="22"/>
          <w:szCs w:val="22"/>
        </w:rPr>
        <w:t xml:space="preserve"> de 201</w:t>
      </w:r>
      <w:r w:rsidR="003748F9">
        <w:rPr>
          <w:bCs/>
          <w:sz w:val="22"/>
          <w:szCs w:val="22"/>
        </w:rPr>
        <w:t>7</w:t>
      </w:r>
      <w:r w:rsidRPr="00987507">
        <w:rPr>
          <w:bCs/>
          <w:sz w:val="22"/>
          <w:szCs w:val="22"/>
        </w:rPr>
        <w:t>.</w:t>
      </w:r>
    </w:p>
    <w:p w:rsidR="00FC6432" w:rsidRPr="00FC6432" w:rsidRDefault="00FC6432" w:rsidP="008A3C1D">
      <w:pPr>
        <w:pStyle w:val="Default"/>
        <w:jc w:val="both"/>
        <w:rPr>
          <w:bCs/>
          <w:sz w:val="22"/>
          <w:szCs w:val="22"/>
        </w:rPr>
      </w:pPr>
    </w:p>
    <w:p w:rsidR="00D974E0" w:rsidRDefault="00B92BBC" w:rsidP="008A3C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La</w:t>
      </w:r>
      <w:r w:rsidR="00D974E0" w:rsidRPr="0091193D">
        <w:rPr>
          <w:rFonts w:ascii="Arial" w:hAnsi="Arial" w:cs="Arial"/>
          <w:bCs/>
          <w:color w:val="000000"/>
        </w:rPr>
        <w:t xml:space="preserve">s </w:t>
      </w:r>
      <w:r w:rsidR="00FC6432">
        <w:rPr>
          <w:rFonts w:ascii="Arial" w:hAnsi="Arial" w:cs="Arial"/>
          <w:bCs/>
          <w:color w:val="000000"/>
        </w:rPr>
        <w:t xml:space="preserve">empresas </w:t>
      </w:r>
      <w:r w:rsidR="00D974E0" w:rsidRPr="0091193D">
        <w:rPr>
          <w:rFonts w:ascii="Arial" w:hAnsi="Arial" w:cs="Arial"/>
          <w:bCs/>
          <w:color w:val="000000"/>
        </w:rPr>
        <w:t xml:space="preserve">que en su resultado de la nota de gestión de riesgos (NGR) no supere el puntaje mínimo 50 o tengan una tasa de frecuencia </w:t>
      </w:r>
      <w:r w:rsidR="00D974E0" w:rsidRPr="008C12E3">
        <w:rPr>
          <w:rFonts w:ascii="Arial" w:hAnsi="Arial" w:cs="Arial"/>
          <w:b/>
          <w:bCs/>
          <w:color w:val="000000"/>
        </w:rPr>
        <w:t>&gt; 9 en los últimos 12 meses, quedarán eliminados del proceso.</w:t>
      </w:r>
    </w:p>
    <w:p w:rsidR="008C12E3" w:rsidRDefault="008C12E3" w:rsidP="008A3C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713CF" w:rsidRDefault="008C12E3" w:rsidP="008C12E3">
      <w:pPr>
        <w:pStyle w:val="Default"/>
        <w:numPr>
          <w:ilvl w:val="2"/>
          <w:numId w:val="21"/>
        </w:numPr>
        <w:jc w:val="both"/>
        <w:rPr>
          <w:bCs/>
          <w:sz w:val="22"/>
          <w:szCs w:val="22"/>
        </w:rPr>
      </w:pPr>
      <w:r w:rsidRPr="005713CF">
        <w:rPr>
          <w:b/>
          <w:bCs/>
          <w:sz w:val="22"/>
          <w:szCs w:val="22"/>
        </w:rPr>
        <w:t>Certificados de Sistemas de Gestión (CSG</w:t>
      </w:r>
      <w:r w:rsidRPr="005713CF">
        <w:rPr>
          <w:bCs/>
          <w:sz w:val="22"/>
          <w:szCs w:val="22"/>
        </w:rPr>
        <w:t>):</w:t>
      </w:r>
      <w:r w:rsidR="005713CF">
        <w:rPr>
          <w:bCs/>
          <w:sz w:val="22"/>
          <w:szCs w:val="22"/>
        </w:rPr>
        <w:t xml:space="preserve"> Las empresas Oferentes deben presentar las </w:t>
      </w:r>
      <w:r w:rsidRPr="005713CF">
        <w:rPr>
          <w:bCs/>
          <w:sz w:val="22"/>
          <w:szCs w:val="22"/>
        </w:rPr>
        <w:t>Certificación de Sistemas de Gestión de Seguridad y Salud en el Trabajo , Calidad y</w:t>
      </w:r>
      <w:r w:rsidR="005713CF" w:rsidRPr="005713CF">
        <w:rPr>
          <w:bCs/>
          <w:sz w:val="22"/>
          <w:szCs w:val="22"/>
        </w:rPr>
        <w:t xml:space="preserve"> </w:t>
      </w:r>
      <w:r w:rsidRPr="005713CF">
        <w:rPr>
          <w:bCs/>
          <w:sz w:val="22"/>
          <w:szCs w:val="22"/>
        </w:rPr>
        <w:t>Medio Ambiente bajo los estándares OHSAS 18001, ISO 9001, 14001 y otros</w:t>
      </w:r>
      <w:r w:rsidR="005713CF" w:rsidRPr="005713CF">
        <w:rPr>
          <w:bCs/>
          <w:sz w:val="22"/>
          <w:szCs w:val="22"/>
        </w:rPr>
        <w:t xml:space="preserve"> H</w:t>
      </w:r>
      <w:r w:rsidRPr="005713CF">
        <w:rPr>
          <w:bCs/>
          <w:sz w:val="22"/>
          <w:szCs w:val="22"/>
        </w:rPr>
        <w:t>omologables</w:t>
      </w:r>
      <w:r w:rsidR="005713CF">
        <w:rPr>
          <w:bCs/>
          <w:sz w:val="22"/>
          <w:szCs w:val="22"/>
        </w:rPr>
        <w:t xml:space="preserve"> con que cuente la empresa.</w:t>
      </w:r>
    </w:p>
    <w:p w:rsidR="005713CF" w:rsidRPr="005713CF" w:rsidRDefault="005713CF" w:rsidP="005713CF">
      <w:pPr>
        <w:pStyle w:val="Default"/>
        <w:ind w:left="360"/>
        <w:jc w:val="both"/>
        <w:rPr>
          <w:bCs/>
          <w:sz w:val="22"/>
          <w:szCs w:val="22"/>
        </w:rPr>
      </w:pPr>
    </w:p>
    <w:p w:rsidR="008C12E3" w:rsidRPr="008C12E3" w:rsidRDefault="005713CF" w:rsidP="008C12E3">
      <w:pPr>
        <w:pStyle w:val="Default"/>
        <w:numPr>
          <w:ilvl w:val="2"/>
          <w:numId w:val="21"/>
        </w:numPr>
        <w:jc w:val="both"/>
        <w:rPr>
          <w:bCs/>
          <w:sz w:val="22"/>
          <w:szCs w:val="22"/>
        </w:rPr>
      </w:pPr>
      <w:r w:rsidRPr="005713CF">
        <w:rPr>
          <w:b/>
          <w:bCs/>
          <w:sz w:val="22"/>
          <w:szCs w:val="22"/>
        </w:rPr>
        <w:t>Evaluación RESSO:</w:t>
      </w:r>
      <w:r>
        <w:rPr>
          <w:bCs/>
          <w:sz w:val="22"/>
          <w:szCs w:val="22"/>
        </w:rPr>
        <w:t xml:space="preserve"> </w:t>
      </w:r>
      <w:r w:rsidR="008C12E3">
        <w:rPr>
          <w:bCs/>
          <w:sz w:val="22"/>
          <w:szCs w:val="22"/>
        </w:rPr>
        <w:t xml:space="preserve">Las empresas Oferentes deben presentar, si es que tienen, </w:t>
      </w:r>
      <w:r>
        <w:rPr>
          <w:bCs/>
          <w:sz w:val="22"/>
          <w:szCs w:val="22"/>
        </w:rPr>
        <w:t>la evaluación RESSO de la Corporación.</w:t>
      </w:r>
    </w:p>
    <w:p w:rsidR="00D974E0" w:rsidRDefault="00D974E0" w:rsidP="008A3C1D">
      <w:pPr>
        <w:pStyle w:val="Default"/>
        <w:jc w:val="both"/>
        <w:rPr>
          <w:bCs/>
          <w:sz w:val="22"/>
          <w:szCs w:val="22"/>
        </w:rPr>
      </w:pPr>
    </w:p>
    <w:p w:rsidR="00595328" w:rsidRPr="00527130" w:rsidRDefault="00595328" w:rsidP="008A3C1D">
      <w:pPr>
        <w:pStyle w:val="Default"/>
        <w:jc w:val="both"/>
        <w:rPr>
          <w:b/>
          <w:bCs/>
          <w:sz w:val="22"/>
          <w:szCs w:val="22"/>
        </w:rPr>
      </w:pPr>
      <w:r w:rsidRPr="00527130">
        <w:rPr>
          <w:b/>
          <w:bCs/>
          <w:sz w:val="22"/>
          <w:szCs w:val="22"/>
        </w:rPr>
        <w:t>3.4 PRECALIFICACIÓN DE REQUERIMIENTOS TÉCNICOS</w:t>
      </w:r>
    </w:p>
    <w:p w:rsidR="00595328" w:rsidRDefault="00595328" w:rsidP="008A3C1D">
      <w:pPr>
        <w:pStyle w:val="Default"/>
        <w:jc w:val="both"/>
        <w:rPr>
          <w:bCs/>
          <w:sz w:val="22"/>
          <w:szCs w:val="22"/>
        </w:rPr>
      </w:pPr>
    </w:p>
    <w:p w:rsidR="00595328" w:rsidRDefault="00595328" w:rsidP="008A3C1D">
      <w:pPr>
        <w:pStyle w:val="Default"/>
        <w:jc w:val="both"/>
        <w:rPr>
          <w:bCs/>
          <w:sz w:val="22"/>
          <w:szCs w:val="22"/>
        </w:rPr>
      </w:pPr>
      <w:r w:rsidRPr="00595328">
        <w:rPr>
          <w:bCs/>
          <w:sz w:val="22"/>
          <w:szCs w:val="22"/>
        </w:rPr>
        <w:t>Podrán participar las empresas que cumplan con lo siguiente:</w:t>
      </w:r>
    </w:p>
    <w:p w:rsidR="00A3452B" w:rsidRDefault="00A3452B" w:rsidP="008A3C1D">
      <w:pPr>
        <w:pStyle w:val="Default"/>
        <w:jc w:val="both"/>
        <w:rPr>
          <w:bCs/>
          <w:sz w:val="22"/>
          <w:szCs w:val="22"/>
        </w:rPr>
      </w:pPr>
    </w:p>
    <w:p w:rsidR="003748F9" w:rsidRDefault="00B53739" w:rsidP="003748F9">
      <w:pPr>
        <w:pStyle w:val="Default"/>
        <w:ind w:left="1134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3.4.1 </w:t>
      </w:r>
      <w:r>
        <w:rPr>
          <w:sz w:val="22"/>
          <w:szCs w:val="22"/>
        </w:rPr>
        <w:tab/>
      </w:r>
      <w:r w:rsidR="003748F9" w:rsidRPr="003748F9">
        <w:rPr>
          <w:sz w:val="22"/>
          <w:szCs w:val="22"/>
        </w:rPr>
        <w:t xml:space="preserve">El contratista deberá tener a lo menos </w:t>
      </w:r>
      <w:r w:rsidR="003748F9" w:rsidRPr="003748F9">
        <w:rPr>
          <w:b/>
          <w:sz w:val="22"/>
          <w:szCs w:val="22"/>
        </w:rPr>
        <w:t xml:space="preserve">5 años </w:t>
      </w:r>
      <w:r w:rsidR="003748F9" w:rsidRPr="003748F9">
        <w:rPr>
          <w:sz w:val="22"/>
          <w:szCs w:val="22"/>
        </w:rPr>
        <w:t xml:space="preserve">en ejecución de contratos o experiencia comprobable en faenas industriales asociados al manejo de equipos pesados como: grúas horquillas, cargadores frontales, retroexcavadora, camiones, </w:t>
      </w:r>
      <w:proofErr w:type="spellStart"/>
      <w:r w:rsidR="003748F9" w:rsidRPr="003748F9">
        <w:rPr>
          <w:sz w:val="22"/>
          <w:szCs w:val="22"/>
        </w:rPr>
        <w:t>bulldozer</w:t>
      </w:r>
      <w:proofErr w:type="spellEnd"/>
      <w:r w:rsidR="003748F9" w:rsidRPr="003748F9">
        <w:rPr>
          <w:sz w:val="22"/>
          <w:szCs w:val="22"/>
        </w:rPr>
        <w:t>.</w:t>
      </w:r>
    </w:p>
    <w:p w:rsidR="00D06DB1" w:rsidRPr="00D06DB1" w:rsidRDefault="001E2727" w:rsidP="003748F9">
      <w:pPr>
        <w:pStyle w:val="Default"/>
        <w:ind w:left="1134" w:hanging="708"/>
        <w:jc w:val="both"/>
        <w:rPr>
          <w:bCs/>
          <w:sz w:val="22"/>
          <w:szCs w:val="22"/>
        </w:rPr>
      </w:pPr>
      <w:r w:rsidRPr="00D06DB1">
        <w:rPr>
          <w:bCs/>
          <w:sz w:val="22"/>
          <w:szCs w:val="22"/>
        </w:rPr>
        <w:t xml:space="preserve"> </w:t>
      </w:r>
    </w:p>
    <w:p w:rsidR="00155EE6" w:rsidRPr="00FD4049" w:rsidRDefault="00A3452B" w:rsidP="00B53739">
      <w:pPr>
        <w:pStyle w:val="Default"/>
        <w:numPr>
          <w:ilvl w:val="2"/>
          <w:numId w:val="26"/>
        </w:numPr>
        <w:jc w:val="both"/>
        <w:rPr>
          <w:bCs/>
          <w:sz w:val="22"/>
          <w:szCs w:val="22"/>
        </w:rPr>
      </w:pPr>
      <w:r w:rsidRPr="00FD4049">
        <w:rPr>
          <w:sz w:val="22"/>
          <w:szCs w:val="22"/>
        </w:rPr>
        <w:t>Copias de los co</w:t>
      </w:r>
      <w:r w:rsidR="00155EE6" w:rsidRPr="00FD4049">
        <w:rPr>
          <w:sz w:val="22"/>
          <w:szCs w:val="22"/>
        </w:rPr>
        <w:t>ntratos ejecutados que incluyan:</w:t>
      </w:r>
    </w:p>
    <w:p w:rsidR="00155EE6" w:rsidRPr="008A3C1D" w:rsidRDefault="00155EE6" w:rsidP="00B53739">
      <w:pPr>
        <w:pStyle w:val="Prrafodelista"/>
        <w:numPr>
          <w:ilvl w:val="0"/>
          <w:numId w:val="11"/>
        </w:numPr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</w:rPr>
      </w:pPr>
      <w:r w:rsidRPr="008A3C1D">
        <w:rPr>
          <w:rFonts w:ascii="Arial" w:hAnsi="Arial" w:cs="Arial"/>
          <w:color w:val="000000" w:themeColor="text1"/>
        </w:rPr>
        <w:t>Nombre del servicio</w:t>
      </w:r>
    </w:p>
    <w:p w:rsidR="00155EE6" w:rsidRPr="008A3C1D" w:rsidRDefault="00155EE6" w:rsidP="00B53739">
      <w:pPr>
        <w:pStyle w:val="Prrafodelista"/>
        <w:numPr>
          <w:ilvl w:val="0"/>
          <w:numId w:val="11"/>
        </w:numPr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</w:rPr>
      </w:pPr>
      <w:r w:rsidRPr="008A3C1D">
        <w:rPr>
          <w:rFonts w:ascii="Arial" w:hAnsi="Arial" w:cs="Arial"/>
          <w:color w:val="000000" w:themeColor="text1"/>
        </w:rPr>
        <w:t>Mandante o cliente</w:t>
      </w:r>
    </w:p>
    <w:p w:rsidR="00155EE6" w:rsidRPr="008A3C1D" w:rsidRDefault="00155EE6" w:rsidP="00B53739">
      <w:pPr>
        <w:pStyle w:val="Prrafodelista"/>
        <w:numPr>
          <w:ilvl w:val="0"/>
          <w:numId w:val="11"/>
        </w:numPr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</w:rPr>
      </w:pPr>
      <w:r w:rsidRPr="008A3C1D">
        <w:rPr>
          <w:rFonts w:ascii="Arial" w:hAnsi="Arial" w:cs="Arial"/>
          <w:color w:val="000000" w:themeColor="text1"/>
        </w:rPr>
        <w:t>Breve descripción del servicio</w:t>
      </w:r>
    </w:p>
    <w:p w:rsidR="00155EE6" w:rsidRDefault="00155EE6" w:rsidP="00B53739">
      <w:pPr>
        <w:pStyle w:val="Prrafodelista"/>
        <w:numPr>
          <w:ilvl w:val="0"/>
          <w:numId w:val="11"/>
        </w:numPr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</w:rPr>
      </w:pPr>
      <w:r w:rsidRPr="008A3C1D">
        <w:rPr>
          <w:rFonts w:ascii="Arial" w:hAnsi="Arial" w:cs="Arial"/>
          <w:color w:val="000000" w:themeColor="text1"/>
        </w:rPr>
        <w:t xml:space="preserve">Fecha de inicio y </w:t>
      </w:r>
      <w:r w:rsidR="00FC5E01" w:rsidRPr="008A3C1D">
        <w:rPr>
          <w:rFonts w:ascii="Arial" w:hAnsi="Arial" w:cs="Arial"/>
          <w:color w:val="000000" w:themeColor="text1"/>
        </w:rPr>
        <w:t>término del servicio.</w:t>
      </w:r>
    </w:p>
    <w:p w:rsidR="001E2727" w:rsidRPr="008A3C1D" w:rsidRDefault="001E2727" w:rsidP="00B53739">
      <w:pPr>
        <w:pStyle w:val="Prrafodelista"/>
        <w:numPr>
          <w:ilvl w:val="0"/>
          <w:numId w:val="11"/>
        </w:numPr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Monto del contrato.</w:t>
      </w:r>
    </w:p>
    <w:p w:rsidR="0091193D" w:rsidRPr="00595328" w:rsidRDefault="0091193D" w:rsidP="008A3C1D">
      <w:pPr>
        <w:pStyle w:val="Default"/>
        <w:jc w:val="both"/>
        <w:rPr>
          <w:bCs/>
          <w:sz w:val="22"/>
          <w:szCs w:val="22"/>
        </w:rPr>
      </w:pPr>
    </w:p>
    <w:p w:rsidR="001E2727" w:rsidRDefault="001E2727" w:rsidP="008A3C1D">
      <w:pPr>
        <w:pStyle w:val="Default"/>
        <w:jc w:val="both"/>
        <w:rPr>
          <w:bCs/>
          <w:sz w:val="22"/>
          <w:szCs w:val="22"/>
        </w:rPr>
      </w:pPr>
    </w:p>
    <w:p w:rsidR="00F72CBC" w:rsidRDefault="00595328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PARTICIPACIÓN EN EL PROCESO DE LICITACIÓN</w:t>
      </w:r>
    </w:p>
    <w:p w:rsidR="00595328" w:rsidRDefault="00595328" w:rsidP="008A3C1D">
      <w:pPr>
        <w:pStyle w:val="Default"/>
        <w:rPr>
          <w:b/>
          <w:bCs/>
          <w:sz w:val="22"/>
          <w:szCs w:val="22"/>
        </w:rPr>
      </w:pPr>
    </w:p>
    <w:p w:rsidR="00595328" w:rsidRDefault="00595328" w:rsidP="00BF17C2">
      <w:pPr>
        <w:pStyle w:val="Default"/>
        <w:jc w:val="both"/>
        <w:rPr>
          <w:bCs/>
          <w:sz w:val="22"/>
          <w:szCs w:val="22"/>
        </w:rPr>
      </w:pPr>
      <w:r w:rsidRPr="00595328">
        <w:rPr>
          <w:bCs/>
          <w:sz w:val="22"/>
          <w:szCs w:val="22"/>
        </w:rPr>
        <w:t xml:space="preserve">Podrán participar </w:t>
      </w:r>
      <w:r>
        <w:rPr>
          <w:bCs/>
          <w:sz w:val="22"/>
          <w:szCs w:val="22"/>
        </w:rPr>
        <w:t xml:space="preserve">en esta licitación aquellos proponentes nacionales </w:t>
      </w:r>
      <w:r w:rsidR="00BF17C2">
        <w:rPr>
          <w:bCs/>
          <w:sz w:val="22"/>
          <w:szCs w:val="22"/>
        </w:rPr>
        <w:t>que h</w:t>
      </w:r>
      <w:r w:rsidR="00983340">
        <w:rPr>
          <w:bCs/>
          <w:sz w:val="22"/>
          <w:szCs w:val="22"/>
        </w:rPr>
        <w:t xml:space="preserve">ayan </w:t>
      </w:r>
      <w:r>
        <w:rPr>
          <w:bCs/>
          <w:sz w:val="22"/>
          <w:szCs w:val="22"/>
        </w:rPr>
        <w:t xml:space="preserve">calificado </w:t>
      </w:r>
      <w:r w:rsidR="0091193D">
        <w:rPr>
          <w:bCs/>
          <w:sz w:val="22"/>
          <w:szCs w:val="22"/>
        </w:rPr>
        <w:t xml:space="preserve">en </w:t>
      </w:r>
      <w:r>
        <w:rPr>
          <w:bCs/>
          <w:sz w:val="22"/>
          <w:szCs w:val="22"/>
        </w:rPr>
        <w:t>todos los aspectos indicados</w:t>
      </w:r>
      <w:r w:rsidR="00983340">
        <w:rPr>
          <w:bCs/>
          <w:sz w:val="22"/>
          <w:szCs w:val="22"/>
        </w:rPr>
        <w:t xml:space="preserve"> en el punto 3 y sean invitadas por Codelco.</w:t>
      </w:r>
    </w:p>
    <w:p w:rsidR="001E2727" w:rsidRDefault="007C6830" w:rsidP="00BF17C2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Es obligación del oferente confirmar que la información subida al portal ha sido enviada, </w:t>
      </w:r>
      <w:r w:rsidR="009E2FBE">
        <w:rPr>
          <w:bCs/>
          <w:sz w:val="22"/>
          <w:szCs w:val="22"/>
        </w:rPr>
        <w:t>el status correcto es “emitidos”.</w:t>
      </w:r>
    </w:p>
    <w:p w:rsidR="001E2727" w:rsidRDefault="001E2727" w:rsidP="00BF17C2">
      <w:pPr>
        <w:pStyle w:val="Default"/>
        <w:jc w:val="both"/>
        <w:rPr>
          <w:bCs/>
          <w:sz w:val="22"/>
          <w:szCs w:val="22"/>
        </w:rPr>
      </w:pPr>
    </w:p>
    <w:p w:rsidR="0024404E" w:rsidRPr="00527130" w:rsidRDefault="00D55F8E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 w:rsidRPr="00D55F8E">
        <w:rPr>
          <w:b/>
          <w:bCs/>
          <w:sz w:val="22"/>
          <w:szCs w:val="22"/>
        </w:rPr>
        <w:t>CARACTERISTICAS</w:t>
      </w:r>
      <w:r w:rsidRPr="00527130">
        <w:rPr>
          <w:b/>
          <w:bCs/>
          <w:sz w:val="22"/>
          <w:szCs w:val="22"/>
        </w:rPr>
        <w:t xml:space="preserve"> </w:t>
      </w:r>
      <w:r w:rsidRPr="00D55F8E">
        <w:rPr>
          <w:b/>
          <w:bCs/>
          <w:sz w:val="22"/>
          <w:szCs w:val="22"/>
        </w:rPr>
        <w:t>DEL PROCESO DE PRECALIFICACIÓN</w:t>
      </w:r>
    </w:p>
    <w:p w:rsidR="006938BF" w:rsidRDefault="006938BF" w:rsidP="008A3C1D">
      <w:pPr>
        <w:pStyle w:val="Default"/>
        <w:jc w:val="both"/>
        <w:rPr>
          <w:bCs/>
          <w:color w:val="auto"/>
          <w:sz w:val="22"/>
          <w:szCs w:val="22"/>
        </w:rPr>
      </w:pPr>
    </w:p>
    <w:p w:rsidR="009E2FBE" w:rsidRDefault="009E2FBE" w:rsidP="009E2FB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Todos los antecedentes solicitados en el punto 3 deberán subirse a la plataforma SRM licitación Número </w:t>
      </w:r>
      <w:r w:rsidR="00CF57EA" w:rsidRPr="00CF57EA">
        <w:rPr>
          <w:b/>
          <w:bCs/>
          <w:color w:val="auto"/>
          <w:sz w:val="22"/>
          <w:szCs w:val="22"/>
        </w:rPr>
        <w:t>1400004316</w:t>
      </w:r>
      <w:r w:rsidRPr="00CD5AC4">
        <w:rPr>
          <w:bCs/>
          <w:color w:val="auto"/>
          <w:sz w:val="22"/>
          <w:szCs w:val="22"/>
        </w:rPr>
        <w:t xml:space="preserve">. </w:t>
      </w:r>
    </w:p>
    <w:p w:rsidR="009E2FBE" w:rsidRPr="00F015DD" w:rsidRDefault="009E2FBE" w:rsidP="009E2FBE">
      <w:pPr>
        <w:pStyle w:val="NormalWeb"/>
        <w:jc w:val="both"/>
        <w:rPr>
          <w:rFonts w:ascii="Arial" w:hAnsi="Arial" w:cs="Arial"/>
          <w:color w:val="0070C0"/>
          <w:sz w:val="22"/>
          <w:szCs w:val="22"/>
          <w:u w:val="single"/>
          <w:lang w:val="es-ES"/>
        </w:rPr>
      </w:pPr>
      <w:r w:rsidRPr="00F015DD">
        <w:rPr>
          <w:rFonts w:ascii="Arial" w:hAnsi="Arial" w:cs="Arial"/>
          <w:color w:val="000000"/>
          <w:sz w:val="22"/>
          <w:szCs w:val="22"/>
          <w:lang w:val="es-ES"/>
        </w:rPr>
        <w:t xml:space="preserve">Para consultas o dudas, comuníquese a través de </w:t>
      </w:r>
      <w:hyperlink r:id="rId10" w:tooltip="blocked::mailto:portalcompras@codelco.cl" w:history="1">
        <w:r w:rsidRPr="00F015DD">
          <w:rPr>
            <w:rStyle w:val="Hipervnculo"/>
            <w:rFonts w:ascii="Arial" w:hAnsi="Arial" w:cs="Arial"/>
            <w:color w:val="0070C0"/>
            <w:sz w:val="22"/>
            <w:szCs w:val="22"/>
            <w:lang w:val="es-ES"/>
          </w:rPr>
          <w:t>portalcompras@codelco.cl</w:t>
        </w:r>
      </w:hyperlink>
      <w:r w:rsidRPr="00F015DD">
        <w:rPr>
          <w:rFonts w:ascii="Arial" w:hAnsi="Arial" w:cs="Arial"/>
          <w:color w:val="0070C0"/>
          <w:sz w:val="22"/>
          <w:szCs w:val="22"/>
          <w:lang w:val="es-ES"/>
        </w:rPr>
        <w:t xml:space="preserve"> </w:t>
      </w:r>
      <w:r w:rsidRPr="00F015DD">
        <w:rPr>
          <w:rFonts w:ascii="Arial" w:hAnsi="Arial" w:cs="Arial"/>
          <w:color w:val="000000"/>
          <w:sz w:val="22"/>
          <w:szCs w:val="22"/>
          <w:lang w:val="es-ES"/>
        </w:rPr>
        <w:t xml:space="preserve">o al teléfono (+56 2) </w:t>
      </w:r>
      <w:r w:rsidRPr="00F015DD">
        <w:rPr>
          <w:rFonts w:ascii="Arial" w:hAnsi="Arial" w:cs="Arial"/>
          <w:color w:val="000080"/>
          <w:sz w:val="22"/>
          <w:szCs w:val="22"/>
          <w:lang w:val="es-ES"/>
        </w:rPr>
        <w:t>2</w:t>
      </w:r>
      <w:r w:rsidRPr="00F015DD">
        <w:rPr>
          <w:rFonts w:ascii="Arial" w:hAnsi="Arial" w:cs="Arial"/>
          <w:color w:val="000000"/>
          <w:sz w:val="22"/>
          <w:szCs w:val="22"/>
          <w:lang w:val="es-ES"/>
        </w:rPr>
        <w:t>818 5765  en horario de Lunes a  Viernes de 08:00 a 19:00 horas. </w:t>
      </w:r>
    </w:p>
    <w:p w:rsidR="000D6879" w:rsidRDefault="000D6879" w:rsidP="008A3C1D">
      <w:pPr>
        <w:pStyle w:val="Default"/>
        <w:jc w:val="both"/>
        <w:rPr>
          <w:bCs/>
          <w:color w:val="auto"/>
          <w:sz w:val="22"/>
          <w:szCs w:val="22"/>
        </w:rPr>
      </w:pPr>
    </w:p>
    <w:p w:rsidR="003748F9" w:rsidRDefault="003748F9" w:rsidP="008A3C1D">
      <w:pPr>
        <w:pStyle w:val="Default"/>
        <w:jc w:val="both"/>
        <w:rPr>
          <w:bCs/>
          <w:color w:val="auto"/>
          <w:sz w:val="22"/>
          <w:szCs w:val="22"/>
        </w:rPr>
      </w:pPr>
    </w:p>
    <w:p w:rsidR="00367C40" w:rsidRDefault="00F72CBC" w:rsidP="00BF17C2">
      <w:pPr>
        <w:pStyle w:val="Default"/>
        <w:ind w:left="426" w:hanging="426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</w:t>
      </w:r>
    </w:p>
    <w:p w:rsidR="00626431" w:rsidRDefault="00D974E0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CALENDARIO</w:t>
      </w:r>
      <w:r w:rsidR="006938BF" w:rsidRPr="006938BF">
        <w:rPr>
          <w:b/>
          <w:bCs/>
          <w:sz w:val="22"/>
          <w:szCs w:val="22"/>
        </w:rPr>
        <w:t xml:space="preserve"> DEL PROCESO DE PRECALIFICACIÓN</w:t>
      </w:r>
    </w:p>
    <w:p w:rsidR="006938BF" w:rsidRDefault="006938BF" w:rsidP="008A3C1D">
      <w:pPr>
        <w:pStyle w:val="Default"/>
        <w:rPr>
          <w:b/>
          <w:bCs/>
          <w:sz w:val="22"/>
          <w:szCs w:val="22"/>
        </w:rPr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4067"/>
        <w:gridCol w:w="1188"/>
        <w:gridCol w:w="945"/>
      </w:tblGrid>
      <w:tr w:rsidR="00D974E0" w:rsidRPr="00D974E0" w:rsidTr="009E2FBE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0" w:rsidRPr="00D974E0" w:rsidRDefault="00D974E0" w:rsidP="008A3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74E0">
              <w:rPr>
                <w:rFonts w:ascii="Calibri" w:eastAsia="Times New Roman" w:hAnsi="Calibri" w:cs="Calibri"/>
                <w:color w:val="000000"/>
                <w:lang w:eastAsia="es-CL"/>
              </w:rPr>
              <w:t>ACTIVIDAD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0" w:rsidRPr="00D974E0" w:rsidRDefault="00D974E0" w:rsidP="008A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74E0">
              <w:rPr>
                <w:rFonts w:ascii="Calibri" w:eastAsia="Times New Roman" w:hAnsi="Calibri" w:cs="Calibri"/>
                <w:color w:val="000000"/>
                <w:lang w:eastAsia="es-CL"/>
              </w:rPr>
              <w:t>LUGAR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0" w:rsidRPr="00D974E0" w:rsidRDefault="00D974E0" w:rsidP="008A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74E0">
              <w:rPr>
                <w:rFonts w:ascii="Calibri" w:eastAsia="Times New Roman" w:hAnsi="Calibri" w:cs="Calibri"/>
                <w:color w:val="000000"/>
                <w:lang w:eastAsia="es-CL"/>
              </w:rPr>
              <w:t>FECHA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0" w:rsidRPr="00D974E0" w:rsidRDefault="00D974E0" w:rsidP="008A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74E0">
              <w:rPr>
                <w:rFonts w:ascii="Calibri" w:eastAsia="Times New Roman" w:hAnsi="Calibri" w:cs="Calibri"/>
                <w:color w:val="000000"/>
                <w:lang w:eastAsia="es-CL"/>
              </w:rPr>
              <w:t>HORA</w:t>
            </w:r>
          </w:p>
        </w:tc>
      </w:tr>
      <w:tr w:rsidR="00D974E0" w:rsidRPr="00D974E0" w:rsidTr="009E2FBE">
        <w:trPr>
          <w:trHeight w:val="9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E0" w:rsidRPr="00D974E0" w:rsidRDefault="00D974E0" w:rsidP="008A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74E0">
              <w:rPr>
                <w:rFonts w:ascii="Calibri" w:eastAsia="Times New Roman" w:hAnsi="Calibri" w:cs="Calibri"/>
                <w:color w:val="000000"/>
                <w:lang w:eastAsia="es-CL"/>
              </w:rPr>
              <w:t>Publicación Página WEB de Codelco de informe ejecutivo</w:t>
            </w:r>
            <w:r w:rsidR="009F748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 Invitación por el Portal de Compras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E0" w:rsidRDefault="00D974E0" w:rsidP="008A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74E0">
              <w:rPr>
                <w:rFonts w:ascii="Calibri" w:eastAsia="Times New Roman" w:hAnsi="Calibri" w:cs="Calibri"/>
                <w:color w:val="000000"/>
                <w:lang w:eastAsia="es-CL"/>
              </w:rPr>
              <w:t>WEB CODELCO</w:t>
            </w:r>
          </w:p>
          <w:p w:rsidR="009F7484" w:rsidRPr="00D974E0" w:rsidRDefault="009F7484" w:rsidP="008A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PORTAL DE COMPRAS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E0" w:rsidRPr="00BF17C2" w:rsidRDefault="009E2FBE" w:rsidP="00CF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</w:pPr>
            <w:r w:rsidRPr="00631F3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Desde </w:t>
            </w:r>
            <w:r w:rsidR="00592CD6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  <w:r w:rsidR="00CF57E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  <w:r w:rsidRPr="00631F3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="00592CD6">
              <w:rPr>
                <w:rFonts w:ascii="Calibri" w:eastAsia="Times New Roman" w:hAnsi="Calibri" w:cs="Calibri"/>
                <w:color w:val="000000"/>
                <w:lang w:eastAsia="es-CL"/>
              </w:rPr>
              <w:t>abril</w:t>
            </w:r>
            <w:r w:rsidRPr="00631F3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al </w:t>
            </w:r>
            <w:r w:rsidR="00592CD6">
              <w:rPr>
                <w:rFonts w:ascii="Calibri" w:eastAsia="Times New Roman" w:hAnsi="Calibri" w:cs="Calibri"/>
                <w:color w:val="000000"/>
                <w:lang w:eastAsia="es-CL"/>
              </w:rPr>
              <w:t>02</w:t>
            </w:r>
            <w:r w:rsidRPr="00631F3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="00592CD6">
              <w:rPr>
                <w:rFonts w:ascii="Calibri" w:eastAsia="Times New Roman" w:hAnsi="Calibri" w:cs="Calibri"/>
                <w:color w:val="000000"/>
                <w:lang w:eastAsia="es-CL"/>
              </w:rPr>
              <w:t>mayo de 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0" w:rsidRPr="00D974E0" w:rsidRDefault="00D974E0" w:rsidP="008A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74E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E2FBE" w:rsidRPr="00D974E0" w:rsidTr="009E2FBE">
        <w:trPr>
          <w:trHeight w:val="12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BE" w:rsidRPr="00D974E0" w:rsidRDefault="009E2FBE" w:rsidP="008A3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74E0">
              <w:rPr>
                <w:rFonts w:ascii="Calibri" w:eastAsia="Times New Roman" w:hAnsi="Calibri" w:cs="Calibri"/>
                <w:color w:val="000000"/>
                <w:lang w:eastAsia="es-CL"/>
              </w:rPr>
              <w:t>Recepción de Antecedentes de Precalificación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BE" w:rsidRDefault="009E2FBE" w:rsidP="009E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Plataforma SRM</w:t>
            </w:r>
          </w:p>
          <w:p w:rsidR="009E2FBE" w:rsidRPr="00D974E0" w:rsidRDefault="00911458" w:rsidP="009E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hyperlink r:id="rId11" w:tooltip="blocked::https://portaldecompras.codelco.cl/irj/portal" w:history="1">
              <w:r w:rsidR="009E2FBE">
                <w:rPr>
                  <w:rStyle w:val="Hipervnculo"/>
                  <w:color w:val="0070C0"/>
                  <w:lang w:val="es-ES"/>
                </w:rPr>
                <w:t>https://portaldecompras.codelco.cl/irj/portal</w:t>
              </w:r>
            </w:hyperlink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BE" w:rsidRPr="00BF17C2" w:rsidRDefault="009E2FBE" w:rsidP="00592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</w:pPr>
            <w:r w:rsidRPr="00631F3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Hasta el </w:t>
            </w:r>
            <w:r w:rsidR="00C84ADE">
              <w:rPr>
                <w:rFonts w:ascii="Calibri" w:eastAsia="Times New Roman" w:hAnsi="Calibri" w:cs="Calibri"/>
                <w:color w:val="000000"/>
                <w:lang w:eastAsia="es-CL"/>
              </w:rPr>
              <w:t>05</w:t>
            </w:r>
            <w:r w:rsidRPr="00631F3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="00592CD6">
              <w:rPr>
                <w:rFonts w:ascii="Calibri" w:eastAsia="Times New Roman" w:hAnsi="Calibri" w:cs="Calibri"/>
                <w:color w:val="000000"/>
                <w:lang w:eastAsia="es-CL"/>
              </w:rPr>
              <w:t>mayo 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BE" w:rsidRPr="00D974E0" w:rsidRDefault="009E2FBE" w:rsidP="00C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74E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Hasta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  <w:r w:rsidRPr="00D974E0">
              <w:rPr>
                <w:rFonts w:ascii="Calibri" w:eastAsia="Times New Roman" w:hAnsi="Calibri" w:cs="Calibri"/>
                <w:color w:val="000000"/>
                <w:lang w:eastAsia="es-CL"/>
              </w:rPr>
              <w:t>:00 horas</w:t>
            </w:r>
          </w:p>
        </w:tc>
      </w:tr>
    </w:tbl>
    <w:p w:rsidR="001E2727" w:rsidRDefault="001E2727" w:rsidP="008A3C1D">
      <w:pPr>
        <w:pStyle w:val="Default"/>
        <w:rPr>
          <w:b/>
          <w:bCs/>
          <w:sz w:val="22"/>
          <w:szCs w:val="22"/>
        </w:rPr>
      </w:pPr>
    </w:p>
    <w:sectPr w:rsidR="001E2727" w:rsidSect="004C1B8F">
      <w:footerReference w:type="default" r:id="rId12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58" w:rsidRDefault="00911458" w:rsidP="005F4A4F">
      <w:pPr>
        <w:spacing w:after="0" w:line="240" w:lineRule="auto"/>
      </w:pPr>
      <w:r>
        <w:separator/>
      </w:r>
    </w:p>
  </w:endnote>
  <w:endnote w:type="continuationSeparator" w:id="0">
    <w:p w:rsidR="00911458" w:rsidRDefault="00911458" w:rsidP="005F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307715"/>
      <w:docPartObj>
        <w:docPartGallery w:val="Page Numbers (Bottom of Page)"/>
        <w:docPartUnique/>
      </w:docPartObj>
    </w:sdtPr>
    <w:sdtEndPr/>
    <w:sdtContent>
      <w:p w:rsidR="00D92FE8" w:rsidRDefault="00D92F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E04" w:rsidRPr="009E3E04">
          <w:rPr>
            <w:noProof/>
            <w:lang w:val="es-ES"/>
          </w:rPr>
          <w:t>4</w:t>
        </w:r>
        <w:r>
          <w:fldChar w:fldCharType="end"/>
        </w:r>
        <w:r w:rsidR="00592CD6">
          <w:t>-6</w:t>
        </w:r>
      </w:p>
    </w:sdtContent>
  </w:sdt>
  <w:p w:rsidR="00D92FE8" w:rsidRDefault="00D92F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58" w:rsidRDefault="00911458" w:rsidP="005F4A4F">
      <w:pPr>
        <w:spacing w:after="0" w:line="240" w:lineRule="auto"/>
      </w:pPr>
      <w:r>
        <w:separator/>
      </w:r>
    </w:p>
  </w:footnote>
  <w:footnote w:type="continuationSeparator" w:id="0">
    <w:p w:rsidR="00911458" w:rsidRDefault="00911458" w:rsidP="005F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3C"/>
    <w:multiLevelType w:val="hybridMultilevel"/>
    <w:tmpl w:val="CE02B778"/>
    <w:lvl w:ilvl="0" w:tplc="12825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67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4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83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D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0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28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6F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981B2A"/>
    <w:multiLevelType w:val="hybridMultilevel"/>
    <w:tmpl w:val="B76C30CA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47252F"/>
    <w:multiLevelType w:val="multilevel"/>
    <w:tmpl w:val="86F27E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0CC758C1"/>
    <w:multiLevelType w:val="hybridMultilevel"/>
    <w:tmpl w:val="38BE23A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186F"/>
    <w:multiLevelType w:val="hybridMultilevel"/>
    <w:tmpl w:val="459CC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43391"/>
    <w:multiLevelType w:val="hybridMultilevel"/>
    <w:tmpl w:val="0F1634E0"/>
    <w:lvl w:ilvl="0" w:tplc="3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8FC05F6"/>
    <w:multiLevelType w:val="hybridMultilevel"/>
    <w:tmpl w:val="D8D03B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20DD6"/>
    <w:multiLevelType w:val="hybridMultilevel"/>
    <w:tmpl w:val="E1307228"/>
    <w:lvl w:ilvl="0" w:tplc="AF3E5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3E51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7D5F35"/>
    <w:multiLevelType w:val="hybridMultilevel"/>
    <w:tmpl w:val="FBA6C7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04504"/>
    <w:multiLevelType w:val="hybridMultilevel"/>
    <w:tmpl w:val="DA8228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F7958"/>
    <w:multiLevelType w:val="hybridMultilevel"/>
    <w:tmpl w:val="10E47BAC"/>
    <w:lvl w:ilvl="0" w:tplc="A71C7A2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>
    <w:nsid w:val="36AD5732"/>
    <w:multiLevelType w:val="hybridMultilevel"/>
    <w:tmpl w:val="9F16AA8A"/>
    <w:lvl w:ilvl="0" w:tplc="EAB26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C7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6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8E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89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89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F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8F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C8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D97D88"/>
    <w:multiLevelType w:val="hybridMultilevel"/>
    <w:tmpl w:val="3FCE0D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83C47"/>
    <w:multiLevelType w:val="multilevel"/>
    <w:tmpl w:val="8188E47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19F20EA"/>
    <w:multiLevelType w:val="hybridMultilevel"/>
    <w:tmpl w:val="31B41D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F330C"/>
    <w:multiLevelType w:val="hybridMultilevel"/>
    <w:tmpl w:val="0106A088"/>
    <w:lvl w:ilvl="0" w:tplc="72B635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4E47CE"/>
    <w:multiLevelType w:val="hybridMultilevel"/>
    <w:tmpl w:val="B5E47CEE"/>
    <w:lvl w:ilvl="0" w:tplc="2F52A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83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5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AE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CE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5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1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E6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E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7B82E8E"/>
    <w:multiLevelType w:val="multilevel"/>
    <w:tmpl w:val="17FC9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7449BF"/>
    <w:multiLevelType w:val="hybridMultilevel"/>
    <w:tmpl w:val="D40AF99E"/>
    <w:lvl w:ilvl="0" w:tplc="FFFFFFFF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910"/>
        </w:tabs>
        <w:ind w:left="69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630"/>
        </w:tabs>
        <w:ind w:left="763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350"/>
        </w:tabs>
        <w:ind w:left="8350" w:hanging="360"/>
      </w:pPr>
      <w:rPr>
        <w:rFonts w:ascii="Wingdings" w:hAnsi="Wingdings" w:hint="default"/>
      </w:rPr>
    </w:lvl>
  </w:abstractNum>
  <w:abstractNum w:abstractNumId="19">
    <w:nsid w:val="545B6FD3"/>
    <w:multiLevelType w:val="hybridMultilevel"/>
    <w:tmpl w:val="31C85706"/>
    <w:lvl w:ilvl="0" w:tplc="F300D21C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C5CA3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21">
    <w:nsid w:val="5A4D101E"/>
    <w:multiLevelType w:val="hybridMultilevel"/>
    <w:tmpl w:val="0A60608C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967CCA"/>
    <w:multiLevelType w:val="hybridMultilevel"/>
    <w:tmpl w:val="618240C0"/>
    <w:lvl w:ilvl="0" w:tplc="D01C4C38">
      <w:start w:val="1"/>
      <w:numFmt w:val="decimal"/>
      <w:lvlText w:val="3.4.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0731DD"/>
    <w:multiLevelType w:val="hybridMultilevel"/>
    <w:tmpl w:val="300823CC"/>
    <w:lvl w:ilvl="0" w:tplc="A1C6C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C4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08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A6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6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6E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6C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A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AC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9C14D89"/>
    <w:multiLevelType w:val="hybridMultilevel"/>
    <w:tmpl w:val="6CD49F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96E88"/>
    <w:multiLevelType w:val="hybridMultilevel"/>
    <w:tmpl w:val="48CC31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33BE7"/>
    <w:multiLevelType w:val="hybridMultilevel"/>
    <w:tmpl w:val="88CC9A52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53359E"/>
    <w:multiLevelType w:val="multilevel"/>
    <w:tmpl w:val="17FC9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3380808"/>
    <w:multiLevelType w:val="hybridMultilevel"/>
    <w:tmpl w:val="73CA920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717FA2"/>
    <w:multiLevelType w:val="hybridMultilevel"/>
    <w:tmpl w:val="EE1896D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5"/>
  </w:num>
  <w:num w:numId="5">
    <w:abstractNumId w:val="19"/>
  </w:num>
  <w:num w:numId="6">
    <w:abstractNumId w:val="8"/>
  </w:num>
  <w:num w:numId="7">
    <w:abstractNumId w:val="24"/>
  </w:num>
  <w:num w:numId="8">
    <w:abstractNumId w:val="18"/>
  </w:num>
  <w:num w:numId="9">
    <w:abstractNumId w:val="4"/>
  </w:num>
  <w:num w:numId="10">
    <w:abstractNumId w:val="28"/>
  </w:num>
  <w:num w:numId="11">
    <w:abstractNumId w:val="21"/>
  </w:num>
  <w:num w:numId="12">
    <w:abstractNumId w:val="15"/>
  </w:num>
  <w:num w:numId="13">
    <w:abstractNumId w:val="3"/>
  </w:num>
  <w:num w:numId="14">
    <w:abstractNumId w:val="14"/>
  </w:num>
  <w:num w:numId="15">
    <w:abstractNumId w:val="26"/>
  </w:num>
  <w:num w:numId="16">
    <w:abstractNumId w:val="1"/>
  </w:num>
  <w:num w:numId="17">
    <w:abstractNumId w:val="20"/>
  </w:num>
  <w:num w:numId="18">
    <w:abstractNumId w:val="13"/>
  </w:num>
  <w:num w:numId="19">
    <w:abstractNumId w:val="10"/>
  </w:num>
  <w:num w:numId="20">
    <w:abstractNumId w:val="7"/>
  </w:num>
  <w:num w:numId="21">
    <w:abstractNumId w:val="27"/>
  </w:num>
  <w:num w:numId="22">
    <w:abstractNumId w:val="5"/>
  </w:num>
  <w:num w:numId="23">
    <w:abstractNumId w:val="23"/>
  </w:num>
  <w:num w:numId="24">
    <w:abstractNumId w:val="17"/>
  </w:num>
  <w:num w:numId="25">
    <w:abstractNumId w:val="22"/>
  </w:num>
  <w:num w:numId="26">
    <w:abstractNumId w:val="2"/>
  </w:num>
  <w:num w:numId="27">
    <w:abstractNumId w:val="11"/>
  </w:num>
  <w:num w:numId="28">
    <w:abstractNumId w:val="16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D6"/>
    <w:rsid w:val="00012571"/>
    <w:rsid w:val="000478F9"/>
    <w:rsid w:val="000A02B1"/>
    <w:rsid w:val="000B1380"/>
    <w:rsid w:val="000D6879"/>
    <w:rsid w:val="001061DF"/>
    <w:rsid w:val="00121A3F"/>
    <w:rsid w:val="001403CF"/>
    <w:rsid w:val="00154415"/>
    <w:rsid w:val="00155EE6"/>
    <w:rsid w:val="00164E33"/>
    <w:rsid w:val="001820F1"/>
    <w:rsid w:val="001E2727"/>
    <w:rsid w:val="001E61D6"/>
    <w:rsid w:val="0024404E"/>
    <w:rsid w:val="002876D7"/>
    <w:rsid w:val="002A0C9F"/>
    <w:rsid w:val="002D1155"/>
    <w:rsid w:val="002D59FF"/>
    <w:rsid w:val="002E2D71"/>
    <w:rsid w:val="00343BAA"/>
    <w:rsid w:val="00344414"/>
    <w:rsid w:val="00367C40"/>
    <w:rsid w:val="003748F9"/>
    <w:rsid w:val="00377E68"/>
    <w:rsid w:val="00384172"/>
    <w:rsid w:val="003917D7"/>
    <w:rsid w:val="003F588E"/>
    <w:rsid w:val="00411354"/>
    <w:rsid w:val="00421632"/>
    <w:rsid w:val="00430201"/>
    <w:rsid w:val="004502FC"/>
    <w:rsid w:val="004C1B8F"/>
    <w:rsid w:val="00516892"/>
    <w:rsid w:val="00527130"/>
    <w:rsid w:val="00545F55"/>
    <w:rsid w:val="005713CF"/>
    <w:rsid w:val="00592CD6"/>
    <w:rsid w:val="00593C45"/>
    <w:rsid w:val="00595328"/>
    <w:rsid w:val="005B70EA"/>
    <w:rsid w:val="005D7BEE"/>
    <w:rsid w:val="005E00D4"/>
    <w:rsid w:val="005F4A4F"/>
    <w:rsid w:val="00626431"/>
    <w:rsid w:val="006306E1"/>
    <w:rsid w:val="00637FD5"/>
    <w:rsid w:val="006938BF"/>
    <w:rsid w:val="006B7395"/>
    <w:rsid w:val="006F42D7"/>
    <w:rsid w:val="00716D30"/>
    <w:rsid w:val="0072540B"/>
    <w:rsid w:val="00732069"/>
    <w:rsid w:val="00752E0B"/>
    <w:rsid w:val="00765B02"/>
    <w:rsid w:val="00773052"/>
    <w:rsid w:val="00787278"/>
    <w:rsid w:val="007C6830"/>
    <w:rsid w:val="00801F42"/>
    <w:rsid w:val="00816214"/>
    <w:rsid w:val="0083157F"/>
    <w:rsid w:val="00834E5F"/>
    <w:rsid w:val="008462E4"/>
    <w:rsid w:val="0086075D"/>
    <w:rsid w:val="008A3C1D"/>
    <w:rsid w:val="008C12E3"/>
    <w:rsid w:val="00906F31"/>
    <w:rsid w:val="00911458"/>
    <w:rsid w:val="0091193D"/>
    <w:rsid w:val="0095523D"/>
    <w:rsid w:val="00975150"/>
    <w:rsid w:val="00983340"/>
    <w:rsid w:val="00987507"/>
    <w:rsid w:val="009D37B6"/>
    <w:rsid w:val="009E2FBE"/>
    <w:rsid w:val="009E3E04"/>
    <w:rsid w:val="009F18D7"/>
    <w:rsid w:val="009F7484"/>
    <w:rsid w:val="00A04885"/>
    <w:rsid w:val="00A3452B"/>
    <w:rsid w:val="00A36889"/>
    <w:rsid w:val="00A62F1E"/>
    <w:rsid w:val="00AD5269"/>
    <w:rsid w:val="00AE6813"/>
    <w:rsid w:val="00AF6630"/>
    <w:rsid w:val="00B46635"/>
    <w:rsid w:val="00B53739"/>
    <w:rsid w:val="00B5412D"/>
    <w:rsid w:val="00B675CF"/>
    <w:rsid w:val="00B74FB3"/>
    <w:rsid w:val="00B92BBC"/>
    <w:rsid w:val="00BA5F1C"/>
    <w:rsid w:val="00BB6C19"/>
    <w:rsid w:val="00BF17C2"/>
    <w:rsid w:val="00C00C0E"/>
    <w:rsid w:val="00C42CCA"/>
    <w:rsid w:val="00C56DDB"/>
    <w:rsid w:val="00C77415"/>
    <w:rsid w:val="00C84ADE"/>
    <w:rsid w:val="00C84B28"/>
    <w:rsid w:val="00C87315"/>
    <w:rsid w:val="00CB1AC1"/>
    <w:rsid w:val="00CD06EA"/>
    <w:rsid w:val="00CE4CEE"/>
    <w:rsid w:val="00CF2A50"/>
    <w:rsid w:val="00CF57EA"/>
    <w:rsid w:val="00D06DB1"/>
    <w:rsid w:val="00D230ED"/>
    <w:rsid w:val="00D370E5"/>
    <w:rsid w:val="00D55F8E"/>
    <w:rsid w:val="00D66AA8"/>
    <w:rsid w:val="00D92FE8"/>
    <w:rsid w:val="00D974E0"/>
    <w:rsid w:val="00DE15A9"/>
    <w:rsid w:val="00E94D27"/>
    <w:rsid w:val="00EA2737"/>
    <w:rsid w:val="00EC75B5"/>
    <w:rsid w:val="00EE797C"/>
    <w:rsid w:val="00F115A3"/>
    <w:rsid w:val="00F140A8"/>
    <w:rsid w:val="00F64488"/>
    <w:rsid w:val="00F72CBC"/>
    <w:rsid w:val="00FC5E01"/>
    <w:rsid w:val="00FC6432"/>
    <w:rsid w:val="00FD4049"/>
    <w:rsid w:val="00FD653B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15A9"/>
    <w:pPr>
      <w:keepNext/>
      <w:numPr>
        <w:numId w:val="17"/>
      </w:numPr>
      <w:tabs>
        <w:tab w:val="left" w:pos="284"/>
      </w:tabs>
      <w:suppressAutoHyphens/>
      <w:spacing w:before="360" w:after="0" w:line="240" w:lineRule="auto"/>
      <w:outlineLvl w:val="0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DE15A9"/>
    <w:pPr>
      <w:keepNext/>
      <w:numPr>
        <w:ilvl w:val="1"/>
        <w:numId w:val="17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E15A9"/>
    <w:pPr>
      <w:numPr>
        <w:ilvl w:val="2"/>
        <w:numId w:val="17"/>
      </w:numPr>
      <w:tabs>
        <w:tab w:val="left" w:pos="-507"/>
        <w:tab w:val="left" w:pos="212"/>
        <w:tab w:val="left" w:pos="932"/>
        <w:tab w:val="left" w:pos="1652"/>
        <w:tab w:val="left" w:pos="2372"/>
        <w:tab w:val="left" w:pos="3092"/>
        <w:tab w:val="left" w:pos="3812"/>
        <w:tab w:val="left" w:pos="4532"/>
        <w:tab w:val="left" w:pos="5252"/>
        <w:tab w:val="left" w:pos="5972"/>
        <w:tab w:val="left" w:pos="6692"/>
        <w:tab w:val="left" w:pos="7412"/>
        <w:tab w:val="left" w:pos="8132"/>
        <w:tab w:val="left" w:pos="8852"/>
      </w:tabs>
      <w:suppressAutoHyphens/>
      <w:spacing w:before="120" w:after="12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paragraph" w:styleId="Ttulo4">
    <w:name w:val="heading 4"/>
    <w:aliases w:val="Título 40"/>
    <w:basedOn w:val="Normal"/>
    <w:next w:val="Normal"/>
    <w:link w:val="Ttulo4Car"/>
    <w:uiPriority w:val="99"/>
    <w:qFormat/>
    <w:rsid w:val="00DE15A9"/>
    <w:pPr>
      <w:numPr>
        <w:ilvl w:val="3"/>
        <w:numId w:val="17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DE15A9"/>
    <w:pPr>
      <w:numPr>
        <w:ilvl w:val="4"/>
        <w:numId w:val="17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E15A9"/>
    <w:pPr>
      <w:numPr>
        <w:ilvl w:val="5"/>
        <w:numId w:val="1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E15A9"/>
    <w:pPr>
      <w:numPr>
        <w:ilvl w:val="6"/>
        <w:numId w:val="17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E15A9"/>
    <w:pPr>
      <w:numPr>
        <w:ilvl w:val="7"/>
        <w:numId w:val="17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E15A9"/>
    <w:pPr>
      <w:numPr>
        <w:ilvl w:val="8"/>
        <w:numId w:val="17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EstiloTtulo11pt1">
    <w:name w:val="Estilo Título + 11 pt1"/>
    <w:basedOn w:val="Normal"/>
    <w:autoRedefine/>
    <w:rsid w:val="00411354"/>
    <w:pPr>
      <w:tabs>
        <w:tab w:val="left" w:pos="1560"/>
      </w:tabs>
      <w:spacing w:after="0" w:line="240" w:lineRule="auto"/>
      <w:jc w:val="both"/>
      <w:outlineLvl w:val="0"/>
    </w:pPr>
    <w:rPr>
      <w:rFonts w:ascii="Arial" w:hAnsi="Arial" w:cs="Arial"/>
      <w:b/>
      <w:bCs/>
      <w:color w:val="000000"/>
    </w:rPr>
  </w:style>
  <w:style w:type="character" w:styleId="Hipervnculo">
    <w:name w:val="Hyperlink"/>
    <w:basedOn w:val="Fuentedeprrafopredeter"/>
    <w:uiPriority w:val="99"/>
    <w:unhideWhenUsed/>
    <w:rsid w:val="00D55F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4F"/>
  </w:style>
  <w:style w:type="paragraph" w:styleId="Piedepgina">
    <w:name w:val="footer"/>
    <w:basedOn w:val="Normal"/>
    <w:link w:val="Piedepgina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4F"/>
  </w:style>
  <w:style w:type="paragraph" w:styleId="Prrafodelista">
    <w:name w:val="List Paragraph"/>
    <w:basedOn w:val="Normal"/>
    <w:uiPriority w:val="34"/>
    <w:qFormat/>
    <w:rsid w:val="00155E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E15A9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character" w:customStyle="1" w:styleId="Ttulo4Car">
    <w:name w:val="Título 4 Car"/>
    <w:aliases w:val="Título 40 Car"/>
    <w:basedOn w:val="Fuentedeprrafopredeter"/>
    <w:link w:val="Ttulo4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E15A9"/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E15A9"/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E15A9"/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DE15A9"/>
  </w:style>
  <w:style w:type="paragraph" w:styleId="NormalWeb">
    <w:name w:val="Normal (Web)"/>
    <w:basedOn w:val="Normal"/>
    <w:uiPriority w:val="99"/>
    <w:semiHidden/>
    <w:unhideWhenUsed/>
    <w:rsid w:val="009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15A9"/>
    <w:pPr>
      <w:keepNext/>
      <w:numPr>
        <w:numId w:val="17"/>
      </w:numPr>
      <w:tabs>
        <w:tab w:val="left" w:pos="284"/>
      </w:tabs>
      <w:suppressAutoHyphens/>
      <w:spacing w:before="360" w:after="0" w:line="240" w:lineRule="auto"/>
      <w:outlineLvl w:val="0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DE15A9"/>
    <w:pPr>
      <w:keepNext/>
      <w:numPr>
        <w:ilvl w:val="1"/>
        <w:numId w:val="17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E15A9"/>
    <w:pPr>
      <w:numPr>
        <w:ilvl w:val="2"/>
        <w:numId w:val="17"/>
      </w:numPr>
      <w:tabs>
        <w:tab w:val="left" w:pos="-507"/>
        <w:tab w:val="left" w:pos="212"/>
        <w:tab w:val="left" w:pos="932"/>
        <w:tab w:val="left" w:pos="1652"/>
        <w:tab w:val="left" w:pos="2372"/>
        <w:tab w:val="left" w:pos="3092"/>
        <w:tab w:val="left" w:pos="3812"/>
        <w:tab w:val="left" w:pos="4532"/>
        <w:tab w:val="left" w:pos="5252"/>
        <w:tab w:val="left" w:pos="5972"/>
        <w:tab w:val="left" w:pos="6692"/>
        <w:tab w:val="left" w:pos="7412"/>
        <w:tab w:val="left" w:pos="8132"/>
        <w:tab w:val="left" w:pos="8852"/>
      </w:tabs>
      <w:suppressAutoHyphens/>
      <w:spacing w:before="120" w:after="12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paragraph" w:styleId="Ttulo4">
    <w:name w:val="heading 4"/>
    <w:aliases w:val="Título 40"/>
    <w:basedOn w:val="Normal"/>
    <w:next w:val="Normal"/>
    <w:link w:val="Ttulo4Car"/>
    <w:uiPriority w:val="99"/>
    <w:qFormat/>
    <w:rsid w:val="00DE15A9"/>
    <w:pPr>
      <w:numPr>
        <w:ilvl w:val="3"/>
        <w:numId w:val="17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DE15A9"/>
    <w:pPr>
      <w:numPr>
        <w:ilvl w:val="4"/>
        <w:numId w:val="17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E15A9"/>
    <w:pPr>
      <w:numPr>
        <w:ilvl w:val="5"/>
        <w:numId w:val="1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E15A9"/>
    <w:pPr>
      <w:numPr>
        <w:ilvl w:val="6"/>
        <w:numId w:val="17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E15A9"/>
    <w:pPr>
      <w:numPr>
        <w:ilvl w:val="7"/>
        <w:numId w:val="17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E15A9"/>
    <w:pPr>
      <w:numPr>
        <w:ilvl w:val="8"/>
        <w:numId w:val="17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EstiloTtulo11pt1">
    <w:name w:val="Estilo Título + 11 pt1"/>
    <w:basedOn w:val="Normal"/>
    <w:autoRedefine/>
    <w:rsid w:val="00411354"/>
    <w:pPr>
      <w:tabs>
        <w:tab w:val="left" w:pos="1560"/>
      </w:tabs>
      <w:spacing w:after="0" w:line="240" w:lineRule="auto"/>
      <w:jc w:val="both"/>
      <w:outlineLvl w:val="0"/>
    </w:pPr>
    <w:rPr>
      <w:rFonts w:ascii="Arial" w:hAnsi="Arial" w:cs="Arial"/>
      <w:b/>
      <w:bCs/>
      <w:color w:val="000000"/>
    </w:rPr>
  </w:style>
  <w:style w:type="character" w:styleId="Hipervnculo">
    <w:name w:val="Hyperlink"/>
    <w:basedOn w:val="Fuentedeprrafopredeter"/>
    <w:uiPriority w:val="99"/>
    <w:unhideWhenUsed/>
    <w:rsid w:val="00D55F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4F"/>
  </w:style>
  <w:style w:type="paragraph" w:styleId="Piedepgina">
    <w:name w:val="footer"/>
    <w:basedOn w:val="Normal"/>
    <w:link w:val="Piedepgina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4F"/>
  </w:style>
  <w:style w:type="paragraph" w:styleId="Prrafodelista">
    <w:name w:val="List Paragraph"/>
    <w:basedOn w:val="Normal"/>
    <w:uiPriority w:val="34"/>
    <w:qFormat/>
    <w:rsid w:val="00155E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E15A9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character" w:customStyle="1" w:styleId="Ttulo4Car">
    <w:name w:val="Título 4 Car"/>
    <w:aliases w:val="Título 40 Car"/>
    <w:basedOn w:val="Fuentedeprrafopredeter"/>
    <w:link w:val="Ttulo4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E15A9"/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E15A9"/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E15A9"/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DE15A9"/>
  </w:style>
  <w:style w:type="paragraph" w:styleId="NormalWeb">
    <w:name w:val="Normal (Web)"/>
    <w:basedOn w:val="Normal"/>
    <w:uiPriority w:val="99"/>
    <w:semiHidden/>
    <w:unhideWhenUsed/>
    <w:rsid w:val="009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6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decompras.codelco.cl/irj/portal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portalcompras@codelco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D815A-1ED4-4A71-9399-763D2210CF24}"/>
</file>

<file path=customXml/itemProps2.xml><?xml version="1.0" encoding="utf-8"?>
<ds:datastoreItem xmlns:ds="http://schemas.openxmlformats.org/officeDocument/2006/customXml" ds:itemID="{C24F8CD6-6A2C-4C75-B35D-5952E7D484FA}"/>
</file>

<file path=customXml/itemProps3.xml><?xml version="1.0" encoding="utf-8"?>
<ds:datastoreItem xmlns:ds="http://schemas.openxmlformats.org/officeDocument/2006/customXml" ds:itemID="{84878E87-9E8E-4762-864E-57AC8D039D17}"/>
</file>

<file path=customXml/itemProps4.xml><?xml version="1.0" encoding="utf-8"?>
<ds:datastoreItem xmlns:ds="http://schemas.openxmlformats.org/officeDocument/2006/customXml" ds:itemID="{7E97E9F5-206D-4FDF-BBA7-A0169D91E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1354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Solari Zubiri Gonzalo Eduardo (Codelco-Ventanas)</dc:creator>
  <cp:lastModifiedBy>Campos Palacios Jaime (Codelco-Ventanas)</cp:lastModifiedBy>
  <cp:revision>5</cp:revision>
  <cp:lastPrinted>2017-04-20T14:14:00Z</cp:lastPrinted>
  <dcterms:created xsi:type="dcterms:W3CDTF">2017-04-18T18:45:00Z</dcterms:created>
  <dcterms:modified xsi:type="dcterms:W3CDTF">2017-04-20T15:02:00Z</dcterms:modified>
</cp:coreProperties>
</file>