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LICITACIÓN PÚBLICA </w:t>
      </w:r>
      <w:r w:rsidR="00411354">
        <w:rPr>
          <w:b/>
          <w:bCs/>
          <w:sz w:val="28"/>
          <w:szCs w:val="28"/>
        </w:rPr>
        <w:t>1400002405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Default="001E61D6" w:rsidP="00C84B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343BAA" w:rsidRPr="00C42E7E">
        <w:rPr>
          <w:rFonts w:eastAsia="Arial"/>
          <w:b/>
          <w:sz w:val="28"/>
          <w:szCs w:val="28"/>
        </w:rPr>
        <w:t xml:space="preserve">SERVICIO </w:t>
      </w:r>
      <w:r w:rsidR="00D06DB1">
        <w:rPr>
          <w:rFonts w:eastAsia="Arial"/>
          <w:b/>
          <w:sz w:val="28"/>
          <w:szCs w:val="28"/>
        </w:rPr>
        <w:t xml:space="preserve">DE OBRAS </w:t>
      </w:r>
      <w:r w:rsidR="00343BAA" w:rsidRPr="00C42E7E">
        <w:rPr>
          <w:rFonts w:eastAsia="Arial"/>
          <w:b/>
          <w:sz w:val="28"/>
          <w:szCs w:val="28"/>
        </w:rPr>
        <w:t>Y REPARACIÓN DE DEPENDENCIAS E INFRAESTRUCTURA DE DIVISION VENTANAS</w:t>
      </w:r>
      <w:r>
        <w:rPr>
          <w:b/>
          <w:bCs/>
          <w:sz w:val="28"/>
          <w:szCs w:val="28"/>
        </w:rPr>
        <w:t xml:space="preserve">” 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B5412D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411354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I</w:t>
      </w:r>
      <w:r w:rsidR="00D06DB1">
        <w:rPr>
          <w:b/>
          <w:bCs/>
          <w:sz w:val="28"/>
          <w:szCs w:val="28"/>
        </w:rPr>
        <w:t>O</w:t>
      </w:r>
      <w:r w:rsidR="008A3C1D">
        <w:rPr>
          <w:b/>
          <w:bCs/>
          <w:sz w:val="28"/>
          <w:szCs w:val="28"/>
        </w:rPr>
        <w:t xml:space="preserve"> 2</w:t>
      </w:r>
      <w:r w:rsidR="001E61D6">
        <w:rPr>
          <w:b/>
          <w:bCs/>
          <w:sz w:val="28"/>
          <w:szCs w:val="28"/>
        </w:rPr>
        <w:t>016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343BAA" w:rsidRPr="00C42E7E">
        <w:rPr>
          <w:rFonts w:eastAsia="Arial"/>
          <w:b/>
          <w:sz w:val="28"/>
          <w:szCs w:val="28"/>
        </w:rPr>
        <w:t xml:space="preserve">SERVICIO </w:t>
      </w:r>
      <w:r w:rsidR="00B5412D">
        <w:rPr>
          <w:rFonts w:eastAsia="Arial"/>
          <w:b/>
          <w:sz w:val="28"/>
          <w:szCs w:val="28"/>
        </w:rPr>
        <w:t xml:space="preserve">DE OBRAS </w:t>
      </w:r>
      <w:r w:rsidR="00343BAA" w:rsidRPr="00C42E7E">
        <w:rPr>
          <w:rFonts w:eastAsia="Arial"/>
          <w:b/>
          <w:sz w:val="28"/>
          <w:szCs w:val="28"/>
        </w:rPr>
        <w:t>Y REPARACIÓN DE DEPENDENCIAS E INFRAESTRUCTURA DE DIVISION VENTANAS</w:t>
      </w:r>
      <w:r>
        <w:rPr>
          <w:b/>
          <w:bCs/>
          <w:sz w:val="22"/>
          <w:szCs w:val="22"/>
        </w:rPr>
        <w:t xml:space="preserve">” </w:t>
      </w: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343BAA" w:rsidRDefault="001E61D6" w:rsidP="00411354">
      <w:pPr>
        <w:pStyle w:val="EstiloTtulo11pt1"/>
      </w:pPr>
      <w:bookmarkStart w:id="0" w:name="_Toc439865164"/>
      <w:bookmarkStart w:id="1" w:name="_Toc439931676"/>
      <w:bookmarkStart w:id="2" w:name="_Toc440290217"/>
      <w:r w:rsidRPr="00AD5269">
        <w:rPr>
          <w:b w:val="0"/>
        </w:rPr>
        <w:t>A</w:t>
      </w:r>
      <w:r w:rsidR="00834E5F" w:rsidRPr="00AD5269">
        <w:rPr>
          <w:b w:val="0"/>
        </w:rPr>
        <w:t xml:space="preserve"> </w:t>
      </w:r>
      <w:r w:rsidRPr="00AD5269">
        <w:rPr>
          <w:b w:val="0"/>
        </w:rPr>
        <w:t xml:space="preserve">través del presente proceso de licitación pública, la Corporación Nacional del Cobre de Chile -en adelante “Codelco”, “Codelco-Chile”, “La Corporación” o “División Ventanas” invita a empresas con reconocida experiencia, a presentar </w:t>
      </w:r>
      <w:r w:rsidR="00430201" w:rsidRPr="00AD5269">
        <w:rPr>
          <w:b w:val="0"/>
        </w:rPr>
        <w:t>antecedentes</w:t>
      </w:r>
      <w:r w:rsidRPr="00AD5269">
        <w:rPr>
          <w:b w:val="0"/>
        </w:rPr>
        <w:t xml:space="preserve"> por el servicio denominado</w:t>
      </w:r>
      <w:bookmarkEnd w:id="0"/>
      <w:r w:rsidRPr="00343BAA">
        <w:t xml:space="preserve"> “</w:t>
      </w:r>
      <w:r w:rsidR="00BB6C19" w:rsidRPr="00343BAA">
        <w:t xml:space="preserve">SERVICIO </w:t>
      </w:r>
      <w:r w:rsidR="00D06DB1">
        <w:t xml:space="preserve">DE OBRAS </w:t>
      </w:r>
      <w:r w:rsidR="00343BAA" w:rsidRPr="00343BAA">
        <w:t xml:space="preserve">Y REPARACIÓN DE DEPENDENCIAS E INFRAESTRUCTURA </w:t>
      </w:r>
      <w:r w:rsidR="00BB6C19" w:rsidRPr="00343BAA">
        <w:t>DE DIVISION VENTANAS</w:t>
      </w:r>
      <w:r w:rsidRPr="00343BAA">
        <w:t>”.</w:t>
      </w:r>
      <w:bookmarkEnd w:id="1"/>
      <w:bookmarkEnd w:id="2"/>
    </w:p>
    <w:p w:rsidR="00BB6C19" w:rsidRDefault="00BB6C19" w:rsidP="00411354">
      <w:pPr>
        <w:pStyle w:val="EstiloTtulo11pt1"/>
      </w:pPr>
    </w:p>
    <w:p w:rsidR="001E61D6" w:rsidRPr="00411354" w:rsidRDefault="001E61D6" w:rsidP="00411354">
      <w:pPr>
        <w:pStyle w:val="EstiloTtulo11pt1"/>
      </w:pPr>
      <w:r w:rsidRPr="00411354">
        <w:t>OBJETIVO</w:t>
      </w:r>
    </w:p>
    <w:p w:rsidR="00BB6C19" w:rsidRPr="00343BAA" w:rsidRDefault="00BB6C19" w:rsidP="00411354">
      <w:pPr>
        <w:pStyle w:val="EstiloTtulo11pt1"/>
      </w:pPr>
    </w:p>
    <w:p w:rsidR="00C84B28" w:rsidRPr="00343BAA" w:rsidRDefault="00C84B28" w:rsidP="008A3C1D">
      <w:pPr>
        <w:pStyle w:val="Default"/>
        <w:jc w:val="both"/>
        <w:rPr>
          <w:bCs/>
          <w:sz w:val="22"/>
          <w:szCs w:val="22"/>
        </w:rPr>
      </w:pPr>
      <w:r w:rsidRPr="00343BAA">
        <w:rPr>
          <w:bCs/>
          <w:sz w:val="22"/>
          <w:szCs w:val="22"/>
        </w:rPr>
        <w:t>La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requiere contratar el </w:t>
      </w:r>
      <w:r w:rsidRPr="00343BAA">
        <w:rPr>
          <w:bCs/>
          <w:sz w:val="22"/>
          <w:szCs w:val="22"/>
        </w:rPr>
        <w:t>“</w:t>
      </w:r>
      <w:r w:rsidR="00BB6C19" w:rsidRPr="00343BAA">
        <w:rPr>
          <w:sz w:val="22"/>
          <w:szCs w:val="22"/>
        </w:rPr>
        <w:t xml:space="preserve">SERVICIO </w:t>
      </w:r>
      <w:r w:rsidR="00343BAA" w:rsidRPr="00343BAA">
        <w:rPr>
          <w:sz w:val="22"/>
          <w:szCs w:val="22"/>
        </w:rPr>
        <w:t xml:space="preserve">DE OBRAS Y REPARACIÓN DE DEPENDENCIAS E INFRAESTRUCTURA </w:t>
      </w:r>
      <w:r w:rsidR="00BB6C19" w:rsidRPr="00343BAA">
        <w:rPr>
          <w:sz w:val="22"/>
          <w:szCs w:val="22"/>
        </w:rPr>
        <w:t>DE DIVISION VENTANAS</w:t>
      </w:r>
      <w:r w:rsidRPr="00343BAA">
        <w:rPr>
          <w:bCs/>
          <w:sz w:val="22"/>
          <w:szCs w:val="22"/>
        </w:rPr>
        <w:t>” en las diversas áreas de su Planta, a objeto de mantener sus instalaciones operativas</w:t>
      </w:r>
      <w:r w:rsidR="00BB6C19" w:rsidRPr="00343BAA">
        <w:rPr>
          <w:bCs/>
          <w:sz w:val="22"/>
          <w:szCs w:val="22"/>
        </w:rPr>
        <w:t>,</w:t>
      </w:r>
      <w:r w:rsidRPr="00343BAA">
        <w:rPr>
          <w:bCs/>
          <w:sz w:val="22"/>
          <w:szCs w:val="22"/>
        </w:rPr>
        <w:t xml:space="preserve"> en óptimas condiciones</w:t>
      </w:r>
      <w:r w:rsidR="00DE15A9" w:rsidRPr="00343BAA">
        <w:rPr>
          <w:bCs/>
          <w:sz w:val="22"/>
          <w:szCs w:val="22"/>
        </w:rPr>
        <w:t xml:space="preserve"> de aseo</w:t>
      </w:r>
      <w:r w:rsidR="00BB6C19" w:rsidRPr="00343BAA">
        <w:rPr>
          <w:bCs/>
          <w:sz w:val="22"/>
          <w:szCs w:val="22"/>
        </w:rPr>
        <w:t>,</w:t>
      </w:r>
      <w:r w:rsidRPr="00343BAA">
        <w:rPr>
          <w:bCs/>
          <w:sz w:val="22"/>
          <w:szCs w:val="22"/>
        </w:rPr>
        <w:t xml:space="preserve"> y en los estándares de </w:t>
      </w:r>
      <w:r w:rsidR="00BB6C19" w:rsidRPr="00343BAA">
        <w:rPr>
          <w:bCs/>
          <w:sz w:val="22"/>
          <w:szCs w:val="22"/>
        </w:rPr>
        <w:t xml:space="preserve">higiene, ornato, y </w:t>
      </w:r>
      <w:r w:rsidRPr="00343BAA">
        <w:rPr>
          <w:bCs/>
          <w:sz w:val="22"/>
          <w:szCs w:val="22"/>
        </w:rPr>
        <w:t>seguridad requeridos.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816214" w:rsidP="008A3C1D">
      <w:pPr>
        <w:pStyle w:val="Default"/>
        <w:rPr>
          <w:b/>
          <w:bCs/>
          <w:sz w:val="22"/>
          <w:szCs w:val="22"/>
        </w:rPr>
      </w:pPr>
      <w:r w:rsidRPr="00816214">
        <w:rPr>
          <w:b/>
          <w:bCs/>
          <w:sz w:val="22"/>
          <w:szCs w:val="22"/>
        </w:rPr>
        <w:t>REFERENCIAS Y AREAS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816214" w:rsidRPr="00816214" w:rsidRDefault="00816214" w:rsidP="008A3C1D">
      <w:pPr>
        <w:pStyle w:val="Default"/>
        <w:jc w:val="both"/>
        <w:rPr>
          <w:bCs/>
          <w:sz w:val="22"/>
          <w:szCs w:val="22"/>
        </w:rPr>
      </w:pPr>
      <w:r w:rsidRPr="00816214">
        <w:rPr>
          <w:bCs/>
          <w:sz w:val="22"/>
          <w:szCs w:val="22"/>
        </w:rPr>
        <w:t>Como referencia, se incluye el siguiente listado de actividades típicas de servicios a ejecutar:</w:t>
      </w:r>
    </w:p>
    <w:p w:rsidR="00816214" w:rsidRPr="00816214" w:rsidRDefault="00816214" w:rsidP="008A3C1D">
      <w:pPr>
        <w:pStyle w:val="Default"/>
        <w:jc w:val="both"/>
        <w:rPr>
          <w:b/>
          <w:bCs/>
        </w:rPr>
      </w:pPr>
    </w:p>
    <w:p w:rsidR="00BB6C19" w:rsidRDefault="00BB6C19" w:rsidP="008A3C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 w:rsidRPr="00BB6C19">
        <w:rPr>
          <w:rFonts w:ascii="Arial" w:eastAsia="Times New Roman" w:hAnsi="Arial" w:cs="Times New Roman"/>
          <w:szCs w:val="20"/>
          <w:lang w:val="es-ES_tradnl" w:eastAsia="es-ES"/>
        </w:rPr>
        <w:t xml:space="preserve">Los servicios requeridos, serán: </w:t>
      </w:r>
    </w:p>
    <w:p w:rsidR="00BB6C19" w:rsidRPr="00BB6C19" w:rsidRDefault="00BB6C19" w:rsidP="008A3C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:rsidR="00DE15A9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Obras civiles</w:t>
      </w:r>
    </w:p>
    <w:p w:rsidR="00343BAA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Terminaciones</w:t>
      </w:r>
    </w:p>
    <w:p w:rsidR="00343BAA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Techumbres</w:t>
      </w:r>
    </w:p>
    <w:p w:rsidR="00B5412D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Cierres perimetrales</w:t>
      </w:r>
    </w:p>
    <w:p w:rsidR="00B5412D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Estructuras metálicas</w:t>
      </w:r>
    </w:p>
    <w:p w:rsidR="00B5412D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Mobiliario</w:t>
      </w:r>
    </w:p>
    <w:p w:rsidR="00B5412D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Gasfitería</w:t>
      </w:r>
    </w:p>
    <w:p w:rsidR="00B5412D" w:rsidRDefault="00B5412D" w:rsidP="00343BAA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  <w:r>
        <w:rPr>
          <w:rFonts w:ascii="Arial" w:eastAsia="Times New Roman" w:hAnsi="Arial" w:cs="Times New Roman"/>
          <w:szCs w:val="20"/>
          <w:lang w:val="es-ES_tradnl" w:eastAsia="es-ES"/>
        </w:rPr>
        <w:t>Electricidad domiciliaria</w:t>
      </w:r>
    </w:p>
    <w:p w:rsidR="00DE15A9" w:rsidRDefault="00DE15A9" w:rsidP="008A3C1D">
      <w:pPr>
        <w:widowControl w:val="0"/>
        <w:spacing w:after="0" w:line="240" w:lineRule="auto"/>
        <w:ind w:left="1068"/>
        <w:jc w:val="both"/>
        <w:rPr>
          <w:rFonts w:ascii="Arial" w:eastAsia="Times New Roman" w:hAnsi="Arial" w:cs="Times New Roman"/>
          <w:szCs w:val="20"/>
          <w:lang w:val="es-ES_tradnl" w:eastAsia="es-ES"/>
        </w:rPr>
      </w:pPr>
    </w:p>
    <w:p w:rsidR="009F18D7" w:rsidRPr="00FD4049" w:rsidRDefault="009F18D7" w:rsidP="008A3C1D">
      <w:pPr>
        <w:pStyle w:val="Default"/>
        <w:rPr>
          <w:b/>
          <w:bCs/>
          <w:sz w:val="22"/>
          <w:szCs w:val="22"/>
        </w:rPr>
      </w:pPr>
      <w:r w:rsidRPr="00FD4049">
        <w:rPr>
          <w:b/>
          <w:bCs/>
          <w:sz w:val="22"/>
          <w:szCs w:val="22"/>
        </w:rPr>
        <w:t>AREAS DE COBERTURA DEL SERVICIO</w:t>
      </w:r>
    </w:p>
    <w:p w:rsidR="009F18D7" w:rsidRPr="00816214" w:rsidRDefault="009F18D7" w:rsidP="008A3C1D">
      <w:pPr>
        <w:pStyle w:val="Default"/>
        <w:rPr>
          <w:bCs/>
        </w:rPr>
      </w:pPr>
    </w:p>
    <w:p w:rsidR="009F18D7" w:rsidRDefault="009F18D7" w:rsidP="008A3C1D">
      <w:pPr>
        <w:pStyle w:val="Default"/>
        <w:rPr>
          <w:bCs/>
          <w:sz w:val="22"/>
          <w:szCs w:val="22"/>
        </w:rPr>
      </w:pPr>
      <w:r w:rsidRPr="00FD4049">
        <w:rPr>
          <w:bCs/>
          <w:sz w:val="22"/>
          <w:szCs w:val="22"/>
        </w:rPr>
        <w:t>La cobertura del servicio requerido será en</w:t>
      </w:r>
      <w:r>
        <w:rPr>
          <w:bCs/>
          <w:sz w:val="22"/>
          <w:szCs w:val="22"/>
        </w:rPr>
        <w:t xml:space="preserve"> todas</w:t>
      </w:r>
      <w:r w:rsidR="00B5412D">
        <w:rPr>
          <w:bCs/>
          <w:sz w:val="22"/>
          <w:szCs w:val="22"/>
        </w:rPr>
        <w:t xml:space="preserve"> las áreas de la División.</w:t>
      </w:r>
    </w:p>
    <w:p w:rsidR="001E2727" w:rsidRDefault="001E2727" w:rsidP="008A3C1D">
      <w:pPr>
        <w:pStyle w:val="Default"/>
        <w:rPr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lastRenderedPageBreak/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411354">
      <w:pPr>
        <w:pStyle w:val="EstiloTtulo11pt1"/>
      </w:pPr>
      <w:r w:rsidRPr="000478F9">
        <w:t xml:space="preserve">El plazo para la ejecución de los servicios será </w:t>
      </w:r>
      <w:r w:rsidR="000478F9" w:rsidRPr="000478F9">
        <w:t xml:space="preserve">treinta y seis (36) </w:t>
      </w:r>
      <w:r w:rsidRPr="000478F9">
        <w:t>meses, a contar de la fecha del Acta de Inicio de Actividades</w:t>
      </w:r>
      <w:r w:rsidR="00626431" w:rsidRPr="000478F9">
        <w:t>.</w:t>
      </w:r>
    </w:p>
    <w:p w:rsidR="008A3C1D" w:rsidRDefault="008A3C1D" w:rsidP="00411354">
      <w:pPr>
        <w:pStyle w:val="EstiloTtulo11pt1"/>
      </w:pPr>
    </w:p>
    <w:p w:rsidR="008A3C1D" w:rsidRDefault="008A3C1D" w:rsidP="00411354">
      <w:pPr>
        <w:pStyle w:val="EstiloTtulo11pt1"/>
      </w:pPr>
    </w:p>
    <w:p w:rsidR="00626431" w:rsidRDefault="00626431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>PRECALIFICACIÓN DE LA LICITACIÓN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626431" w:rsidP="008A3C1D">
      <w:pPr>
        <w:pStyle w:val="Default"/>
        <w:jc w:val="both"/>
        <w:rPr>
          <w:bCs/>
          <w:sz w:val="22"/>
          <w:szCs w:val="22"/>
        </w:rPr>
      </w:pPr>
      <w:r w:rsidRPr="00626431">
        <w:rPr>
          <w:bCs/>
          <w:sz w:val="22"/>
          <w:szCs w:val="22"/>
        </w:rPr>
        <w:t xml:space="preserve">Para </w:t>
      </w:r>
      <w:r>
        <w:rPr>
          <w:bCs/>
          <w:sz w:val="22"/>
          <w:szCs w:val="22"/>
        </w:rPr>
        <w:t>la presente licitación, Codelco realizará un proceso de precalificación de los siguientes aspectos: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 Informe Comercial y Laboral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 Requerimientos Financieros.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 Requerimientos de Seguridad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 Requerimientos Técnicos.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Sólo las empresas que aprueben el proceso de precalificación en todos sus aspectos, podrán participar del proceso de licitación.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Pr="00527130" w:rsidRDefault="00626431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3.1 PRECALIFICACIÓN COMERCIAL Y LABORAL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aprobar la precalificación de los aspectos Comerciales y Laborales, los proponentes no deberán contar con morosidades y anotaciones en: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Boletín comercial.</w:t>
      </w:r>
    </w:p>
    <w:p w:rsidR="00626431" w:rsidRDefault="00626431" w:rsidP="008A3C1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Certificado de Antecedentes Laborales y Previsionales emitido por la dirección del trabajo.</w:t>
      </w:r>
    </w:p>
    <w:p w:rsidR="00626431" w:rsidRDefault="00626431" w:rsidP="008A3C1D">
      <w:pPr>
        <w:pStyle w:val="Default"/>
        <w:ind w:left="720"/>
        <w:jc w:val="both"/>
        <w:rPr>
          <w:bCs/>
          <w:sz w:val="22"/>
          <w:szCs w:val="22"/>
        </w:rPr>
      </w:pPr>
    </w:p>
    <w:p w:rsidR="00626431" w:rsidRDefault="00626431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Para tal efecto la empresa deberá enviar el certificado de Antecedentes Laborales y Previsionales emitido por la Dirección del Trabajo al mes </w:t>
      </w:r>
      <w:r w:rsidRPr="00411354">
        <w:rPr>
          <w:bCs/>
          <w:sz w:val="22"/>
          <w:szCs w:val="22"/>
        </w:rPr>
        <w:t xml:space="preserve">de </w:t>
      </w:r>
      <w:r w:rsidR="00987507">
        <w:rPr>
          <w:b/>
          <w:bCs/>
          <w:sz w:val="22"/>
          <w:szCs w:val="22"/>
        </w:rPr>
        <w:t>junio</w:t>
      </w:r>
      <w:r w:rsidRPr="00987507">
        <w:rPr>
          <w:b/>
          <w:bCs/>
          <w:sz w:val="22"/>
          <w:szCs w:val="22"/>
        </w:rPr>
        <w:t xml:space="preserve"> 201</w:t>
      </w:r>
      <w:r w:rsidR="00987507">
        <w:rPr>
          <w:b/>
          <w:bCs/>
          <w:sz w:val="22"/>
          <w:szCs w:val="22"/>
        </w:rPr>
        <w:t>6</w:t>
      </w:r>
      <w:r w:rsidRPr="00411354">
        <w:rPr>
          <w:bCs/>
          <w:sz w:val="22"/>
          <w:szCs w:val="22"/>
        </w:rPr>
        <w:t xml:space="preserve"> y boletín Comercial </w:t>
      </w:r>
      <w:r w:rsidR="00F72CBC" w:rsidRPr="00411354">
        <w:rPr>
          <w:bCs/>
          <w:sz w:val="22"/>
          <w:szCs w:val="22"/>
        </w:rPr>
        <w:t xml:space="preserve">actualizado </w:t>
      </w:r>
      <w:r w:rsidR="00987507">
        <w:rPr>
          <w:bCs/>
          <w:sz w:val="22"/>
          <w:szCs w:val="22"/>
        </w:rPr>
        <w:t xml:space="preserve"> a </w:t>
      </w:r>
      <w:r w:rsidR="00411354" w:rsidRPr="00987507">
        <w:rPr>
          <w:b/>
          <w:bCs/>
          <w:sz w:val="22"/>
          <w:szCs w:val="22"/>
        </w:rPr>
        <w:t>junio</w:t>
      </w:r>
      <w:r w:rsidRPr="00987507">
        <w:rPr>
          <w:b/>
          <w:bCs/>
          <w:sz w:val="22"/>
          <w:szCs w:val="22"/>
        </w:rPr>
        <w:t xml:space="preserve"> 2016</w:t>
      </w:r>
      <w:r w:rsidR="00F72CBC" w:rsidRPr="00411354">
        <w:rPr>
          <w:bCs/>
          <w:sz w:val="22"/>
          <w:szCs w:val="22"/>
        </w:rPr>
        <w:t>.</w:t>
      </w:r>
    </w:p>
    <w:p w:rsidR="00F72CBC" w:rsidRDefault="00F72CBC" w:rsidP="008A3C1D">
      <w:pPr>
        <w:pStyle w:val="Default"/>
        <w:ind w:left="426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ambos documentos se evaluará este aspecto.</w:t>
      </w:r>
    </w:p>
    <w:p w:rsidR="00F72CBC" w:rsidRDefault="00F72CBC" w:rsidP="008A3C1D">
      <w:pPr>
        <w:pStyle w:val="Default"/>
        <w:jc w:val="both"/>
        <w:rPr>
          <w:bCs/>
          <w:sz w:val="22"/>
          <w:szCs w:val="22"/>
        </w:rPr>
      </w:pPr>
    </w:p>
    <w:p w:rsidR="00F72CBC" w:rsidRPr="00527130" w:rsidRDefault="00F72CBC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3.2 PRECALIFICACIÓN REQUERIMIENTOS FINANCIEROS</w:t>
      </w:r>
    </w:p>
    <w:p w:rsidR="00F72CBC" w:rsidRDefault="00F72CBC" w:rsidP="008A3C1D">
      <w:pPr>
        <w:pStyle w:val="Default"/>
        <w:jc w:val="both"/>
        <w:rPr>
          <w:bCs/>
          <w:sz w:val="22"/>
          <w:szCs w:val="22"/>
        </w:rPr>
      </w:pP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  <w:r w:rsidRPr="008A3C1D">
        <w:rPr>
          <w:bCs/>
          <w:sz w:val="22"/>
          <w:szCs w:val="22"/>
        </w:rPr>
        <w:t>El proponente deberá declarar formalmente sus anteceden</w:t>
      </w:r>
      <w:r w:rsidR="00773052">
        <w:rPr>
          <w:bCs/>
          <w:sz w:val="22"/>
          <w:szCs w:val="22"/>
        </w:rPr>
        <w:t>tes financieros d</w:t>
      </w:r>
      <w:r w:rsidR="008A3C1D" w:rsidRPr="008A3C1D">
        <w:rPr>
          <w:bCs/>
          <w:sz w:val="22"/>
          <w:szCs w:val="22"/>
        </w:rPr>
        <w:t xml:space="preserve">el </w:t>
      </w:r>
      <w:r w:rsidR="008A3C1D" w:rsidRPr="00987507">
        <w:rPr>
          <w:b/>
          <w:bCs/>
          <w:sz w:val="22"/>
          <w:szCs w:val="22"/>
        </w:rPr>
        <w:t>año 2015</w:t>
      </w:r>
      <w:r w:rsidRPr="00987507">
        <w:rPr>
          <w:b/>
          <w:bCs/>
          <w:sz w:val="22"/>
          <w:szCs w:val="22"/>
        </w:rPr>
        <w:t>.</w:t>
      </w: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aprobar la precalificación de los aspectos financieros, las empresas deben cumplir con los siguientes requisitos mínimos exigidos:</w:t>
      </w: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Capital de Trabajo: </w:t>
      </w:r>
      <w:r w:rsidRPr="00987507">
        <w:rPr>
          <w:b/>
          <w:bCs/>
          <w:sz w:val="22"/>
          <w:szCs w:val="22"/>
        </w:rPr>
        <w:t xml:space="preserve">&gt; o = </w:t>
      </w:r>
      <w:r w:rsidR="00D974E0" w:rsidRPr="00987507">
        <w:rPr>
          <w:b/>
          <w:bCs/>
          <w:sz w:val="22"/>
          <w:szCs w:val="22"/>
        </w:rPr>
        <w:t xml:space="preserve">US$ </w:t>
      </w:r>
      <w:r w:rsidR="001E2727" w:rsidRPr="00987507">
        <w:rPr>
          <w:b/>
          <w:bCs/>
          <w:sz w:val="22"/>
          <w:szCs w:val="22"/>
        </w:rPr>
        <w:t>15</w:t>
      </w:r>
      <w:r w:rsidR="009F18D7" w:rsidRPr="00987507">
        <w:rPr>
          <w:b/>
          <w:bCs/>
          <w:sz w:val="22"/>
          <w:szCs w:val="22"/>
        </w:rPr>
        <w:t>0.000</w:t>
      </w: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Patrimonio: </w:t>
      </w:r>
      <w:r w:rsidRPr="00987507">
        <w:rPr>
          <w:b/>
          <w:bCs/>
          <w:sz w:val="22"/>
          <w:szCs w:val="22"/>
        </w:rPr>
        <w:t>&gt; o</w:t>
      </w:r>
      <w:r w:rsidR="00D974E0" w:rsidRPr="00987507">
        <w:rPr>
          <w:b/>
          <w:bCs/>
          <w:sz w:val="22"/>
          <w:szCs w:val="22"/>
        </w:rPr>
        <w:t xml:space="preserve"> = US$ </w:t>
      </w:r>
      <w:r w:rsidR="001E2727" w:rsidRPr="00987507">
        <w:rPr>
          <w:b/>
          <w:bCs/>
          <w:sz w:val="22"/>
          <w:szCs w:val="22"/>
        </w:rPr>
        <w:t>30</w:t>
      </w:r>
      <w:r w:rsidR="009F18D7" w:rsidRPr="00987507">
        <w:rPr>
          <w:b/>
          <w:bCs/>
          <w:sz w:val="22"/>
          <w:szCs w:val="22"/>
        </w:rPr>
        <w:t>0.000</w:t>
      </w:r>
    </w:p>
    <w:p w:rsidR="00F72CBC" w:rsidRPr="00987507" w:rsidRDefault="00F72CBC" w:rsidP="008A3C1D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Índice de Liquidez: </w:t>
      </w:r>
      <w:r w:rsidRPr="00987507">
        <w:rPr>
          <w:b/>
          <w:bCs/>
          <w:sz w:val="22"/>
          <w:szCs w:val="22"/>
        </w:rPr>
        <w:t>&gt; o = 1</w:t>
      </w: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Índice de Endeudamiento</w:t>
      </w:r>
      <w:r w:rsidR="001E2727">
        <w:rPr>
          <w:bCs/>
          <w:sz w:val="22"/>
          <w:szCs w:val="22"/>
        </w:rPr>
        <w:t xml:space="preserve"> sobre patrimonio</w:t>
      </w:r>
      <w:r>
        <w:rPr>
          <w:bCs/>
          <w:sz w:val="22"/>
          <w:szCs w:val="22"/>
        </w:rPr>
        <w:t xml:space="preserve">: </w:t>
      </w:r>
      <w:r w:rsidRPr="00987507">
        <w:rPr>
          <w:b/>
          <w:bCs/>
          <w:sz w:val="22"/>
          <w:szCs w:val="22"/>
        </w:rPr>
        <w:t xml:space="preserve">&lt; o = </w:t>
      </w:r>
      <w:r w:rsidR="001E2727" w:rsidRPr="00987507">
        <w:rPr>
          <w:b/>
          <w:bCs/>
          <w:sz w:val="22"/>
          <w:szCs w:val="22"/>
        </w:rPr>
        <w:t>2</w:t>
      </w:r>
    </w:p>
    <w:p w:rsidR="00F72CBC" w:rsidRDefault="00F72CBC" w:rsidP="008A3C1D">
      <w:pPr>
        <w:pStyle w:val="Default"/>
        <w:ind w:left="360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Dónde:</w:t>
      </w:r>
    </w:p>
    <w:p w:rsidR="00F72CBC" w:rsidRPr="008A3C1D" w:rsidRDefault="00F72CBC" w:rsidP="00121A3F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Capital de Trabajo: (Activo Circulante – Pasivo Circulante)</w:t>
      </w:r>
      <w:r w:rsidRPr="008A3C1D">
        <w:rPr>
          <w:bCs/>
          <w:sz w:val="22"/>
          <w:szCs w:val="22"/>
        </w:rPr>
        <w:t xml:space="preserve"> más líneas de créditos vigentes certificadas por bancos nacionales.</w:t>
      </w:r>
    </w:p>
    <w:p w:rsidR="00F72CBC" w:rsidRDefault="00F72CBC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F72CBC" w:rsidRPr="008A3C1D" w:rsidRDefault="00F72CBC" w:rsidP="00121A3F">
      <w:pPr>
        <w:pStyle w:val="Default"/>
        <w:jc w:val="both"/>
        <w:rPr>
          <w:bCs/>
          <w:sz w:val="22"/>
          <w:szCs w:val="22"/>
        </w:rPr>
      </w:pPr>
      <w:r w:rsidRPr="008A3C1D">
        <w:rPr>
          <w:bCs/>
          <w:sz w:val="22"/>
          <w:szCs w:val="22"/>
        </w:rPr>
        <w:lastRenderedPageBreak/>
        <w:t>La información financiera será obtenida del Registro de Contratistas de Codelco</w:t>
      </w:r>
      <w:r w:rsidR="006F42D7" w:rsidRPr="008A3C1D">
        <w:rPr>
          <w:bCs/>
          <w:sz w:val="22"/>
          <w:szCs w:val="22"/>
        </w:rPr>
        <w:t xml:space="preserve"> </w:t>
      </w:r>
      <w:r w:rsidRPr="008A3C1D">
        <w:rPr>
          <w:bCs/>
          <w:sz w:val="22"/>
          <w:szCs w:val="22"/>
        </w:rPr>
        <w:t xml:space="preserve">(REGIC), </w:t>
      </w:r>
      <w:r w:rsidR="00EA2737" w:rsidRPr="008A3C1D">
        <w:rPr>
          <w:bCs/>
          <w:sz w:val="22"/>
          <w:szCs w:val="22"/>
        </w:rPr>
        <w:t>las</w:t>
      </w:r>
      <w:r w:rsidRPr="008A3C1D">
        <w:rPr>
          <w:bCs/>
          <w:sz w:val="22"/>
          <w:szCs w:val="22"/>
        </w:rPr>
        <w:t xml:space="preserve"> empresas no inscritas en REGIC (o antecedentes no vigentes) </w:t>
      </w:r>
      <w:r w:rsidR="006F42D7" w:rsidRPr="008A3C1D">
        <w:rPr>
          <w:bCs/>
          <w:sz w:val="22"/>
          <w:szCs w:val="22"/>
        </w:rPr>
        <w:t xml:space="preserve">deberán entregar EL BALANCE GENERAL CLASIFICADO  formato SVS del año </w:t>
      </w:r>
      <w:r w:rsidR="00987507">
        <w:rPr>
          <w:bCs/>
          <w:sz w:val="22"/>
          <w:szCs w:val="22"/>
        </w:rPr>
        <w:t>2015</w:t>
      </w:r>
      <w:r w:rsidR="006F42D7" w:rsidRPr="00343BAA">
        <w:rPr>
          <w:bCs/>
          <w:sz w:val="22"/>
          <w:szCs w:val="22"/>
        </w:rPr>
        <w:t xml:space="preserve"> y ESTADO de RESULTADOS formato SVS del año </w:t>
      </w:r>
      <w:r w:rsidR="00987507">
        <w:rPr>
          <w:bCs/>
          <w:sz w:val="22"/>
          <w:szCs w:val="22"/>
        </w:rPr>
        <w:t>2015</w:t>
      </w:r>
      <w:r w:rsidR="006F42D7" w:rsidRPr="00343BAA">
        <w:rPr>
          <w:bCs/>
          <w:sz w:val="22"/>
          <w:szCs w:val="22"/>
        </w:rPr>
        <w:t>,</w:t>
      </w:r>
      <w:r w:rsidR="006F42D7" w:rsidRPr="008A3C1D">
        <w:rPr>
          <w:bCs/>
          <w:sz w:val="22"/>
          <w:szCs w:val="22"/>
        </w:rPr>
        <w:t xml:space="preserve"> firmados por un auditor registrado en SVS, documentación con la cual se realizará la evaluación.</w:t>
      </w:r>
    </w:p>
    <w:p w:rsidR="006F42D7" w:rsidRDefault="006F42D7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Pr="008A3C1D" w:rsidRDefault="006F42D7" w:rsidP="00121A3F">
      <w:pPr>
        <w:pStyle w:val="Default"/>
        <w:jc w:val="both"/>
        <w:rPr>
          <w:bCs/>
          <w:sz w:val="22"/>
          <w:szCs w:val="22"/>
        </w:rPr>
      </w:pPr>
      <w:r w:rsidRPr="008A3C1D">
        <w:rPr>
          <w:bCs/>
          <w:sz w:val="22"/>
          <w:szCs w:val="22"/>
        </w:rPr>
        <w:t>Certificado Bancario que acredite Patrimonio, Capital de Trabajo, Líneas de Crédito disponibles y vigentes.</w:t>
      </w:r>
    </w:p>
    <w:p w:rsidR="006F42D7" w:rsidRDefault="006F42D7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Pr="00527130" w:rsidRDefault="006F42D7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3.3 PRECALIFICACIÓN REQUERIMIENTOS DE SEGURIDAD (GESTIÓN DE RIESGOS)</w:t>
      </w:r>
    </w:p>
    <w:p w:rsidR="008A3C1D" w:rsidRDefault="008A3C1D" w:rsidP="008A3C1D">
      <w:pPr>
        <w:pStyle w:val="Default"/>
        <w:jc w:val="both"/>
        <w:rPr>
          <w:bCs/>
          <w:sz w:val="22"/>
          <w:szCs w:val="22"/>
        </w:rPr>
      </w:pPr>
    </w:p>
    <w:p w:rsidR="00FC6432" w:rsidRPr="008A3C1D" w:rsidRDefault="005713CF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Indicadores de Riesgo:</w:t>
      </w:r>
      <w:r>
        <w:rPr>
          <w:bCs/>
          <w:sz w:val="22"/>
          <w:szCs w:val="22"/>
        </w:rPr>
        <w:t xml:space="preserve"> </w:t>
      </w:r>
      <w:r w:rsidR="00FC6432" w:rsidRPr="008A3C1D">
        <w:rPr>
          <w:bCs/>
          <w:sz w:val="22"/>
          <w:szCs w:val="22"/>
        </w:rPr>
        <w:t>Los empresas deberán presentar los indicadores de resultados sobre lesiones del personal, para lo cual deberán entregar certificado del organismo administrador del Seguro de Accidentes del Trabajo y Enferm</w:t>
      </w:r>
      <w:r w:rsidR="00344414" w:rsidRPr="008A3C1D">
        <w:rPr>
          <w:bCs/>
          <w:sz w:val="22"/>
          <w:szCs w:val="22"/>
        </w:rPr>
        <w:t xml:space="preserve">edades Profesionales (Mutual, </w:t>
      </w:r>
      <w:proofErr w:type="spellStart"/>
      <w:r w:rsidR="00344414" w:rsidRPr="008A3C1D">
        <w:rPr>
          <w:bCs/>
          <w:sz w:val="22"/>
          <w:szCs w:val="22"/>
        </w:rPr>
        <w:t>AC</w:t>
      </w:r>
      <w:r w:rsidR="00FC6432" w:rsidRPr="008A3C1D">
        <w:rPr>
          <w:bCs/>
          <w:sz w:val="22"/>
          <w:szCs w:val="22"/>
        </w:rPr>
        <w:t>h</w:t>
      </w:r>
      <w:r w:rsidR="00765B02" w:rsidRPr="008A3C1D">
        <w:rPr>
          <w:bCs/>
          <w:sz w:val="22"/>
          <w:szCs w:val="22"/>
        </w:rPr>
        <w:t>S</w:t>
      </w:r>
      <w:proofErr w:type="spellEnd"/>
      <w:r w:rsidR="00FC6432" w:rsidRPr="008A3C1D">
        <w:rPr>
          <w:bCs/>
          <w:sz w:val="22"/>
          <w:szCs w:val="22"/>
        </w:rPr>
        <w:t>, IST, etc.), a la cual se encuentra afiliada la empresa</w:t>
      </w:r>
    </w:p>
    <w:p w:rsidR="00FC6432" w:rsidRPr="00FC6432" w:rsidRDefault="00FC6432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Frecuencia de 2 períodos anuales (P1 y P2)</w:t>
      </w:r>
    </w:p>
    <w:p w:rsidR="00EA273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Gravedad (NTG) de 2 períodos anuales (P1y P2)</w:t>
      </w:r>
    </w:p>
    <w:p w:rsidR="00EA273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Accidentes Fatales de 2 períodos anuales (P1 y P2)</w:t>
      </w:r>
    </w:p>
    <w:p w:rsidR="00FC6432" w:rsidRDefault="00FC6432" w:rsidP="008A3C1D">
      <w:pPr>
        <w:pStyle w:val="Default"/>
        <w:ind w:left="720"/>
        <w:jc w:val="both"/>
        <w:rPr>
          <w:bCs/>
          <w:sz w:val="22"/>
          <w:szCs w:val="22"/>
        </w:rPr>
      </w:pPr>
    </w:p>
    <w:p w:rsidR="00EA2737" w:rsidRDefault="00EA2737" w:rsidP="008A3C1D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Dónde:</w:t>
      </w:r>
    </w:p>
    <w:p w:rsidR="006F42D7" w:rsidRPr="00987507" w:rsidRDefault="00EA2737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987507">
        <w:rPr>
          <w:bCs/>
          <w:sz w:val="22"/>
          <w:szCs w:val="22"/>
        </w:rPr>
        <w:t xml:space="preserve">P1: corresponde al periodo </w:t>
      </w:r>
      <w:r w:rsidR="00987507" w:rsidRPr="00987507">
        <w:rPr>
          <w:bCs/>
          <w:sz w:val="22"/>
          <w:szCs w:val="22"/>
        </w:rPr>
        <w:t>junio</w:t>
      </w:r>
      <w:r w:rsidR="00716D30" w:rsidRPr="00987507">
        <w:rPr>
          <w:bCs/>
          <w:sz w:val="22"/>
          <w:szCs w:val="22"/>
        </w:rPr>
        <w:t xml:space="preserve"> 2014</w:t>
      </w:r>
      <w:r w:rsidRPr="00987507">
        <w:rPr>
          <w:bCs/>
          <w:sz w:val="22"/>
          <w:szCs w:val="22"/>
        </w:rPr>
        <w:t xml:space="preserve"> a </w:t>
      </w:r>
      <w:r w:rsidR="00987507" w:rsidRPr="00987507">
        <w:rPr>
          <w:bCs/>
          <w:sz w:val="22"/>
          <w:szCs w:val="22"/>
        </w:rPr>
        <w:t>mayo de 2015</w:t>
      </w:r>
      <w:r w:rsidRPr="00987507">
        <w:rPr>
          <w:bCs/>
          <w:sz w:val="22"/>
          <w:szCs w:val="22"/>
        </w:rPr>
        <w:t>.</w:t>
      </w:r>
    </w:p>
    <w:p w:rsidR="00D974E0" w:rsidRDefault="00EA2737" w:rsidP="008A3C1D">
      <w:pPr>
        <w:pStyle w:val="Default"/>
        <w:jc w:val="both"/>
        <w:rPr>
          <w:bCs/>
          <w:sz w:val="22"/>
          <w:szCs w:val="22"/>
        </w:rPr>
      </w:pPr>
      <w:r w:rsidRPr="00987507">
        <w:rPr>
          <w:bCs/>
          <w:sz w:val="22"/>
          <w:szCs w:val="22"/>
        </w:rPr>
        <w:t xml:space="preserve">      P2: corresponde al periodo </w:t>
      </w:r>
      <w:r w:rsidR="00987507" w:rsidRPr="00987507">
        <w:rPr>
          <w:bCs/>
          <w:sz w:val="22"/>
          <w:szCs w:val="22"/>
        </w:rPr>
        <w:t>junio</w:t>
      </w:r>
      <w:r w:rsidR="00716D30" w:rsidRPr="00987507">
        <w:rPr>
          <w:bCs/>
          <w:sz w:val="22"/>
          <w:szCs w:val="22"/>
        </w:rPr>
        <w:t xml:space="preserve">  2015 a </w:t>
      </w:r>
      <w:r w:rsidR="00987507" w:rsidRPr="00987507">
        <w:rPr>
          <w:bCs/>
          <w:sz w:val="22"/>
          <w:szCs w:val="22"/>
        </w:rPr>
        <w:t>mayo</w:t>
      </w:r>
      <w:r w:rsidRPr="00987507">
        <w:rPr>
          <w:bCs/>
          <w:sz w:val="22"/>
          <w:szCs w:val="22"/>
        </w:rPr>
        <w:t xml:space="preserve"> de 201</w:t>
      </w:r>
      <w:r w:rsidR="00987507" w:rsidRPr="00987507">
        <w:rPr>
          <w:bCs/>
          <w:sz w:val="22"/>
          <w:szCs w:val="22"/>
        </w:rPr>
        <w:t>6</w:t>
      </w:r>
      <w:r w:rsidRPr="00987507">
        <w:rPr>
          <w:bCs/>
          <w:sz w:val="22"/>
          <w:szCs w:val="22"/>
        </w:rPr>
        <w:t>.</w:t>
      </w:r>
    </w:p>
    <w:p w:rsidR="00FC6432" w:rsidRPr="00FC6432" w:rsidRDefault="00FC6432" w:rsidP="008A3C1D">
      <w:pPr>
        <w:pStyle w:val="Default"/>
        <w:jc w:val="both"/>
        <w:rPr>
          <w:bCs/>
          <w:sz w:val="22"/>
          <w:szCs w:val="22"/>
        </w:rPr>
      </w:pPr>
    </w:p>
    <w:p w:rsidR="00D974E0" w:rsidRDefault="00B92BBC" w:rsidP="008A3C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La</w:t>
      </w:r>
      <w:r w:rsidR="00D974E0" w:rsidRPr="0091193D">
        <w:rPr>
          <w:rFonts w:ascii="Arial" w:hAnsi="Arial" w:cs="Arial"/>
          <w:bCs/>
          <w:color w:val="000000"/>
        </w:rPr>
        <w:t xml:space="preserve">s </w:t>
      </w:r>
      <w:r w:rsidR="00FC6432">
        <w:rPr>
          <w:rFonts w:ascii="Arial" w:hAnsi="Arial" w:cs="Arial"/>
          <w:bCs/>
          <w:color w:val="000000"/>
        </w:rPr>
        <w:t xml:space="preserve">empresas </w:t>
      </w:r>
      <w:r w:rsidR="00D974E0" w:rsidRPr="0091193D">
        <w:rPr>
          <w:rFonts w:ascii="Arial" w:hAnsi="Arial" w:cs="Arial"/>
          <w:bCs/>
          <w:color w:val="000000"/>
        </w:rPr>
        <w:t xml:space="preserve">que en su resultado de la nota de gestión de riesgos (NGR) no supere el puntaje mínimo 50 o tengan una tasa de frecuencia </w:t>
      </w:r>
      <w:r w:rsidR="00D974E0" w:rsidRPr="008C12E3">
        <w:rPr>
          <w:rFonts w:ascii="Arial" w:hAnsi="Arial" w:cs="Arial"/>
          <w:b/>
          <w:bCs/>
          <w:color w:val="000000"/>
        </w:rPr>
        <w:t>&gt; 9 en los últimos 12 meses, quedarán eliminados del proceso.</w:t>
      </w:r>
    </w:p>
    <w:p w:rsidR="008C12E3" w:rsidRDefault="008C12E3" w:rsidP="008A3C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13CF" w:rsidRDefault="008C12E3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Certificados de Sistemas de Gestión (CSG</w:t>
      </w:r>
      <w:r w:rsidRPr="005713CF">
        <w:rPr>
          <w:bCs/>
          <w:sz w:val="22"/>
          <w:szCs w:val="22"/>
        </w:rPr>
        <w:t>):</w:t>
      </w:r>
      <w:r w:rsidR="005713CF">
        <w:rPr>
          <w:bCs/>
          <w:sz w:val="22"/>
          <w:szCs w:val="22"/>
        </w:rPr>
        <w:t xml:space="preserve"> Las empresas Oferentes deben presentar las </w:t>
      </w:r>
      <w:r w:rsidRPr="005713CF">
        <w:rPr>
          <w:bCs/>
          <w:sz w:val="22"/>
          <w:szCs w:val="22"/>
        </w:rPr>
        <w:t>Certificación de Sistemas de Gestión de Seguridad y Salud en el Trabajo , Calidad y</w:t>
      </w:r>
      <w:r w:rsidR="005713CF" w:rsidRPr="005713CF">
        <w:rPr>
          <w:bCs/>
          <w:sz w:val="22"/>
          <w:szCs w:val="22"/>
        </w:rPr>
        <w:t xml:space="preserve"> </w:t>
      </w:r>
      <w:r w:rsidRPr="005713CF">
        <w:rPr>
          <w:bCs/>
          <w:sz w:val="22"/>
          <w:szCs w:val="22"/>
        </w:rPr>
        <w:t>Medio Ambiente bajo los estándares OHSAS 18001, ISO 9001, 14001 y otros</w:t>
      </w:r>
      <w:r w:rsidR="005713CF" w:rsidRPr="005713CF">
        <w:rPr>
          <w:bCs/>
          <w:sz w:val="22"/>
          <w:szCs w:val="22"/>
        </w:rPr>
        <w:t xml:space="preserve"> H</w:t>
      </w:r>
      <w:r w:rsidRPr="005713CF">
        <w:rPr>
          <w:bCs/>
          <w:sz w:val="22"/>
          <w:szCs w:val="22"/>
        </w:rPr>
        <w:t>omologables</w:t>
      </w:r>
      <w:r w:rsidR="005713CF">
        <w:rPr>
          <w:bCs/>
          <w:sz w:val="22"/>
          <w:szCs w:val="22"/>
        </w:rPr>
        <w:t xml:space="preserve"> con que cuente la empresa.</w:t>
      </w:r>
    </w:p>
    <w:p w:rsidR="005713CF" w:rsidRPr="005713CF" w:rsidRDefault="005713CF" w:rsidP="005713CF">
      <w:pPr>
        <w:pStyle w:val="Default"/>
        <w:ind w:left="360"/>
        <w:jc w:val="both"/>
        <w:rPr>
          <w:bCs/>
          <w:sz w:val="22"/>
          <w:szCs w:val="22"/>
        </w:rPr>
      </w:pPr>
    </w:p>
    <w:p w:rsidR="008C12E3" w:rsidRPr="008C12E3" w:rsidRDefault="005713CF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Evaluación RESSO:</w:t>
      </w:r>
      <w:r>
        <w:rPr>
          <w:bCs/>
          <w:sz w:val="22"/>
          <w:szCs w:val="22"/>
        </w:rPr>
        <w:t xml:space="preserve"> </w:t>
      </w:r>
      <w:r w:rsidR="008C12E3">
        <w:rPr>
          <w:bCs/>
          <w:sz w:val="22"/>
          <w:szCs w:val="22"/>
        </w:rPr>
        <w:t xml:space="preserve">Las empresas Oferentes deben presentar, si es que tienen, </w:t>
      </w:r>
      <w:r>
        <w:rPr>
          <w:bCs/>
          <w:sz w:val="22"/>
          <w:szCs w:val="22"/>
        </w:rPr>
        <w:t>la evaluación RESSO de la Corporación.</w:t>
      </w:r>
    </w:p>
    <w:p w:rsidR="00D974E0" w:rsidRDefault="00D974E0" w:rsidP="008A3C1D">
      <w:pPr>
        <w:pStyle w:val="Default"/>
        <w:jc w:val="both"/>
        <w:rPr>
          <w:bCs/>
          <w:sz w:val="22"/>
          <w:szCs w:val="22"/>
        </w:rPr>
      </w:pPr>
    </w:p>
    <w:p w:rsidR="00595328" w:rsidRPr="00527130" w:rsidRDefault="00595328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3.4 PRECALIFICACIÓN DE REQUERIMIENTOS TÉCNICOS</w:t>
      </w:r>
    </w:p>
    <w:p w:rsidR="00595328" w:rsidRDefault="00595328" w:rsidP="008A3C1D">
      <w:pPr>
        <w:pStyle w:val="Default"/>
        <w:jc w:val="both"/>
        <w:rPr>
          <w:bCs/>
          <w:sz w:val="22"/>
          <w:szCs w:val="22"/>
        </w:rPr>
      </w:pPr>
    </w:p>
    <w:p w:rsidR="00595328" w:rsidRDefault="00595328" w:rsidP="008A3C1D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>Podrán participar las empresas que cumplan con lo siguiente:</w:t>
      </w:r>
    </w:p>
    <w:p w:rsidR="00A3452B" w:rsidRDefault="00A3452B" w:rsidP="008A3C1D">
      <w:pPr>
        <w:pStyle w:val="Default"/>
        <w:jc w:val="both"/>
        <w:rPr>
          <w:bCs/>
          <w:sz w:val="22"/>
          <w:szCs w:val="22"/>
        </w:rPr>
      </w:pPr>
    </w:p>
    <w:p w:rsidR="001E2727" w:rsidRPr="00B53739" w:rsidRDefault="00B53739" w:rsidP="00B53739">
      <w:pPr>
        <w:pStyle w:val="Default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 </w:t>
      </w:r>
      <w:r>
        <w:rPr>
          <w:sz w:val="22"/>
          <w:szCs w:val="22"/>
        </w:rPr>
        <w:tab/>
      </w:r>
      <w:r w:rsidR="00752E0B" w:rsidRPr="00B53739">
        <w:rPr>
          <w:sz w:val="22"/>
          <w:szCs w:val="22"/>
        </w:rPr>
        <w:t xml:space="preserve">Referencias de terceros (clientes), en original, que acrediten la experiencia </w:t>
      </w:r>
      <w:r w:rsidR="001E2727" w:rsidRPr="00B53739">
        <w:rPr>
          <w:sz w:val="22"/>
          <w:szCs w:val="22"/>
        </w:rPr>
        <w:t xml:space="preserve">en labores de obras y/o mantención y/o reparación a </w:t>
      </w:r>
      <w:r w:rsidR="001E2727" w:rsidRPr="00B53739">
        <w:rPr>
          <w:b/>
          <w:sz w:val="22"/>
          <w:szCs w:val="22"/>
        </w:rPr>
        <w:t>instalaciones industriales</w:t>
      </w:r>
      <w:r w:rsidR="007C6830" w:rsidRPr="00B53739">
        <w:rPr>
          <w:sz w:val="22"/>
          <w:szCs w:val="22"/>
        </w:rPr>
        <w:t xml:space="preserve"> en áreas operativas del rubro M</w:t>
      </w:r>
      <w:r w:rsidR="001E2727" w:rsidRPr="00B53739">
        <w:rPr>
          <w:sz w:val="22"/>
          <w:szCs w:val="22"/>
        </w:rPr>
        <w:t>inero</w:t>
      </w:r>
      <w:r w:rsidR="007C6830" w:rsidRPr="00B53739">
        <w:rPr>
          <w:sz w:val="22"/>
          <w:szCs w:val="22"/>
        </w:rPr>
        <w:t>, Energía,</w:t>
      </w:r>
      <w:r w:rsidR="001E2727" w:rsidRPr="00B53739">
        <w:rPr>
          <w:sz w:val="22"/>
          <w:szCs w:val="22"/>
        </w:rPr>
        <w:t xml:space="preserve"> o </w:t>
      </w:r>
      <w:r w:rsidR="007C6830" w:rsidRPr="00B53739">
        <w:rPr>
          <w:sz w:val="22"/>
          <w:szCs w:val="22"/>
        </w:rPr>
        <w:t>grandes empresas</w:t>
      </w:r>
      <w:r w:rsidR="001E2727" w:rsidRPr="00B53739">
        <w:rPr>
          <w:sz w:val="22"/>
          <w:szCs w:val="22"/>
        </w:rPr>
        <w:t xml:space="preserve"> y que sumen una experiencia no </w:t>
      </w:r>
      <w:r w:rsidR="001E2727" w:rsidRPr="00B53739">
        <w:rPr>
          <w:b/>
          <w:sz w:val="22"/>
          <w:szCs w:val="22"/>
        </w:rPr>
        <w:t>menor a 3 años corridos</w:t>
      </w:r>
      <w:r w:rsidR="001E2727" w:rsidRPr="00B53739">
        <w:rPr>
          <w:sz w:val="22"/>
          <w:szCs w:val="22"/>
        </w:rPr>
        <w:t>.</w:t>
      </w:r>
    </w:p>
    <w:p w:rsidR="007C6830" w:rsidRPr="001E2727" w:rsidRDefault="007C6830" w:rsidP="00B53739">
      <w:pPr>
        <w:pStyle w:val="Default"/>
        <w:ind w:left="1134"/>
        <w:jc w:val="both"/>
        <w:rPr>
          <w:bCs/>
          <w:sz w:val="22"/>
          <w:szCs w:val="22"/>
        </w:rPr>
      </w:pPr>
      <w:r w:rsidRPr="00B53739"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No será considerada la experiencia en Instalaciones domiciliarias, </w:t>
      </w:r>
      <w:r w:rsidR="008C12E3">
        <w:rPr>
          <w:sz w:val="22"/>
          <w:szCs w:val="22"/>
        </w:rPr>
        <w:t xml:space="preserve">edificios </w:t>
      </w:r>
      <w:r>
        <w:rPr>
          <w:sz w:val="22"/>
          <w:szCs w:val="22"/>
        </w:rPr>
        <w:t>públic</w:t>
      </w:r>
      <w:r w:rsidR="008C12E3">
        <w:rPr>
          <w:sz w:val="22"/>
          <w:szCs w:val="22"/>
        </w:rPr>
        <w:t>o</w:t>
      </w:r>
      <w:r>
        <w:rPr>
          <w:sz w:val="22"/>
          <w:szCs w:val="22"/>
        </w:rPr>
        <w:t>s o similares.</w:t>
      </w:r>
    </w:p>
    <w:p w:rsidR="00D06DB1" w:rsidRPr="00D06DB1" w:rsidRDefault="001E2727" w:rsidP="001E2727">
      <w:pPr>
        <w:pStyle w:val="Default"/>
        <w:ind w:left="720"/>
        <w:jc w:val="both"/>
        <w:rPr>
          <w:bCs/>
          <w:sz w:val="22"/>
          <w:szCs w:val="22"/>
        </w:rPr>
      </w:pPr>
      <w:r w:rsidRPr="00D06DB1">
        <w:rPr>
          <w:bCs/>
          <w:sz w:val="22"/>
          <w:szCs w:val="22"/>
        </w:rPr>
        <w:t xml:space="preserve"> </w:t>
      </w:r>
    </w:p>
    <w:p w:rsidR="00155EE6" w:rsidRPr="00FD4049" w:rsidRDefault="00A3452B" w:rsidP="00B53739">
      <w:pPr>
        <w:pStyle w:val="Default"/>
        <w:numPr>
          <w:ilvl w:val="2"/>
          <w:numId w:val="26"/>
        </w:numPr>
        <w:jc w:val="both"/>
        <w:rPr>
          <w:bCs/>
          <w:sz w:val="22"/>
          <w:szCs w:val="22"/>
        </w:rPr>
      </w:pPr>
      <w:r w:rsidRPr="00FD4049">
        <w:rPr>
          <w:sz w:val="22"/>
          <w:szCs w:val="22"/>
        </w:rPr>
        <w:t>Copias de los co</w:t>
      </w:r>
      <w:r w:rsidR="00155EE6" w:rsidRPr="00FD4049">
        <w:rPr>
          <w:sz w:val="22"/>
          <w:szCs w:val="22"/>
        </w:rPr>
        <w:t>ntratos ejecutados que incluyan: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>Nombre del servicio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lastRenderedPageBreak/>
        <w:t>Mandante o cliente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>Breve descripción del servicio</w:t>
      </w:r>
    </w:p>
    <w:p w:rsidR="00155EE6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 xml:space="preserve">Fecha de inicio y </w:t>
      </w:r>
      <w:r w:rsidR="00FC5E01" w:rsidRPr="008A3C1D">
        <w:rPr>
          <w:rFonts w:ascii="Arial" w:hAnsi="Arial" w:cs="Arial"/>
          <w:color w:val="000000" w:themeColor="text1"/>
        </w:rPr>
        <w:t>término del servicio.</w:t>
      </w:r>
    </w:p>
    <w:p w:rsidR="001E2727" w:rsidRPr="008A3C1D" w:rsidRDefault="001E2727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Monto del contrato.</w:t>
      </w:r>
    </w:p>
    <w:p w:rsidR="0091193D" w:rsidRPr="00595328" w:rsidRDefault="0091193D" w:rsidP="008A3C1D">
      <w:pPr>
        <w:pStyle w:val="Default"/>
        <w:jc w:val="both"/>
        <w:rPr>
          <w:bCs/>
          <w:sz w:val="22"/>
          <w:szCs w:val="22"/>
        </w:rPr>
      </w:pPr>
    </w:p>
    <w:p w:rsidR="001E2727" w:rsidRDefault="001E2727" w:rsidP="008A3C1D">
      <w:pPr>
        <w:pStyle w:val="Default"/>
        <w:jc w:val="both"/>
        <w:rPr>
          <w:bCs/>
          <w:sz w:val="22"/>
          <w:szCs w:val="22"/>
        </w:rPr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aquellos proponentes nacionales que cumplan </w:t>
      </w:r>
      <w:r w:rsidR="00BF17C2">
        <w:rPr>
          <w:bCs/>
          <w:sz w:val="22"/>
          <w:szCs w:val="22"/>
        </w:rPr>
        <w:t>con que h</w:t>
      </w:r>
      <w:r w:rsidR="00983340">
        <w:rPr>
          <w:bCs/>
          <w:sz w:val="22"/>
          <w:szCs w:val="22"/>
        </w:rPr>
        <w:t xml:space="preserve">ayan </w:t>
      </w:r>
      <w:r>
        <w:rPr>
          <w:bCs/>
          <w:sz w:val="22"/>
          <w:szCs w:val="22"/>
        </w:rPr>
        <w:t xml:space="preserve">calificado </w:t>
      </w:r>
      <w:r w:rsidR="0091193D">
        <w:rPr>
          <w:bCs/>
          <w:sz w:val="22"/>
          <w:szCs w:val="22"/>
        </w:rPr>
        <w:t xml:space="preserve">en </w:t>
      </w:r>
      <w:r>
        <w:rPr>
          <w:bCs/>
          <w:sz w:val="22"/>
          <w:szCs w:val="22"/>
        </w:rPr>
        <w:t>todos los aspectos indicados</w:t>
      </w:r>
      <w:r w:rsidR="00983340">
        <w:rPr>
          <w:bCs/>
          <w:sz w:val="22"/>
          <w:szCs w:val="22"/>
        </w:rPr>
        <w:t xml:space="preserve"> en el punto 3 y sean invitadas por Codelco.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1E2727" w:rsidRDefault="001E2727" w:rsidP="00BF17C2">
      <w:pPr>
        <w:pStyle w:val="Default"/>
        <w:jc w:val="both"/>
        <w:rPr>
          <w:bCs/>
          <w:sz w:val="22"/>
          <w:szCs w:val="22"/>
        </w:rPr>
      </w:pPr>
    </w:p>
    <w:p w:rsidR="0024404E" w:rsidRPr="00527130" w:rsidRDefault="00D55F8E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D55F8E">
        <w:rPr>
          <w:b/>
          <w:bCs/>
          <w:sz w:val="22"/>
          <w:szCs w:val="22"/>
        </w:rPr>
        <w:t>CARACTERISTICAS</w:t>
      </w:r>
      <w:r w:rsidRPr="00527130">
        <w:rPr>
          <w:b/>
          <w:bCs/>
          <w:sz w:val="22"/>
          <w:szCs w:val="22"/>
        </w:rPr>
        <w:t xml:space="preserve"> </w:t>
      </w:r>
      <w:r w:rsidRPr="00D55F8E">
        <w:rPr>
          <w:b/>
          <w:bCs/>
          <w:sz w:val="22"/>
          <w:szCs w:val="22"/>
        </w:rPr>
        <w:t>DEL PROCESO DE PRECALIFICACIÓN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9E2FBE" w:rsidRDefault="009E2FBE" w:rsidP="009E2FB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Todos los antecedentes solicitados en el punto 3 deberán subirse a la plataforma SRM licitación Número </w:t>
      </w:r>
      <w:r w:rsidRPr="00CD5AC4">
        <w:rPr>
          <w:b/>
          <w:bCs/>
          <w:color w:val="auto"/>
          <w:sz w:val="22"/>
          <w:szCs w:val="22"/>
        </w:rPr>
        <w:t>1400002</w:t>
      </w:r>
      <w:r>
        <w:rPr>
          <w:b/>
          <w:bCs/>
          <w:color w:val="auto"/>
          <w:sz w:val="22"/>
          <w:szCs w:val="22"/>
        </w:rPr>
        <w:t>40</w:t>
      </w:r>
      <w:r w:rsidRPr="00CD5AC4">
        <w:rPr>
          <w:b/>
          <w:bCs/>
          <w:color w:val="auto"/>
          <w:sz w:val="22"/>
          <w:szCs w:val="22"/>
        </w:rPr>
        <w:t>5</w:t>
      </w:r>
      <w:r w:rsidRPr="00CD5AC4">
        <w:rPr>
          <w:bCs/>
          <w:color w:val="auto"/>
          <w:sz w:val="22"/>
          <w:szCs w:val="22"/>
        </w:rPr>
        <w:t xml:space="preserve">. </w:t>
      </w:r>
    </w:p>
    <w:p w:rsidR="009E2FBE" w:rsidRPr="00F015DD" w:rsidRDefault="009E2FBE" w:rsidP="009E2FBE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Para consultas o dudas, comuníquese a través de </w:t>
      </w:r>
      <w:hyperlink r:id="rId10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0D6879" w:rsidRPr="006938BF" w:rsidRDefault="000D6879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367C40" w:rsidRDefault="00F72CBC" w:rsidP="00BF17C2">
      <w:pPr>
        <w:pStyle w:val="Default"/>
        <w:ind w:left="426" w:hanging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DE PRECALIFICACIÓN</w:t>
      </w:r>
    </w:p>
    <w:p w:rsidR="006938BF" w:rsidRDefault="006938BF" w:rsidP="008A3C1D">
      <w:pPr>
        <w:pStyle w:val="Default"/>
        <w:rPr>
          <w:b/>
          <w:bCs/>
          <w:sz w:val="22"/>
          <w:szCs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67"/>
        <w:gridCol w:w="1188"/>
        <w:gridCol w:w="945"/>
      </w:tblGrid>
      <w:tr w:rsidR="00D974E0" w:rsidRPr="00D974E0" w:rsidTr="009E2FBE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ACTIVIDAD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LUGAR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FECHA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</w:tr>
      <w:tr w:rsidR="00D974E0" w:rsidRPr="00D974E0" w:rsidTr="009E2FBE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Publicación Página WEB de Codelco de informe ejecutivo</w:t>
            </w:r>
            <w:r w:rsidR="009F74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 Invitación por el Portal de Compras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WEB CODELCO</w:t>
            </w:r>
          </w:p>
          <w:p w:rsidR="009F7484" w:rsidRPr="00D974E0" w:rsidRDefault="009F7484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PORTAL DE COMPRAS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BF17C2" w:rsidRDefault="009E2FBE" w:rsidP="00C84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Desde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julio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 w:rsidR="00C84ADE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  <w:bookmarkStart w:id="3" w:name="_GoBack"/>
            <w:bookmarkEnd w:id="3"/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julio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E2FBE" w:rsidRPr="00D974E0" w:rsidTr="009E2FBE">
        <w:trPr>
          <w:trHeight w:val="12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D974E0" w:rsidRDefault="009E2FBE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Recepción de Antecedentes de Precalificación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Default="009E2FBE" w:rsidP="009E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Plataforma SRM</w:t>
            </w:r>
          </w:p>
          <w:p w:rsidR="009E2FBE" w:rsidRPr="00D974E0" w:rsidRDefault="00FD653B" w:rsidP="009E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hyperlink r:id="rId11" w:tooltip="blocked::https://portaldecompras.codelco.cl/irj/portal" w:history="1">
              <w:r w:rsidR="009E2FBE">
                <w:rPr>
                  <w:rStyle w:val="Hipervnculo"/>
                  <w:color w:val="0070C0"/>
                  <w:lang w:val="es-ES"/>
                </w:rPr>
                <w:t>https://portaldecompras.codelco.cl/irj/portal</w:t>
              </w:r>
            </w:hyperlink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BF17C2" w:rsidRDefault="009E2FBE" w:rsidP="00C84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Hasta el </w:t>
            </w:r>
            <w:r w:rsidR="00C84ADE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C84ADE">
              <w:rPr>
                <w:rFonts w:ascii="Calibri" w:eastAsia="Times New Roman" w:hAnsi="Calibri" w:cs="Calibri"/>
                <w:color w:val="000000"/>
                <w:lang w:eastAsia="es-CL"/>
              </w:rPr>
              <w:t>agosto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D974E0" w:rsidRDefault="009E2FBE" w:rsidP="00C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Hasta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:00 horas</w:t>
            </w:r>
          </w:p>
        </w:tc>
      </w:tr>
    </w:tbl>
    <w:p w:rsidR="001E2727" w:rsidRDefault="001E2727" w:rsidP="008A3C1D">
      <w:pPr>
        <w:pStyle w:val="Default"/>
        <w:rPr>
          <w:b/>
          <w:bCs/>
          <w:sz w:val="22"/>
          <w:szCs w:val="22"/>
        </w:rPr>
      </w:pPr>
    </w:p>
    <w:sectPr w:rsidR="001E2727" w:rsidSect="004C1B8F">
      <w:foot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3B" w:rsidRDefault="00FD653B" w:rsidP="005F4A4F">
      <w:pPr>
        <w:spacing w:after="0" w:line="240" w:lineRule="auto"/>
      </w:pPr>
      <w:r>
        <w:separator/>
      </w:r>
    </w:p>
  </w:endnote>
  <w:endnote w:type="continuationSeparator" w:id="0">
    <w:p w:rsidR="00FD653B" w:rsidRDefault="00FD653B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D5" w:rsidRPr="00637FD5">
          <w:rPr>
            <w:noProof/>
            <w:lang w:val="es-ES"/>
          </w:rPr>
          <w:t>3</w:t>
        </w:r>
        <w:r>
          <w:fldChar w:fldCharType="end"/>
        </w:r>
        <w:r w:rsidR="009E2FBE">
          <w:t>-5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3B" w:rsidRDefault="00FD653B" w:rsidP="005F4A4F">
      <w:pPr>
        <w:spacing w:after="0" w:line="240" w:lineRule="auto"/>
      </w:pPr>
      <w:r>
        <w:separator/>
      </w:r>
    </w:p>
  </w:footnote>
  <w:footnote w:type="continuationSeparator" w:id="0">
    <w:p w:rsidR="00FD653B" w:rsidRDefault="00FD653B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16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8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2"/>
  </w:num>
  <w:num w:numId="5">
    <w:abstractNumId w:val="16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13"/>
  </w:num>
  <w:num w:numId="13">
    <w:abstractNumId w:val="2"/>
  </w:num>
  <w:num w:numId="14">
    <w:abstractNumId w:val="12"/>
  </w:num>
  <w:num w:numId="15">
    <w:abstractNumId w:val="23"/>
  </w:num>
  <w:num w:numId="16">
    <w:abstractNumId w:val="0"/>
  </w:num>
  <w:num w:numId="17">
    <w:abstractNumId w:val="17"/>
  </w:num>
  <w:num w:numId="18">
    <w:abstractNumId w:val="11"/>
  </w:num>
  <w:num w:numId="19">
    <w:abstractNumId w:val="9"/>
  </w:num>
  <w:num w:numId="20">
    <w:abstractNumId w:val="6"/>
  </w:num>
  <w:num w:numId="21">
    <w:abstractNumId w:val="24"/>
  </w:num>
  <w:num w:numId="22">
    <w:abstractNumId w:val="4"/>
  </w:num>
  <w:num w:numId="23">
    <w:abstractNumId w:val="20"/>
  </w:num>
  <w:num w:numId="24">
    <w:abstractNumId w:val="14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478F9"/>
    <w:rsid w:val="000A02B1"/>
    <w:rsid w:val="000B1380"/>
    <w:rsid w:val="000D6879"/>
    <w:rsid w:val="001061DF"/>
    <w:rsid w:val="00121A3F"/>
    <w:rsid w:val="001403CF"/>
    <w:rsid w:val="00154415"/>
    <w:rsid w:val="00155EE6"/>
    <w:rsid w:val="001820F1"/>
    <w:rsid w:val="001E2727"/>
    <w:rsid w:val="001E61D6"/>
    <w:rsid w:val="0024404E"/>
    <w:rsid w:val="002D1155"/>
    <w:rsid w:val="002D59FF"/>
    <w:rsid w:val="002E2D71"/>
    <w:rsid w:val="00343BAA"/>
    <w:rsid w:val="00344414"/>
    <w:rsid w:val="00367C40"/>
    <w:rsid w:val="00377E68"/>
    <w:rsid w:val="00384172"/>
    <w:rsid w:val="003917D7"/>
    <w:rsid w:val="00411354"/>
    <w:rsid w:val="00421632"/>
    <w:rsid w:val="00430201"/>
    <w:rsid w:val="004502FC"/>
    <w:rsid w:val="004C1B8F"/>
    <w:rsid w:val="00527130"/>
    <w:rsid w:val="005713CF"/>
    <w:rsid w:val="00593C45"/>
    <w:rsid w:val="00595328"/>
    <w:rsid w:val="005B70EA"/>
    <w:rsid w:val="005F4A4F"/>
    <w:rsid w:val="00626431"/>
    <w:rsid w:val="006306E1"/>
    <w:rsid w:val="00637FD5"/>
    <w:rsid w:val="006938BF"/>
    <w:rsid w:val="006B7395"/>
    <w:rsid w:val="006F42D7"/>
    <w:rsid w:val="00716D30"/>
    <w:rsid w:val="00752E0B"/>
    <w:rsid w:val="00765B02"/>
    <w:rsid w:val="00773052"/>
    <w:rsid w:val="00787278"/>
    <w:rsid w:val="007C6830"/>
    <w:rsid w:val="00816214"/>
    <w:rsid w:val="0083157F"/>
    <w:rsid w:val="00834E5F"/>
    <w:rsid w:val="008462E4"/>
    <w:rsid w:val="0086075D"/>
    <w:rsid w:val="008A3C1D"/>
    <w:rsid w:val="008C12E3"/>
    <w:rsid w:val="00906F31"/>
    <w:rsid w:val="0091193D"/>
    <w:rsid w:val="0095523D"/>
    <w:rsid w:val="00983340"/>
    <w:rsid w:val="00987507"/>
    <w:rsid w:val="009D37B6"/>
    <w:rsid w:val="009E2FBE"/>
    <w:rsid w:val="009F18D7"/>
    <w:rsid w:val="009F7484"/>
    <w:rsid w:val="00A04885"/>
    <w:rsid w:val="00A3452B"/>
    <w:rsid w:val="00A36889"/>
    <w:rsid w:val="00A62F1E"/>
    <w:rsid w:val="00AD5269"/>
    <w:rsid w:val="00AE6813"/>
    <w:rsid w:val="00AF6630"/>
    <w:rsid w:val="00B46635"/>
    <w:rsid w:val="00B53739"/>
    <w:rsid w:val="00B5412D"/>
    <w:rsid w:val="00B675CF"/>
    <w:rsid w:val="00B74FB3"/>
    <w:rsid w:val="00B92BBC"/>
    <w:rsid w:val="00BA5F1C"/>
    <w:rsid w:val="00BB6C19"/>
    <w:rsid w:val="00BF17C2"/>
    <w:rsid w:val="00C00C0E"/>
    <w:rsid w:val="00C42CCA"/>
    <w:rsid w:val="00C56DDB"/>
    <w:rsid w:val="00C84ADE"/>
    <w:rsid w:val="00C84B28"/>
    <w:rsid w:val="00C87315"/>
    <w:rsid w:val="00CB1AC1"/>
    <w:rsid w:val="00CD06EA"/>
    <w:rsid w:val="00CE4CEE"/>
    <w:rsid w:val="00D06DB1"/>
    <w:rsid w:val="00D230ED"/>
    <w:rsid w:val="00D370E5"/>
    <w:rsid w:val="00D55F8E"/>
    <w:rsid w:val="00D92FE8"/>
    <w:rsid w:val="00D974E0"/>
    <w:rsid w:val="00DE15A9"/>
    <w:rsid w:val="00E94D27"/>
    <w:rsid w:val="00EA2737"/>
    <w:rsid w:val="00EC75B5"/>
    <w:rsid w:val="00F115A3"/>
    <w:rsid w:val="00F64488"/>
    <w:rsid w:val="00F72CBC"/>
    <w:rsid w:val="00FC5E01"/>
    <w:rsid w:val="00FC6432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decompras.codelco.cl/irj/porta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ortalcompras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9FB69-223F-45DA-A1B7-CD2DB60DD119}"/>
</file>

<file path=customXml/itemProps2.xml><?xml version="1.0" encoding="utf-8"?>
<ds:datastoreItem xmlns:ds="http://schemas.openxmlformats.org/officeDocument/2006/customXml" ds:itemID="{31C6BE0A-FBA6-4A38-A3AA-6735AEE8AC48}"/>
</file>

<file path=customXml/itemProps3.xml><?xml version="1.0" encoding="utf-8"?>
<ds:datastoreItem xmlns:ds="http://schemas.openxmlformats.org/officeDocument/2006/customXml" ds:itemID="{7DC54534-C5CE-4882-BEA9-F44F8727AB51}"/>
</file>

<file path=customXml/itemProps4.xml><?xml version="1.0" encoding="utf-8"?>
<ds:datastoreItem xmlns:ds="http://schemas.openxmlformats.org/officeDocument/2006/customXml" ds:itemID="{FB5AB8FE-C488-4AFE-ABD5-408876E85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9</cp:revision>
  <cp:lastPrinted>2016-02-19T11:27:00Z</cp:lastPrinted>
  <dcterms:created xsi:type="dcterms:W3CDTF">2016-06-07T15:07:00Z</dcterms:created>
  <dcterms:modified xsi:type="dcterms:W3CDTF">2016-07-07T16:09:00Z</dcterms:modified>
</cp:coreProperties>
</file>